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CONTROLLED ACCEPTANCE FIXTURE — NOT A REAL APPLICANT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Alex Example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Lagos, Nigeria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builder working on tools for small businesses.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Founder, Example Labs — 2024 to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 and tested a workflow product with five controlled pilot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BSc Computer Science, Example University —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research, TypeScript, user interviews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