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D3" w:rsidRPr="00322600" w:rsidRDefault="004D1803">
      <w:pPr>
        <w:rPr>
          <w:b/>
        </w:rPr>
      </w:pPr>
      <w:r w:rsidRPr="00322600">
        <w:rPr>
          <w:b/>
        </w:rPr>
        <w:t>Visual Statechart Tree View</w:t>
      </w:r>
    </w:p>
    <w:p w:rsidR="00C27FBA" w:rsidRDefault="00C27FBA">
      <w:r>
        <w:t>This view gives detailed information about states and transitions has many features to control state machines and their properties</w:t>
      </w:r>
    </w:p>
    <w:p w:rsidR="00322600" w:rsidRPr="00C27FBA" w:rsidRDefault="00322600"/>
    <w:p w:rsidR="004D1803" w:rsidRPr="00322600" w:rsidRDefault="004D1803">
      <w:pPr>
        <w:rPr>
          <w:b/>
        </w:rPr>
      </w:pPr>
      <w:r w:rsidRPr="00322600">
        <w:rPr>
          <w:b/>
        </w:rPr>
        <w:t>Edit Tool bar</w:t>
      </w:r>
      <w:r w:rsidR="00794008" w:rsidRPr="00322600">
        <w:rPr>
          <w:b/>
        </w:rPr>
        <w:t xml:space="preserve"> – fundamental state machine manipulation</w:t>
      </w:r>
    </w:p>
    <w:p w:rsidR="00C27FBA" w:rsidRDefault="00C27FBA">
      <w:r>
        <w:rPr>
          <w:noProof/>
        </w:rPr>
        <w:drawing>
          <wp:inline distT="0" distB="0" distL="0" distR="0">
            <wp:extent cx="476250" cy="476250"/>
            <wp:effectExtent l="0" t="0" r="0" b="0"/>
            <wp:docPr id="1" name="Picture 1" descr="C:\visualsc\scformview\resources\cardboardbo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isualsc\scformview\resources\cardboardbox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 Insert State</w:t>
      </w:r>
    </w:p>
    <w:p w:rsidR="00C27FBA" w:rsidRDefault="00C27FBA">
      <w:r>
        <w:t>Inserts a new child state for the selected state</w:t>
      </w:r>
    </w:p>
    <w:p w:rsidR="00C27FBA" w:rsidRDefault="00C27FBA"/>
    <w:p w:rsidR="00C27FBA" w:rsidRDefault="00C27FBA">
      <w:r>
        <w:rPr>
          <w:noProof/>
        </w:rPr>
        <w:drawing>
          <wp:inline distT="0" distB="0" distL="0" distR="0">
            <wp:extent cx="476250" cy="476250"/>
            <wp:effectExtent l="0" t="0" r="0" b="0"/>
            <wp:docPr id="2" name="Picture 2" descr="C:\visualsc\scformview\resources\rightarrowhollow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visualsc\scformview\resources\rightarrowhollow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Insert Transition</w:t>
      </w:r>
    </w:p>
    <w:p w:rsidR="00C27FBA" w:rsidRDefault="00C27FBA">
      <w:r>
        <w:t>Inserts a new transition from the selected state as the source state to the selected target state from the selection window pop up</w:t>
      </w:r>
    </w:p>
    <w:p w:rsidR="00C27FBA" w:rsidRDefault="00C27FBA"/>
    <w:p w:rsidR="00C27FBA" w:rsidRDefault="00C27FBA">
      <w:r>
        <w:rPr>
          <w:noProof/>
        </w:rPr>
        <w:drawing>
          <wp:inline distT="0" distB="0" distL="0" distR="0">
            <wp:extent cx="476250" cy="476250"/>
            <wp:effectExtent l="0" t="0" r="0" b="0"/>
            <wp:docPr id="3" name="Picture 3" descr="C:\visualsc\scformview\resources\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isualsc\scformview\resources\fami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  Reselect Parent</w:t>
      </w:r>
    </w:p>
    <w:p w:rsidR="00C27FBA" w:rsidRDefault="00C27FBA">
      <w:r>
        <w:t xml:space="preserve">State selected: </w:t>
      </w:r>
      <w:r>
        <w:tab/>
      </w:r>
      <w:r>
        <w:tab/>
        <w:t>The selected target state become</w:t>
      </w:r>
      <w:r w:rsidR="00794008">
        <w:t>s</w:t>
      </w:r>
      <w:r>
        <w:t xml:space="preserve"> </w:t>
      </w:r>
      <w:r w:rsidR="00794008">
        <w:t>the</w:t>
      </w:r>
      <w:r>
        <w:t xml:space="preserve"> new parent </w:t>
      </w:r>
      <w:r w:rsidR="00794008">
        <w:t>of the state selected</w:t>
      </w:r>
    </w:p>
    <w:p w:rsidR="00C27FBA" w:rsidRDefault="00C27FBA">
      <w:r>
        <w:t xml:space="preserve">Transition selected: </w:t>
      </w:r>
      <w:r>
        <w:tab/>
        <w:t>The selected target state become</w:t>
      </w:r>
      <w:r w:rsidR="00794008">
        <w:t>s</w:t>
      </w:r>
      <w:r>
        <w:t xml:space="preserve"> the</w:t>
      </w:r>
      <w:r w:rsidR="00794008">
        <w:t xml:space="preserve"> new</w:t>
      </w:r>
      <w:r>
        <w:t xml:space="preserve"> source state of the transition</w:t>
      </w:r>
    </w:p>
    <w:p w:rsidR="00C27FBA" w:rsidRDefault="00C27FBA"/>
    <w:p w:rsidR="00C27FBA" w:rsidRDefault="00C27FBA">
      <w:r>
        <w:rPr>
          <w:noProof/>
        </w:rPr>
        <w:drawing>
          <wp:inline distT="0" distB="0" distL="0" distR="0">
            <wp:extent cx="476250" cy="476250"/>
            <wp:effectExtent l="0" t="0" r="0" b="0"/>
            <wp:docPr id="4" name="Picture 4" descr="C:\visualsc\scformview\resources\r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visualsc\scformview\resources\resel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 Reselect Target</w:t>
      </w:r>
    </w:p>
    <w:p w:rsidR="00C27FBA" w:rsidRDefault="00C27FBA">
      <w:r>
        <w:t>Only for transitions</w:t>
      </w:r>
    </w:p>
    <w:p w:rsidR="00C27FBA" w:rsidRDefault="00C27FBA">
      <w:r>
        <w:t>The selected target state will become the new target state for a transition</w:t>
      </w:r>
    </w:p>
    <w:p w:rsidR="00C27FBA" w:rsidRDefault="00C27FBA"/>
    <w:p w:rsidR="00C27FBA" w:rsidRDefault="00794008">
      <w:r>
        <w:rPr>
          <w:noProof/>
        </w:rPr>
        <w:drawing>
          <wp:inline distT="0" distB="0" distL="0" distR="0">
            <wp:extent cx="476250" cy="476250"/>
            <wp:effectExtent l="0" t="0" r="0" b="0"/>
            <wp:docPr id="5" name="Picture 5" descr="C:\visualsc\scformview\resources\cancelw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isualsc\scformview\resources\cancelw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 Delete</w:t>
      </w:r>
    </w:p>
    <w:p w:rsidR="00794008" w:rsidRDefault="00794008">
      <w:r>
        <w:lastRenderedPageBreak/>
        <w:t>Deletes the selected item, and any children that belong to it</w:t>
      </w:r>
    </w:p>
    <w:p w:rsidR="00794008" w:rsidRDefault="00794008">
      <w:r>
        <w:rPr>
          <w:noProof/>
        </w:rPr>
        <w:drawing>
          <wp:inline distT="0" distB="0" distL="0" distR="0">
            <wp:extent cx="476250" cy="476250"/>
            <wp:effectExtent l="0" t="0" r="0" b="0"/>
            <wp:docPr id="6" name="Picture 6" descr="C:\visualsc\scformview\resources\fram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visualsc\scformview\resources\frame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 Bring to front</w:t>
      </w:r>
    </w:p>
    <w:p w:rsidR="00794008" w:rsidRDefault="00794008">
      <w:proofErr w:type="gramStart"/>
      <w:r>
        <w:t>Sets the Z value of the selected item to be higher than any other item.</w:t>
      </w:r>
      <w:proofErr w:type="gramEnd"/>
      <w:r>
        <w:t xml:space="preserve"> </w:t>
      </w:r>
      <w:r>
        <w:br/>
        <w:t xml:space="preserve">Note about Z values and Qt: Hierarchical Z values limit the control of this functionality. Child items will always appear in front of their parent regardless of Z value. Additionally, if State A has a higher Z value than State B, and they are on the same level of hierarchy with the same parent, then A and children of </w:t>
      </w:r>
      <w:proofErr w:type="gramStart"/>
      <w:r>
        <w:t>A</w:t>
      </w:r>
      <w:proofErr w:type="gramEnd"/>
      <w:r>
        <w:t xml:space="preserve"> will always be in front of B and children of B.</w:t>
      </w:r>
    </w:p>
    <w:p w:rsidR="00794008" w:rsidRDefault="00794008"/>
    <w:p w:rsidR="00794008" w:rsidRDefault="00794008">
      <w:r>
        <w:rPr>
          <w:noProof/>
        </w:rPr>
        <w:drawing>
          <wp:inline distT="0" distB="0" distL="0" distR="0">
            <wp:extent cx="476250" cy="476250"/>
            <wp:effectExtent l="0" t="0" r="0" b="0"/>
            <wp:docPr id="7" name="Picture 7" descr="C:\visualsc\scformview\resources\fram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visualsc\scformview\resources\frame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 Send to back</w:t>
      </w:r>
    </w:p>
    <w:p w:rsidR="00794008" w:rsidRDefault="00794008">
      <w:proofErr w:type="gramStart"/>
      <w:r>
        <w:t>Sets the Z value of the selected item to be lower than any other item.</w:t>
      </w:r>
      <w:proofErr w:type="gramEnd"/>
    </w:p>
    <w:p w:rsidR="00794008" w:rsidRDefault="00794008"/>
    <w:p w:rsidR="00C27FBA" w:rsidRDefault="00C27FBA"/>
    <w:p w:rsidR="00C27FBA" w:rsidRDefault="00C27FBA"/>
    <w:p w:rsidR="004D1803" w:rsidRDefault="004D1803">
      <w:r>
        <w:t>Tree View</w:t>
      </w:r>
    </w:p>
    <w:p w:rsidR="003F76ED" w:rsidRDefault="00794008">
      <w:r>
        <w:t xml:space="preserve">The tree view gives a list of all states and transitions of the root state machine in a hierarchical view. </w:t>
      </w:r>
    </w:p>
    <w:p w:rsidR="003F76ED" w:rsidRDefault="003F76ED">
      <w:r>
        <w:t>How to select an item:</w:t>
      </w:r>
    </w:p>
    <w:p w:rsidR="003F76ED" w:rsidRDefault="00794008" w:rsidP="003F76ED">
      <w:pPr>
        <w:pStyle w:val="ListParagraph"/>
        <w:numPr>
          <w:ilvl w:val="0"/>
          <w:numId w:val="4"/>
        </w:numPr>
      </w:pPr>
      <w:r>
        <w:t>Clicking on any item in the tree will select it.</w:t>
      </w:r>
    </w:p>
    <w:p w:rsidR="003F76ED" w:rsidRDefault="003F76ED" w:rsidP="003F76ED">
      <w:pPr>
        <w:pStyle w:val="ListParagraph"/>
        <w:numPr>
          <w:ilvl w:val="0"/>
          <w:numId w:val="4"/>
        </w:numPr>
      </w:pPr>
      <w:r>
        <w:t>Arrow keys can be used to move between selected items.</w:t>
      </w:r>
    </w:p>
    <w:p w:rsidR="003F76ED" w:rsidRDefault="003F76ED" w:rsidP="003F76ED">
      <w:pPr>
        <w:pStyle w:val="ListParagraph"/>
        <w:numPr>
          <w:ilvl w:val="0"/>
          <w:numId w:val="4"/>
        </w:numPr>
      </w:pPr>
      <w:r>
        <w:t>Clicking the item in the graphics view will also select the item.</w:t>
      </w:r>
    </w:p>
    <w:p w:rsidR="003F76ED" w:rsidRPr="00322600" w:rsidRDefault="003F76ED">
      <w:pPr>
        <w:rPr>
          <w:b/>
        </w:rPr>
      </w:pPr>
    </w:p>
    <w:p w:rsidR="004D1803" w:rsidRPr="00322600" w:rsidRDefault="004D1803">
      <w:pPr>
        <w:rPr>
          <w:b/>
        </w:rPr>
      </w:pPr>
      <w:r w:rsidRPr="00322600">
        <w:rPr>
          <w:b/>
        </w:rPr>
        <w:t>Attribute Table</w:t>
      </w:r>
    </w:p>
    <w:p w:rsidR="00794008" w:rsidRDefault="00794008">
      <w:r>
        <w:t>The attributes associated with the selected item. States and transitions have different attributes.</w:t>
      </w:r>
      <w:r w:rsidR="003F76ED">
        <w:t xml:space="preserve"> The code generated state machines use these attributes accordingly, so it is important to ensure you have these set properly. See code generator section for more information on how each attribute affects the code.</w:t>
      </w:r>
    </w:p>
    <w:p w:rsidR="00794008" w:rsidRPr="003F76ED" w:rsidRDefault="00322600">
      <w:pPr>
        <w:rPr>
          <w:u w:val="single"/>
        </w:rPr>
      </w:pPr>
      <w:r>
        <w:rPr>
          <w:u w:val="single"/>
        </w:rPr>
        <w:t>State Attributes</w:t>
      </w:r>
    </w:p>
    <w:p w:rsidR="00794008" w:rsidRDefault="00794008">
      <w:proofErr w:type="gramStart"/>
      <w:r>
        <w:t>name</w:t>
      </w:r>
      <w:proofErr w:type="gramEnd"/>
      <w:r>
        <w:tab/>
      </w:r>
      <w:r w:rsidR="003F76ED">
        <w:tab/>
      </w:r>
      <w:r>
        <w:t xml:space="preserve">name of the state </w:t>
      </w:r>
    </w:p>
    <w:p w:rsidR="00794008" w:rsidRDefault="00794008" w:rsidP="003F76ED">
      <w:pPr>
        <w:ind w:left="1440" w:hanging="1440"/>
      </w:pPr>
      <w:proofErr w:type="spellStart"/>
      <w:proofErr w:type="gramStart"/>
      <w:r>
        <w:lastRenderedPageBreak/>
        <w:t>entryAction</w:t>
      </w:r>
      <w:proofErr w:type="spellEnd"/>
      <w:proofErr w:type="gramEnd"/>
      <w:r>
        <w:tab/>
      </w:r>
      <w:r w:rsidR="003F76ED">
        <w:t xml:space="preserve">custom entry actions can be created here. For multiple entry actions, use a comma separated list. Spaces are acceptable for each action (becomes camel case in code). </w:t>
      </w:r>
    </w:p>
    <w:p w:rsidR="00794008" w:rsidRDefault="00794008" w:rsidP="003F76ED">
      <w:pPr>
        <w:ind w:left="1440" w:hanging="1440"/>
      </w:pPr>
      <w:proofErr w:type="spellStart"/>
      <w:proofErr w:type="gramStart"/>
      <w:r>
        <w:t>exitAction</w:t>
      </w:r>
      <w:proofErr w:type="spellEnd"/>
      <w:proofErr w:type="gramEnd"/>
      <w:r w:rsidR="003F76ED">
        <w:tab/>
        <w:t xml:space="preserve">custom exit actions can be created here. For multiple exit actions, use a comma separated list. Spaces are acceptable for each action (becomes camel case in code). </w:t>
      </w:r>
    </w:p>
    <w:p w:rsidR="00794008" w:rsidRDefault="00794008">
      <w:proofErr w:type="spellStart"/>
      <w:proofErr w:type="gramStart"/>
      <w:r>
        <w:t>finalState</w:t>
      </w:r>
      <w:proofErr w:type="spellEnd"/>
      <w:proofErr w:type="gramEnd"/>
      <w:r w:rsidR="003F76ED">
        <w:tab/>
        <w:t>true/false</w:t>
      </w:r>
      <w:r w:rsidR="003F76ED">
        <w:tab/>
        <w:t xml:space="preserve">sets the state to a final state </w:t>
      </w:r>
    </w:p>
    <w:p w:rsidR="003F76ED" w:rsidRDefault="003F76ED" w:rsidP="003F76ED">
      <w:pPr>
        <w:pStyle w:val="ListParagraph"/>
        <w:numPr>
          <w:ilvl w:val="0"/>
          <w:numId w:val="2"/>
        </w:numPr>
      </w:pPr>
      <w:r>
        <w:t>Final states are optional</w:t>
      </w:r>
    </w:p>
    <w:p w:rsidR="003F76ED" w:rsidRDefault="003F76ED" w:rsidP="003F76ED">
      <w:pPr>
        <w:pStyle w:val="ListParagraph"/>
        <w:numPr>
          <w:ilvl w:val="0"/>
          <w:numId w:val="2"/>
        </w:numPr>
      </w:pPr>
      <w:r>
        <w:t>A state machine can have any number of final states set, including none</w:t>
      </w:r>
    </w:p>
    <w:p w:rsidR="00794008" w:rsidRDefault="00794008">
      <w:proofErr w:type="spellStart"/>
      <w:proofErr w:type="gramStart"/>
      <w:r>
        <w:t>initialState</w:t>
      </w:r>
      <w:proofErr w:type="spellEnd"/>
      <w:proofErr w:type="gramEnd"/>
      <w:r w:rsidR="003F76ED">
        <w:tab/>
        <w:t>true/false</w:t>
      </w:r>
      <w:r w:rsidR="003F76ED">
        <w:tab/>
        <w:t>sets the state to an initial state</w:t>
      </w:r>
    </w:p>
    <w:p w:rsidR="003F76ED" w:rsidRDefault="003F76ED" w:rsidP="003F76ED">
      <w:pPr>
        <w:pStyle w:val="ListParagraph"/>
        <w:numPr>
          <w:ilvl w:val="0"/>
          <w:numId w:val="1"/>
        </w:numPr>
      </w:pPr>
      <w:r>
        <w:t>Every state machine needs an initial state set (unless the state machine is parallel)</w:t>
      </w:r>
    </w:p>
    <w:p w:rsidR="003F76ED" w:rsidRDefault="003F76ED" w:rsidP="003F76ED">
      <w:pPr>
        <w:pStyle w:val="ListParagraph"/>
        <w:numPr>
          <w:ilvl w:val="0"/>
          <w:numId w:val="1"/>
        </w:numPr>
      </w:pPr>
      <w:r>
        <w:t>Parallel state machines should not have an initial state set</w:t>
      </w:r>
    </w:p>
    <w:p w:rsidR="00794008" w:rsidRDefault="00794008">
      <w:proofErr w:type="spellStart"/>
      <w:proofErr w:type="gramStart"/>
      <w:r>
        <w:t>parallelState</w:t>
      </w:r>
      <w:proofErr w:type="spellEnd"/>
      <w:proofErr w:type="gramEnd"/>
      <w:r w:rsidR="003F76ED">
        <w:t xml:space="preserve"> </w:t>
      </w:r>
      <w:r w:rsidR="003F76ED">
        <w:tab/>
        <w:t>true/false</w:t>
      </w:r>
      <w:r w:rsidR="003F76ED">
        <w:tab/>
        <w:t xml:space="preserve">sets the state machine to be parallel. </w:t>
      </w:r>
    </w:p>
    <w:p w:rsidR="003F76ED" w:rsidRDefault="003F76ED" w:rsidP="003F76ED">
      <w:pPr>
        <w:pStyle w:val="ListParagraph"/>
        <w:numPr>
          <w:ilvl w:val="0"/>
          <w:numId w:val="3"/>
        </w:numPr>
      </w:pPr>
      <w:r>
        <w:t>Parallel states will emit their finished() signal only when all of its children states emit their finished signal</w:t>
      </w:r>
    </w:p>
    <w:p w:rsidR="00794008" w:rsidRDefault="003F76ED">
      <w:r>
        <w:t>P</w:t>
      </w:r>
      <w:r w:rsidR="00794008">
        <w:t>osition</w:t>
      </w:r>
      <w:r>
        <w:tab/>
        <w:t xml:space="preserve">parent-item-relative position of the item </w:t>
      </w:r>
    </w:p>
    <w:p w:rsidR="00794008" w:rsidRDefault="003F76ED">
      <w:r>
        <w:t>S</w:t>
      </w:r>
      <w:r w:rsidR="00794008">
        <w:t>ize</w:t>
      </w:r>
      <w:r>
        <w:tab/>
      </w:r>
      <w:r>
        <w:tab/>
        <w:t>size of the item</w:t>
      </w:r>
    </w:p>
    <w:p w:rsidR="00794008" w:rsidRDefault="003F76ED">
      <w:r>
        <w:t>T</w:t>
      </w:r>
      <w:r w:rsidR="00794008">
        <w:t>ype</w:t>
      </w:r>
      <w:r>
        <w:tab/>
      </w:r>
      <w:r>
        <w:tab/>
        <w:t>not used currently</w:t>
      </w:r>
    </w:p>
    <w:p w:rsidR="00794008" w:rsidRDefault="003F76ED" w:rsidP="003F76ED">
      <w:pPr>
        <w:ind w:left="1440" w:hanging="1440"/>
      </w:pPr>
      <w:proofErr w:type="spellStart"/>
      <w:r>
        <w:t>U</w:t>
      </w:r>
      <w:r w:rsidR="00794008">
        <w:t>id</w:t>
      </w:r>
      <w:proofErr w:type="spellEnd"/>
      <w:r>
        <w:tab/>
        <w:t>Globally Unique Identifier generated when the item is created. This prevents naming collision problems when saving and exporting to code. The same name can be given to multiple states and transitions with this.</w:t>
      </w:r>
    </w:p>
    <w:p w:rsidR="003F76ED" w:rsidRDefault="003F76ED" w:rsidP="003F76ED">
      <w:pPr>
        <w:ind w:left="1440" w:hanging="1440"/>
      </w:pPr>
    </w:p>
    <w:p w:rsidR="003F76ED" w:rsidRPr="00322600" w:rsidRDefault="003F76ED" w:rsidP="003F76ED">
      <w:pPr>
        <w:ind w:left="1440" w:hanging="1440"/>
        <w:rPr>
          <w:u w:val="single"/>
        </w:rPr>
      </w:pPr>
      <w:r w:rsidRPr="00322600">
        <w:rPr>
          <w:u w:val="single"/>
        </w:rPr>
        <w:t>Transition Attributes</w:t>
      </w:r>
    </w:p>
    <w:p w:rsidR="003F76ED" w:rsidRDefault="00570C87" w:rsidP="003F76ED">
      <w:pPr>
        <w:ind w:left="1440" w:hanging="1440"/>
      </w:pPr>
      <w:r>
        <w:t>Event</w:t>
      </w:r>
      <w:r>
        <w:tab/>
      </w:r>
      <w:r>
        <w:tab/>
        <w:t>name of transition, appears in graphics view text block</w:t>
      </w:r>
    </w:p>
    <w:p w:rsidR="00570C87" w:rsidRDefault="00570C87" w:rsidP="003F76ED">
      <w:pPr>
        <w:ind w:left="1440" w:hanging="1440"/>
      </w:pPr>
      <w:r>
        <w:t>Target</w:t>
      </w:r>
      <w:r>
        <w:tab/>
      </w:r>
      <w:r>
        <w:tab/>
        <w:t>name of target state</w:t>
      </w:r>
    </w:p>
    <w:p w:rsidR="00570C87" w:rsidRDefault="00570C87" w:rsidP="00570C87">
      <w:pPr>
        <w:ind w:left="2160" w:hanging="2160"/>
      </w:pPr>
      <w:r>
        <w:t>Comments</w:t>
      </w:r>
      <w:r>
        <w:tab/>
        <w:t xml:space="preserve">will appear in the constructor for the code generator, on the </w:t>
      </w:r>
      <w:proofErr w:type="spellStart"/>
      <w:r>
        <w:t>addTransition</w:t>
      </w:r>
      <w:proofErr w:type="spellEnd"/>
      <w:r>
        <w:t xml:space="preserve"> call belonging to this transition</w:t>
      </w:r>
    </w:p>
    <w:p w:rsidR="00570C87" w:rsidRDefault="00570C87" w:rsidP="00570C87">
      <w:pPr>
        <w:ind w:left="2160" w:hanging="2160"/>
      </w:pPr>
      <w:proofErr w:type="spellStart"/>
      <w:proofErr w:type="gramStart"/>
      <w:r>
        <w:t>connectToFinished</w:t>
      </w:r>
      <w:proofErr w:type="spellEnd"/>
      <w:proofErr w:type="gramEnd"/>
      <w:r>
        <w:tab/>
        <w:t>true/false</w:t>
      </w:r>
      <w:r>
        <w:tab/>
        <w:t xml:space="preserve">code generator will add an additional </w:t>
      </w:r>
      <w:proofErr w:type="spellStart"/>
      <w:r>
        <w:t>addTransition</w:t>
      </w:r>
      <w:proofErr w:type="spellEnd"/>
      <w:r>
        <w:t xml:space="preserve"> call for the source state’s finished signal to the target state of the transition</w:t>
      </w:r>
    </w:p>
    <w:p w:rsidR="00570C87" w:rsidRDefault="00570C87" w:rsidP="00570C87">
      <w:pPr>
        <w:ind w:left="2160" w:hanging="2160"/>
      </w:pPr>
      <w:proofErr w:type="gramStart"/>
      <w:r>
        <w:t>path</w:t>
      </w:r>
      <w:proofErr w:type="gramEnd"/>
      <w:r>
        <w:tab/>
        <w:t>position of the elbows of the transition</w:t>
      </w:r>
    </w:p>
    <w:p w:rsidR="00570C87" w:rsidRDefault="00570C87" w:rsidP="00570C87">
      <w:pPr>
        <w:ind w:left="2160" w:hanging="2160"/>
      </w:pPr>
      <w:proofErr w:type="spellStart"/>
      <w:proofErr w:type="gramStart"/>
      <w:r>
        <w:lastRenderedPageBreak/>
        <w:t>uid</w:t>
      </w:r>
      <w:proofErr w:type="spellEnd"/>
      <w:proofErr w:type="gramEnd"/>
      <w:r>
        <w:tab/>
      </w:r>
      <w:r>
        <w:t>Globally Unique Identifier generated when the item is created. This prevents naming collision problems when saving and exporting to code. The same name can be given to multiple states and transitions with this.</w:t>
      </w:r>
    </w:p>
    <w:p w:rsidR="003F76ED" w:rsidRDefault="003F76ED" w:rsidP="003F76ED">
      <w:pPr>
        <w:ind w:left="1440" w:hanging="1440"/>
      </w:pPr>
    </w:p>
    <w:p w:rsidR="00322600" w:rsidRDefault="00322600" w:rsidP="003F76ED">
      <w:pPr>
        <w:ind w:left="1440" w:hanging="1440"/>
        <w:rPr>
          <w:b/>
        </w:rPr>
      </w:pPr>
      <w:r>
        <w:rPr>
          <w:b/>
        </w:rPr>
        <w:t>Custom Attributes</w:t>
      </w:r>
    </w:p>
    <w:p w:rsidR="00322600" w:rsidRDefault="00322600" w:rsidP="003F76ED">
      <w:pPr>
        <w:ind w:left="1440" w:hanging="1440"/>
      </w:pPr>
      <w:r>
        <w:rPr>
          <w:noProof/>
        </w:rPr>
        <w:drawing>
          <wp:inline distT="0" distB="0" distL="0" distR="0" wp14:anchorId="63D92FE3" wp14:editId="1E0EF9A0">
            <wp:extent cx="6667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6750" cy="361950"/>
                    </a:xfrm>
                    <a:prstGeom prst="rect">
                      <a:avLst/>
                    </a:prstGeom>
                  </pic:spPr>
                </pic:pic>
              </a:graphicData>
            </a:graphic>
          </wp:inline>
        </w:drawing>
      </w:r>
    </w:p>
    <w:p w:rsidR="00322600" w:rsidRPr="00322600" w:rsidRDefault="00322600" w:rsidP="003F76ED">
      <w:pPr>
        <w:ind w:left="1440" w:hanging="1440"/>
      </w:pPr>
      <w:r>
        <w:t>One can add and delete custom attributes to a state or transition. These will be saved.</w:t>
      </w:r>
      <w:bookmarkStart w:id="0" w:name="_GoBack"/>
      <w:bookmarkEnd w:id="0"/>
    </w:p>
    <w:p w:rsidR="00322600" w:rsidRDefault="00322600"/>
    <w:p w:rsidR="004D1803" w:rsidRDefault="004D1803">
      <w:pPr>
        <w:rPr>
          <w:b/>
        </w:rPr>
      </w:pPr>
      <w:r w:rsidRPr="00322600">
        <w:rPr>
          <w:b/>
        </w:rPr>
        <w:t>Text Block Attribute Table</w:t>
      </w:r>
    </w:p>
    <w:p w:rsidR="00322600" w:rsidRPr="00322600" w:rsidRDefault="00322600" w:rsidP="00322600">
      <w:pPr>
        <w:ind w:firstLine="720"/>
      </w:pPr>
      <w:r>
        <w:t>To be implemented</w:t>
      </w:r>
    </w:p>
    <w:sectPr w:rsidR="00322600" w:rsidRPr="0032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056F"/>
    <w:multiLevelType w:val="hybridMultilevel"/>
    <w:tmpl w:val="54D2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A26D3"/>
    <w:multiLevelType w:val="hybridMultilevel"/>
    <w:tmpl w:val="3160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823FE"/>
    <w:multiLevelType w:val="hybridMultilevel"/>
    <w:tmpl w:val="FAF4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3A3A03"/>
    <w:multiLevelType w:val="hybridMultilevel"/>
    <w:tmpl w:val="A376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803"/>
    <w:rsid w:val="00322600"/>
    <w:rsid w:val="00370FD3"/>
    <w:rsid w:val="003F76ED"/>
    <w:rsid w:val="004D1803"/>
    <w:rsid w:val="00570C87"/>
    <w:rsid w:val="00794008"/>
    <w:rsid w:val="00C2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FBA"/>
    <w:rPr>
      <w:rFonts w:ascii="Tahoma" w:hAnsi="Tahoma" w:cs="Tahoma"/>
      <w:sz w:val="16"/>
      <w:szCs w:val="16"/>
    </w:rPr>
  </w:style>
  <w:style w:type="paragraph" w:styleId="ListParagraph">
    <w:name w:val="List Paragraph"/>
    <w:basedOn w:val="Normal"/>
    <w:uiPriority w:val="34"/>
    <w:qFormat/>
    <w:rsid w:val="003F76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FBA"/>
    <w:rPr>
      <w:rFonts w:ascii="Tahoma" w:hAnsi="Tahoma" w:cs="Tahoma"/>
      <w:sz w:val="16"/>
      <w:szCs w:val="16"/>
    </w:rPr>
  </w:style>
  <w:style w:type="paragraph" w:styleId="ListParagraph">
    <w:name w:val="List Paragraph"/>
    <w:basedOn w:val="Normal"/>
    <w:uiPriority w:val="34"/>
    <w:qFormat/>
    <w:rsid w:val="003F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Polycom, Inc.</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Information Technology</cp:lastModifiedBy>
  <cp:revision>4</cp:revision>
  <dcterms:created xsi:type="dcterms:W3CDTF">2015-08-17T21:02:00Z</dcterms:created>
  <dcterms:modified xsi:type="dcterms:W3CDTF">2015-08-17T21:50:00Z</dcterms:modified>
</cp:coreProperties>
</file>