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AD28F" w14:textId="7F1E6BFC" w:rsidR="0026458D" w:rsidRDefault="0026458D">
      <w:r>
        <w:t xml:space="preserve">La primera vez que me </w:t>
      </w:r>
      <w:r w:rsidR="00F07964">
        <w:t>enfrenté</w:t>
      </w:r>
      <w:r>
        <w:t xml:space="preserve"> al problema, pensé que seria demasiado difícil, pero gracias a la información que podemos encontrar y por volver a releer muchas veces el problema, pude llegar a la solución de este mismo. Encontré tres </w:t>
      </w:r>
      <w:r w:rsidR="00F07964">
        <w:t>estructuras</w:t>
      </w:r>
      <w:r>
        <w:t xml:space="preserve">, una con dos integrado y cada uno conectado a tres pines digitales, otra con dos integrados también, pero estos estarían conectados secuencialmente, ósea uno estaría conectado al </w:t>
      </w:r>
      <w:r w:rsidR="00F07964">
        <w:t>otro,</w:t>
      </w:r>
      <w:r>
        <w:t xml:space="preserve"> y el otro a los tres pines digitales del Arduino, y el ultimo seria cada fila conectada a un integrado, ósea 8 integrados conectados secuencialmente. Me encontraba con el dilema si utilizar los dos secuenciales, o el de 8, al final me decido al de 8 por el </w:t>
      </w:r>
      <w:r w:rsidR="00F07964">
        <w:t>análisis</w:t>
      </w:r>
      <w:r>
        <w:t xml:space="preserve"> realizado mostrando </w:t>
      </w:r>
      <w:r w:rsidR="00F07964">
        <w:t>así</w:t>
      </w:r>
      <w:r>
        <w:t xml:space="preserve"> que este </w:t>
      </w:r>
      <w:r w:rsidR="00A5158C">
        <w:t>sería</w:t>
      </w:r>
      <w:r>
        <w:t xml:space="preserve"> mucho </w:t>
      </w:r>
      <w:r w:rsidR="00A5158C">
        <w:t>más</w:t>
      </w:r>
      <w:r>
        <w:t xml:space="preserve"> </w:t>
      </w:r>
      <w:r w:rsidR="00F07964">
        <w:t>dinámico</w:t>
      </w:r>
      <w:r>
        <w:t xml:space="preserve"> y practica y con mas potencial a la hora de aplicarlo.</w:t>
      </w:r>
    </w:p>
    <w:p w14:paraId="5AD69571" w14:textId="77777777" w:rsidR="0026458D" w:rsidRDefault="0026458D"/>
    <w:p w14:paraId="36B6DB94" w14:textId="63D7EF07" w:rsidR="005A534D" w:rsidRDefault="0026458D">
      <w:r>
        <w:t xml:space="preserve">A continuación les mostraré mi estructura, como podemos ver y como he dicho antes, cada fila esta conectada a un integrado 74hc595, </w:t>
      </w:r>
      <w:r w:rsidR="00F07964">
        <w:t>y se</w:t>
      </w:r>
      <w:r>
        <w:t xml:space="preserve"> preguntaran </w:t>
      </w:r>
      <w:r w:rsidR="00F07964">
        <w:t>porqué, y</w:t>
      </w:r>
      <w:r>
        <w:t xml:space="preserve"> les </w:t>
      </w:r>
      <w:r w:rsidR="00F07964">
        <w:t>diré</w:t>
      </w:r>
      <w:r>
        <w:t xml:space="preserve"> que esta estructura me permite el manejo de 64 bits, ósea un bit para cada led, teniendo </w:t>
      </w:r>
      <w:r w:rsidR="00F07964">
        <w:t>así</w:t>
      </w:r>
      <w:r>
        <w:t xml:space="preserve"> cada led independiente, los 8 integrados se encuentran conectados secuencialmente por el pin(buscar), y uno es el que </w:t>
      </w:r>
      <w:proofErr w:type="spellStart"/>
      <w:r>
        <w:t>esta</w:t>
      </w:r>
      <w:proofErr w:type="spellEnd"/>
      <w:r>
        <w:t xml:space="preserve"> conectado directamente hacia</w:t>
      </w:r>
      <w:r w:rsidR="00F07964">
        <w:t xml:space="preserve"> el Arduino, les explicare en breves palabras el funcionamiento de un integrado 74hc595, (mostrar imagen)</w:t>
      </w:r>
    </w:p>
    <w:p w14:paraId="591EB5BC" w14:textId="77777777" w:rsidR="00F07964" w:rsidRDefault="00F07964"/>
    <w:p w14:paraId="407A914D" w14:textId="2FA3EA1E" w:rsidR="00F07964" w:rsidRDefault="000B4F94">
      <w:r w:rsidRPr="000B4F94">
        <w:drawing>
          <wp:inline distT="0" distB="0" distL="0" distR="0" wp14:anchorId="3E593B0B" wp14:editId="003AED0B">
            <wp:extent cx="4115157" cy="3002540"/>
            <wp:effectExtent l="0" t="0" r="0" b="7620"/>
            <wp:docPr id="8849918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918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C28F" w14:textId="4D83A1A9" w:rsidR="000B4F94" w:rsidRDefault="000B4F94">
      <w:r w:rsidRPr="000B4F94">
        <w:lastRenderedPageBreak/>
        <w:drawing>
          <wp:inline distT="0" distB="0" distL="0" distR="0" wp14:anchorId="4DDDBD7D" wp14:editId="4EBB503B">
            <wp:extent cx="4191363" cy="2773920"/>
            <wp:effectExtent l="0" t="0" r="0" b="7620"/>
            <wp:docPr id="12539666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666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2387" w14:textId="189568A0" w:rsidR="000B4F94" w:rsidRDefault="000B4F94">
      <w:r w:rsidRPr="000B4F94">
        <w:drawing>
          <wp:inline distT="0" distB="0" distL="0" distR="0" wp14:anchorId="36DB79A6" wp14:editId="1CD69FA3">
            <wp:extent cx="4397121" cy="3970364"/>
            <wp:effectExtent l="0" t="0" r="3810" b="0"/>
            <wp:docPr id="15858547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547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E609" w14:textId="41250965" w:rsidR="00F07964" w:rsidRDefault="00F07964">
      <w:r w:rsidRPr="00F07964">
        <w:lastRenderedPageBreak/>
        <w:drawing>
          <wp:inline distT="0" distB="0" distL="0" distR="0" wp14:anchorId="44E637A4" wp14:editId="4342A845">
            <wp:extent cx="5612130" cy="2712085"/>
            <wp:effectExtent l="0" t="0" r="7620" b="0"/>
            <wp:docPr id="969199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19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240E" w14:textId="48ABE099" w:rsidR="00F07964" w:rsidRDefault="00F07964">
      <w:r>
        <w:t xml:space="preserve">El 74hc595 cuenta con una gran particularidad, la cual es su </w:t>
      </w:r>
      <w:proofErr w:type="spellStart"/>
      <w:r>
        <w:t>uotput</w:t>
      </w:r>
      <w:proofErr w:type="spellEnd"/>
      <w:r>
        <w:t xml:space="preserve"> enable, ósea en este diagrama de flujo podemos ver que, el recibe los datos, los </w:t>
      </w:r>
      <w:proofErr w:type="gramStart"/>
      <w:r>
        <w:t>almacena</w:t>
      </w:r>
      <w:proofErr w:type="gramEnd"/>
      <w:r>
        <w:t xml:space="preserve"> pero tiene una llave, la cual se debe abrir para que muestre los datos en la salida, y se preguntarán, como se abre esta llave, esto va conectado al pin </w:t>
      </w:r>
      <w:proofErr w:type="spellStart"/>
      <w:r>
        <w:t>latch</w:t>
      </w:r>
      <w:proofErr w:type="spellEnd"/>
      <w:r>
        <w:t>, y se abre dando un tiempo de reloj, ósea dándole 5v por ese pin y luego no darle nada, o viceversa.</w:t>
      </w:r>
    </w:p>
    <w:p w14:paraId="7790F2E1" w14:textId="77777777" w:rsidR="000B4F94" w:rsidRDefault="000B4F94"/>
    <w:p w14:paraId="5C07E095" w14:textId="7EE805DE" w:rsidR="000B4F94" w:rsidRDefault="000B4F94">
      <w:r>
        <w:t xml:space="preserve">Viendo ya la estructura podemos empezar viendo </w:t>
      </w:r>
      <w:r w:rsidR="0034006B">
        <w:t>cómo</w:t>
      </w:r>
      <w:r>
        <w:t xml:space="preserve"> funciona la situación planteada</w:t>
      </w:r>
    </w:p>
    <w:sectPr w:rsidR="000B4F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50"/>
    <w:rsid w:val="000B4F94"/>
    <w:rsid w:val="001E7796"/>
    <w:rsid w:val="0026458D"/>
    <w:rsid w:val="0034006B"/>
    <w:rsid w:val="005A534D"/>
    <w:rsid w:val="005B0B50"/>
    <w:rsid w:val="00A5158C"/>
    <w:rsid w:val="00F0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F3815"/>
  <w15:chartTrackingRefBased/>
  <w15:docId w15:val="{5A79429C-2D09-4AF3-BC5B-796E16584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3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Suarez Varon</dc:creator>
  <cp:keywords/>
  <dc:description/>
  <cp:lastModifiedBy>David Alejandro Suarez Varon</cp:lastModifiedBy>
  <cp:revision>2</cp:revision>
  <dcterms:created xsi:type="dcterms:W3CDTF">2023-09-22T03:52:00Z</dcterms:created>
  <dcterms:modified xsi:type="dcterms:W3CDTF">2023-09-22T03:52:00Z</dcterms:modified>
</cp:coreProperties>
</file>