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EF18E" w14:textId="4E324C19" w:rsidR="003D609B" w:rsidRPr="00010DEB" w:rsidRDefault="003D609B" w:rsidP="00010DEB">
      <w:pPr>
        <w:jc w:val="both"/>
        <w:rPr>
          <w:rFonts w:ascii="Bahnschrift" w:hAnsi="Bahnschrift"/>
        </w:rPr>
      </w:pPr>
      <w:r w:rsidRPr="00010DEB">
        <w:rPr>
          <w:rFonts w:ascii="Bahnschrift" w:hAnsi="Bahnschrift"/>
        </w:rPr>
        <w:t>The documentation for Fyrox is rather inextensive, which resulted in a lot of trial and error regarding combining writing code with adding objects via the editor since it was a new concept for us to add scripts to entities (not to mention the fact that there are 3 main resources which we researched since there's little to no information about this engine and AIs are not trained for our purpose)</w:t>
      </w:r>
      <w:r w:rsidRPr="00010DEB">
        <w:rPr>
          <w:rFonts w:ascii="Bahnschrift" w:hAnsi="Bahnschrift"/>
        </w:rPr>
        <w:t>.</w:t>
      </w:r>
    </w:p>
    <w:p w14:paraId="4DCCA31E" w14:textId="714B6B44" w:rsidR="0013202E" w:rsidRPr="00010DEB" w:rsidRDefault="00746A51" w:rsidP="00010DEB">
      <w:pPr>
        <w:jc w:val="both"/>
        <w:rPr>
          <w:rFonts w:ascii="Bahnschrift" w:hAnsi="Bahnschrift"/>
        </w:rPr>
      </w:pPr>
      <w:r w:rsidRPr="00010DEB">
        <w:rPr>
          <w:rFonts w:ascii="Bahnschrift" w:hAnsi="Bahnschrift"/>
        </w:rPr>
        <w:t xml:space="preserve">Used </w:t>
      </w:r>
      <w:r w:rsidRPr="00010DEB">
        <w:rPr>
          <w:rFonts w:ascii="Bahnschrift" w:hAnsi="Bahnschrift"/>
          <w:b/>
          <w:bCs/>
        </w:rPr>
        <w:t>Perplexity</w:t>
      </w:r>
      <w:r w:rsidRPr="00010DEB">
        <w:rPr>
          <w:rFonts w:ascii="Bahnschrift" w:hAnsi="Bahnschrift"/>
        </w:rPr>
        <w:t xml:space="preserve">, </w:t>
      </w:r>
      <w:r w:rsidRPr="00010DEB">
        <w:rPr>
          <w:rFonts w:ascii="Bahnschrift" w:hAnsi="Bahnschrift"/>
          <w:b/>
          <w:bCs/>
        </w:rPr>
        <w:t>ChatGPT</w:t>
      </w:r>
      <w:r w:rsidRPr="00010DEB">
        <w:rPr>
          <w:rFonts w:ascii="Bahnschrift" w:hAnsi="Bahnschrift"/>
        </w:rPr>
        <w:t xml:space="preserve">, </w:t>
      </w:r>
      <w:r w:rsidRPr="00010DEB">
        <w:rPr>
          <w:rFonts w:ascii="Bahnschrift" w:hAnsi="Bahnschrift"/>
          <w:b/>
          <w:bCs/>
        </w:rPr>
        <w:t>DeepSeek</w:t>
      </w:r>
      <w:r w:rsidR="00306E59" w:rsidRPr="00010DEB">
        <w:rPr>
          <w:rFonts w:ascii="Bahnschrift" w:hAnsi="Bahnschrift"/>
        </w:rPr>
        <w:t xml:space="preserve"> and </w:t>
      </w:r>
      <w:r w:rsidR="00306E59" w:rsidRPr="00010DEB">
        <w:rPr>
          <w:rFonts w:ascii="Bahnschrift" w:hAnsi="Bahnschrift"/>
          <w:b/>
          <w:bCs/>
        </w:rPr>
        <w:t>GitHub</w:t>
      </w:r>
      <w:r w:rsidR="00306E59" w:rsidRPr="00010DEB">
        <w:rPr>
          <w:rFonts w:ascii="Bahnschrift" w:hAnsi="Bahnschrift"/>
        </w:rPr>
        <w:t xml:space="preserve"> </w:t>
      </w:r>
      <w:r w:rsidR="00306E59" w:rsidRPr="00010DEB">
        <w:rPr>
          <w:rFonts w:ascii="Bahnschrift" w:hAnsi="Bahnschrift"/>
          <w:b/>
          <w:bCs/>
        </w:rPr>
        <w:t>Copilot</w:t>
      </w:r>
      <w:r w:rsidRPr="00010DEB">
        <w:rPr>
          <w:rFonts w:ascii="Bahnschrift" w:hAnsi="Bahnschrift"/>
        </w:rPr>
        <w:t xml:space="preserve"> as prompt engineering tools </w:t>
      </w:r>
      <w:r w:rsidRPr="00010DEB">
        <w:rPr>
          <w:rFonts w:ascii="Bahnschrift" w:hAnsi="Bahnschrift"/>
        </w:rPr>
        <w:t>assist</w:t>
      </w:r>
      <w:r w:rsidRPr="00010DEB">
        <w:rPr>
          <w:rFonts w:ascii="Bahnschrift" w:hAnsi="Bahnschrift"/>
        </w:rPr>
        <w:t>ing</w:t>
      </w:r>
      <w:r w:rsidRPr="00010DEB">
        <w:rPr>
          <w:rFonts w:ascii="Bahnschrift" w:hAnsi="Bahnschrift"/>
        </w:rPr>
        <w:t xml:space="preserve"> with code writing, concept explanation, and bug resolution.</w:t>
      </w:r>
    </w:p>
    <w:p w14:paraId="2FECDEEE" w14:textId="2DF9A474" w:rsidR="00BB625D" w:rsidRPr="00010DEB" w:rsidRDefault="00BB625D" w:rsidP="00010DEB">
      <w:pPr>
        <w:jc w:val="both"/>
        <w:rPr>
          <w:rFonts w:ascii="Bahnschrift" w:hAnsi="Bahnschrift"/>
        </w:rPr>
      </w:pPr>
      <w:r w:rsidRPr="00010DEB">
        <w:rPr>
          <w:rFonts w:ascii="Bahnschrift" w:hAnsi="Bahnschrift"/>
          <w:b/>
          <w:bCs/>
        </w:rPr>
        <w:t>ChatGPT</w:t>
      </w:r>
      <w:r w:rsidRPr="00010DEB">
        <w:rPr>
          <w:rFonts w:ascii="Bahnschrift" w:hAnsi="Bahnschrift"/>
        </w:rPr>
        <w:t xml:space="preserve"> was a bit useless at first, when designing the main logic for the game, especially for configuring the game co</w:t>
      </w:r>
      <w:r w:rsidR="00942999" w:rsidRPr="00010DEB">
        <w:rPr>
          <w:rFonts w:ascii="Bahnschrift" w:hAnsi="Bahnschrift"/>
        </w:rPr>
        <w:t>n</w:t>
      </w:r>
      <w:r w:rsidRPr="00010DEB">
        <w:rPr>
          <w:rFonts w:ascii="Bahnschrift" w:hAnsi="Bahnschrift"/>
        </w:rPr>
        <w:t>text</w:t>
      </w:r>
      <w:r w:rsidR="00942999" w:rsidRPr="00010DEB">
        <w:rPr>
          <w:rFonts w:ascii="Bahnschrift" w:hAnsi="Bahnschrift"/>
        </w:rPr>
        <w:t>,</w:t>
      </w:r>
      <w:r w:rsidRPr="00010DEB">
        <w:rPr>
          <w:rFonts w:ascii="Bahnschrift" w:hAnsi="Bahnschrift"/>
        </w:rPr>
        <w:t xml:space="preserve"> along with the player and bot `</w:t>
      </w:r>
      <w:r w:rsidRPr="00157B41">
        <w:rPr>
          <w:rFonts w:ascii="Bahnschrift" w:hAnsi="Bahnschrift"/>
          <w:i/>
          <w:iCs/>
        </w:rPr>
        <w:t>on_start</w:t>
      </w:r>
      <w:r w:rsidRPr="00010DEB">
        <w:rPr>
          <w:rFonts w:ascii="Bahnschrift" w:hAnsi="Bahnschrift"/>
        </w:rPr>
        <w:t>`, `</w:t>
      </w:r>
      <w:r w:rsidRPr="00157B41">
        <w:rPr>
          <w:rFonts w:ascii="Bahnschrift" w:hAnsi="Bahnschrift"/>
          <w:i/>
          <w:iCs/>
        </w:rPr>
        <w:t>on_update</w:t>
      </w:r>
      <w:r w:rsidRPr="00010DEB">
        <w:rPr>
          <w:rFonts w:ascii="Bahnschrift" w:hAnsi="Bahnschrift"/>
        </w:rPr>
        <w:t>` and `</w:t>
      </w:r>
      <w:r w:rsidRPr="00157B41">
        <w:rPr>
          <w:rFonts w:ascii="Bahnschrift" w:hAnsi="Bahnschrift"/>
          <w:i/>
          <w:iCs/>
        </w:rPr>
        <w:t>on_os_event</w:t>
      </w:r>
      <w:r w:rsidRPr="00010DEB">
        <w:rPr>
          <w:rFonts w:ascii="Bahnschrift" w:hAnsi="Bahnschrift"/>
        </w:rPr>
        <w:t xml:space="preserve">` overriden methods. </w:t>
      </w:r>
      <w:r w:rsidR="00942999" w:rsidRPr="00010DEB">
        <w:rPr>
          <w:rFonts w:ascii="Bahnschrift" w:hAnsi="Bahnschrift"/>
        </w:rPr>
        <w:t>For this reason, as prompt engineers we consulted the provided Fyrox tutori</w:t>
      </w:r>
      <w:r w:rsidR="002E4E8F" w:rsidRPr="00010DEB">
        <w:rPr>
          <w:rFonts w:ascii="Bahnschrift" w:hAnsi="Bahnschrift"/>
        </w:rPr>
        <w:t>als</w:t>
      </w:r>
      <w:r w:rsidR="00942999" w:rsidRPr="00010DEB">
        <w:rPr>
          <w:rFonts w:ascii="Bahnschrift" w:hAnsi="Bahnschrift"/>
        </w:rPr>
        <w:t xml:space="preserve"> (</w:t>
      </w:r>
      <w:hyperlink r:id="rId5" w:history="1">
        <w:r w:rsidR="002E4E8F" w:rsidRPr="00010DEB">
          <w:rPr>
            <w:rStyle w:val="Hyperlink"/>
            <w:rFonts w:ascii="Bahnschrift" w:hAnsi="Bahnschrift"/>
          </w:rPr>
          <w:t>https://fyrox-book.github.io/tutorials/platformer/intro.html</w:t>
        </w:r>
      </w:hyperlink>
      <w:r w:rsidR="00942999" w:rsidRPr="00010DEB">
        <w:rPr>
          <w:rFonts w:ascii="Bahnschrift" w:hAnsi="Bahnschrift"/>
        </w:rPr>
        <w:t>).</w:t>
      </w:r>
      <w:r w:rsidR="00306E59" w:rsidRPr="00010DEB">
        <w:rPr>
          <w:rFonts w:ascii="Bahnschrift" w:hAnsi="Bahnschrift"/>
        </w:rPr>
        <w:t xml:space="preserve"> Then, </w:t>
      </w:r>
      <w:r w:rsidR="00306E59" w:rsidRPr="00010DEB">
        <w:rPr>
          <w:rFonts w:ascii="Bahnschrift" w:hAnsi="Bahnschrift"/>
          <w:b/>
          <w:bCs/>
        </w:rPr>
        <w:t>GPT</w:t>
      </w:r>
      <w:r w:rsidR="00306E59" w:rsidRPr="00010DEB">
        <w:rPr>
          <w:rFonts w:ascii="Bahnschrift" w:hAnsi="Bahnschrift"/>
        </w:rPr>
        <w:t xml:space="preserve"> </w:t>
      </w:r>
      <w:r w:rsidR="00C42E5E" w:rsidRPr="00010DEB">
        <w:rPr>
          <w:rFonts w:ascii="Bahnschrift" w:hAnsi="Bahnschrift"/>
        </w:rPr>
        <w:t xml:space="preserve">alongside </w:t>
      </w:r>
      <w:r w:rsidR="00C42E5E" w:rsidRPr="00010DEB">
        <w:rPr>
          <w:rFonts w:ascii="Bahnschrift" w:hAnsi="Bahnschrift"/>
          <w:b/>
          <w:bCs/>
        </w:rPr>
        <w:t>Copilot</w:t>
      </w:r>
      <w:r w:rsidR="00C42E5E" w:rsidRPr="00010DEB">
        <w:rPr>
          <w:rFonts w:ascii="Bahnschrift" w:hAnsi="Bahnschrift"/>
        </w:rPr>
        <w:t xml:space="preserve"> </w:t>
      </w:r>
      <w:r w:rsidR="00306E59" w:rsidRPr="00010DEB">
        <w:rPr>
          <w:rFonts w:ascii="Bahnschrift" w:hAnsi="Bahnschrift"/>
        </w:rPr>
        <w:t xml:space="preserve">greatly improved our efficiency by </w:t>
      </w:r>
      <w:r w:rsidR="00A56F75" w:rsidRPr="00010DEB">
        <w:rPr>
          <w:rFonts w:ascii="Bahnschrift" w:hAnsi="Bahnschrift"/>
        </w:rPr>
        <w:t>helping with logic and code for item spawning (heart, bomb, fire).</w:t>
      </w:r>
      <w:r w:rsidR="002C7252" w:rsidRPr="00010DEB">
        <w:rPr>
          <w:rFonts w:ascii="Bahnschrift" w:hAnsi="Bahnschrift"/>
        </w:rPr>
        <w:t xml:space="preserve"> Interesting enough, </w:t>
      </w:r>
      <w:r w:rsidR="002C7252" w:rsidRPr="00010DEB">
        <w:rPr>
          <w:rFonts w:ascii="Bahnschrift" w:hAnsi="Bahnschrift"/>
          <w:b/>
          <w:bCs/>
        </w:rPr>
        <w:t>GPT</w:t>
      </w:r>
      <w:r w:rsidR="002C7252" w:rsidRPr="00010DEB">
        <w:rPr>
          <w:rFonts w:ascii="Bahnschrift" w:hAnsi="Bahnschrift"/>
        </w:rPr>
        <w:t xml:space="preserve"> </w:t>
      </w:r>
      <w:r w:rsidR="00715978" w:rsidRPr="00010DEB">
        <w:rPr>
          <w:rFonts w:ascii="Bahnschrift" w:hAnsi="Bahnschrift"/>
        </w:rPr>
        <w:t xml:space="preserve">also </w:t>
      </w:r>
      <w:r w:rsidR="002C7252" w:rsidRPr="00010DEB">
        <w:rPr>
          <w:rFonts w:ascii="Bahnschrift" w:hAnsi="Bahnschrift"/>
        </w:rPr>
        <w:t>created the background image called `BG.png` located in /data/background folder.</w:t>
      </w:r>
    </w:p>
    <w:p w14:paraId="79101706" w14:textId="7F3C26C3" w:rsidR="00E84C11" w:rsidRPr="00010DEB" w:rsidRDefault="00E84C11" w:rsidP="00010DEB">
      <w:pPr>
        <w:jc w:val="both"/>
        <w:rPr>
          <w:rFonts w:ascii="Bahnschrift" w:hAnsi="Bahnschrift"/>
        </w:rPr>
      </w:pPr>
      <w:r w:rsidRPr="00010DEB">
        <w:rPr>
          <w:rFonts w:ascii="Bahnschrift" w:hAnsi="Bahnschrift"/>
        </w:rPr>
        <w:t xml:space="preserve">Perplexity used tuned </w:t>
      </w:r>
      <w:r w:rsidRPr="00010DEB">
        <w:rPr>
          <w:rFonts w:ascii="Bahnschrift" w:hAnsi="Bahnschrift"/>
          <w:b/>
          <w:bCs/>
        </w:rPr>
        <w:t>GPT-4.1</w:t>
      </w:r>
      <w:r w:rsidRPr="00010DEB">
        <w:rPr>
          <w:rFonts w:ascii="Bahnschrift" w:hAnsi="Bahnschrift"/>
        </w:rPr>
        <w:t xml:space="preserve">, </w:t>
      </w:r>
      <w:r w:rsidRPr="00010DEB">
        <w:rPr>
          <w:rFonts w:ascii="Bahnschrift" w:hAnsi="Bahnschrift"/>
          <w:b/>
          <w:bCs/>
        </w:rPr>
        <w:t>o3</w:t>
      </w:r>
      <w:r w:rsidRPr="00010DEB">
        <w:rPr>
          <w:rFonts w:ascii="Bahnschrift" w:hAnsi="Bahnschrift"/>
        </w:rPr>
        <w:t xml:space="preserve"> and </w:t>
      </w:r>
      <w:r w:rsidRPr="00010DEB">
        <w:rPr>
          <w:rFonts w:ascii="Bahnschrift" w:hAnsi="Bahnschrift"/>
          <w:b/>
          <w:bCs/>
        </w:rPr>
        <w:t>Claude 4.0 Sonnet Thinking</w:t>
      </w:r>
      <w:r w:rsidRPr="00010DEB">
        <w:rPr>
          <w:rFonts w:ascii="Bahnschrift" w:hAnsi="Bahnschrift"/>
        </w:rPr>
        <w:t xml:space="preserve"> models for </w:t>
      </w:r>
      <w:r w:rsidRPr="00010DEB">
        <w:rPr>
          <w:rFonts w:ascii="Bahnschrift" w:hAnsi="Bahnschrift"/>
        </w:rPr>
        <w:t>help</w:t>
      </w:r>
      <w:r w:rsidRPr="00010DEB">
        <w:rPr>
          <w:rFonts w:ascii="Bahnschrift" w:hAnsi="Bahnschrift"/>
        </w:rPr>
        <w:t>ing</w:t>
      </w:r>
      <w:r w:rsidRPr="00010DEB">
        <w:rPr>
          <w:rFonts w:ascii="Bahnschrift" w:hAnsi="Bahnschrift"/>
        </w:rPr>
        <w:t xml:space="preserve"> diagnose and solve a performance issue where target sprites were accumulating as invisible nodes in the scene graph, causing lag</w:t>
      </w:r>
      <w:r w:rsidRPr="00010DEB">
        <w:rPr>
          <w:rFonts w:ascii="Bahnschrift" w:hAnsi="Bahnschrift"/>
        </w:rPr>
        <w:t xml:space="preserve">, </w:t>
      </w:r>
      <w:r w:rsidRPr="00010DEB">
        <w:rPr>
          <w:rFonts w:ascii="Bahnschrift" w:hAnsi="Bahnschrift"/>
        </w:rPr>
        <w:t>by identifying that setting visibility to false did not remove nodes, and recommending node removal to prevent buildup.</w:t>
      </w:r>
      <w:r w:rsidR="00744FCE" w:rsidRPr="00010DEB">
        <w:rPr>
          <w:rFonts w:ascii="Bahnschrift" w:hAnsi="Bahnschrift"/>
        </w:rPr>
        <w:t>*</w:t>
      </w:r>
      <w:r w:rsidRPr="00010DEB">
        <w:rPr>
          <w:rFonts w:ascii="Bahnschrift" w:hAnsi="Bahnschrift"/>
        </w:rPr>
        <w:t xml:space="preserve"> Perplexity’s model </w:t>
      </w:r>
      <w:r w:rsidRPr="00010DEB">
        <w:rPr>
          <w:rFonts w:ascii="Bahnschrift" w:hAnsi="Bahnschrift"/>
          <w:b/>
          <w:bCs/>
        </w:rPr>
        <w:t xml:space="preserve">Sonar </w:t>
      </w:r>
      <w:r w:rsidRPr="00010DEB">
        <w:rPr>
          <w:rFonts w:ascii="Bahnschrift" w:hAnsi="Bahnschrift"/>
        </w:rPr>
        <w:t>helped in identifying problems like unused nodes and ineffici</w:t>
      </w:r>
      <w:r w:rsidR="00C64160" w:rsidRPr="00010DEB">
        <w:rPr>
          <w:rFonts w:ascii="Bahnschrift" w:hAnsi="Bahnschrift"/>
        </w:rPr>
        <w:t>e</w:t>
      </w:r>
      <w:r w:rsidRPr="00010DEB">
        <w:rPr>
          <w:rFonts w:ascii="Bahnschrift" w:hAnsi="Bahnschrift"/>
        </w:rPr>
        <w:t>nt patterns, assuring quality standards across methods.</w:t>
      </w:r>
    </w:p>
    <w:p w14:paraId="55843196" w14:textId="04C68573" w:rsidR="00F43AE5" w:rsidRPr="00010DEB" w:rsidRDefault="00F43AE5" w:rsidP="00010DEB">
      <w:pPr>
        <w:jc w:val="both"/>
        <w:rPr>
          <w:rFonts w:ascii="Bahnschrift" w:hAnsi="Bahnschrift"/>
        </w:rPr>
      </w:pPr>
      <w:r w:rsidRPr="00010DEB">
        <w:rPr>
          <w:rFonts w:ascii="Bahnschrift" w:hAnsi="Bahnschrift"/>
          <w:b/>
          <w:bCs/>
        </w:rPr>
        <w:t>DeepSeek</w:t>
      </w:r>
      <w:r w:rsidRPr="00010DEB">
        <w:rPr>
          <w:rFonts w:ascii="Bahnschrift" w:hAnsi="Bahnschrift"/>
        </w:rPr>
        <w:t xml:space="preserve"> provided us with an interesting approach for creating the enemies via code, including most of the needed children nodes</w:t>
      </w:r>
      <w:r w:rsidR="00320142" w:rsidRPr="00010DEB">
        <w:rPr>
          <w:rFonts w:ascii="Bahnschrift" w:hAnsi="Bahnschrift"/>
        </w:rPr>
        <w:t>. H</w:t>
      </w:r>
      <w:r w:rsidRPr="00010DEB">
        <w:rPr>
          <w:rFonts w:ascii="Bahnschrift" w:hAnsi="Bahnschrift"/>
        </w:rPr>
        <w:t>owever</w:t>
      </w:r>
      <w:r w:rsidR="00320142" w:rsidRPr="00010DEB">
        <w:rPr>
          <w:rFonts w:ascii="Bahnschrift" w:hAnsi="Bahnschrift"/>
        </w:rPr>
        <w:t>,</w:t>
      </w:r>
      <w:r w:rsidRPr="00010DEB">
        <w:rPr>
          <w:rFonts w:ascii="Bahnschrift" w:hAnsi="Bahnschrift"/>
        </w:rPr>
        <w:t xml:space="preserve"> this approach caused the sharing resources issue, which as prompt users we came to the conclusion that it’s resource safe to create 5 skeleton nodes </w:t>
      </w:r>
      <w:r w:rsidR="00C839B3" w:rsidRPr="00010DEB">
        <w:rPr>
          <w:rFonts w:ascii="Bahnschrift" w:hAnsi="Bahnschrift"/>
        </w:rPr>
        <w:t xml:space="preserve">containing different children nodes </w:t>
      </w:r>
      <w:r w:rsidRPr="00010DEB">
        <w:rPr>
          <w:rFonts w:ascii="Bahnschrift" w:hAnsi="Bahnschrift"/>
        </w:rPr>
        <w:t>within `</w:t>
      </w:r>
      <w:r w:rsidRPr="00157B41">
        <w:rPr>
          <w:rFonts w:ascii="Bahnschrift" w:hAnsi="Bahnschrift"/>
          <w:i/>
          <w:iCs/>
        </w:rPr>
        <w:t>scene.rgs</w:t>
      </w:r>
      <w:r w:rsidRPr="00010DEB">
        <w:rPr>
          <w:rFonts w:ascii="Bahnschrift" w:hAnsi="Bahnschrift"/>
        </w:rPr>
        <w:t>` which are set from invisible to visible via code after the game starts</w:t>
      </w:r>
      <w:r w:rsidR="00F4600C" w:rsidRPr="00010DEB">
        <w:rPr>
          <w:rFonts w:ascii="Bahnschrift" w:hAnsi="Bahnschrift"/>
        </w:rPr>
        <w:t>, rather than creating these nodes from code and not knowing how to handle the children nodes not intervening with each other</w:t>
      </w:r>
      <w:r w:rsidRPr="00010DEB">
        <w:rPr>
          <w:rFonts w:ascii="Bahnschrift" w:hAnsi="Bahnschrift"/>
        </w:rPr>
        <w:t>.</w:t>
      </w:r>
    </w:p>
    <w:p w14:paraId="652CD2F9" w14:textId="07A8427A" w:rsidR="00744FCE" w:rsidRPr="00010DEB" w:rsidRDefault="00744FCE" w:rsidP="00010DEB">
      <w:pPr>
        <w:jc w:val="both"/>
        <w:rPr>
          <w:rFonts w:ascii="Bahnschrift" w:hAnsi="Bahnschrift"/>
        </w:rPr>
      </w:pPr>
      <w:r w:rsidRPr="00010DEB">
        <w:rPr>
          <w:rFonts w:ascii="Bahnschrift" w:hAnsi="Bahnschrift"/>
        </w:rPr>
        <w:t xml:space="preserve">* </w:t>
      </w:r>
      <w:r w:rsidRPr="00010DEB">
        <w:rPr>
          <w:rFonts w:ascii="Bahnschrift" w:hAnsi="Bahnschrift"/>
        </w:rPr>
        <w:t xml:space="preserve">Perplexity found a decent solution using </w:t>
      </w:r>
      <w:r w:rsidRPr="009C146A">
        <w:rPr>
          <w:rFonts w:ascii="Bahnschrift" w:hAnsi="Bahnschrift"/>
          <w:i/>
          <w:iCs/>
          <w:u w:val="single"/>
        </w:rPr>
        <w:t>ctx.scene.graph.remove_node(prev_target)</w:t>
      </w:r>
      <w:r w:rsidRPr="00010DEB">
        <w:rPr>
          <w:rFonts w:ascii="Bahnschrift" w:hAnsi="Bahnschrift"/>
        </w:rPr>
        <w:t xml:space="preserve">, </w:t>
      </w:r>
      <w:r w:rsidR="00B73378" w:rsidRPr="00010DEB">
        <w:rPr>
          <w:rFonts w:ascii="Bahnschrift" w:hAnsi="Bahnschrift"/>
        </w:rPr>
        <w:t>however</w:t>
      </w:r>
      <w:r w:rsidRPr="00010DEB">
        <w:rPr>
          <w:rFonts w:ascii="Bahnschrift" w:hAnsi="Bahnschrift"/>
        </w:rPr>
        <w:t xml:space="preserve"> the </w:t>
      </w:r>
      <w:r w:rsidR="00313366" w:rsidRPr="00010DEB">
        <w:rPr>
          <w:rFonts w:ascii="Bahnschrift" w:hAnsi="Bahnschrift"/>
        </w:rPr>
        <w:t xml:space="preserve">problem with </w:t>
      </w:r>
      <w:r w:rsidRPr="00010DEB">
        <w:rPr>
          <w:rFonts w:ascii="Bahnschrift" w:hAnsi="Bahnschrift"/>
        </w:rPr>
        <w:t>imports</w:t>
      </w:r>
      <w:r w:rsidR="00313366" w:rsidRPr="00010DEB">
        <w:rPr>
          <w:rFonts w:ascii="Bahnschrift" w:hAnsi="Bahnschrift"/>
        </w:rPr>
        <w:t xml:space="preserve">, </w:t>
      </w:r>
      <w:r w:rsidR="00B73378" w:rsidRPr="00010DEB">
        <w:rPr>
          <w:rFonts w:ascii="Bahnschrift" w:hAnsi="Bahnschrift"/>
        </w:rPr>
        <w:t xml:space="preserve">which </w:t>
      </w:r>
      <w:r w:rsidR="00B73378" w:rsidRPr="00010DEB">
        <w:rPr>
          <w:rFonts w:ascii="Bahnschrift" w:hAnsi="Bahnschrift"/>
        </w:rPr>
        <w:t>orchestrated</w:t>
      </w:r>
      <w:r w:rsidR="00B73378" w:rsidRPr="00010DEB">
        <w:rPr>
          <w:rFonts w:ascii="Bahnschrift" w:hAnsi="Bahnschrift"/>
        </w:rPr>
        <w:t xml:space="preserve"> the overall </w:t>
      </w:r>
      <w:r w:rsidRPr="00010DEB">
        <w:rPr>
          <w:rFonts w:ascii="Bahnschrift" w:hAnsi="Bahnschrift"/>
        </w:rPr>
        <w:t>node removal process</w:t>
      </w:r>
      <w:r w:rsidR="00313366" w:rsidRPr="00010DEB">
        <w:rPr>
          <w:rFonts w:ascii="Bahnschrift" w:hAnsi="Bahnschrift"/>
        </w:rPr>
        <w:t>,</w:t>
      </w:r>
      <w:r w:rsidRPr="00010DEB">
        <w:rPr>
          <w:rFonts w:ascii="Bahnschrift" w:hAnsi="Bahnschrift"/>
        </w:rPr>
        <w:t xml:space="preserve"> </w:t>
      </w:r>
      <w:r w:rsidR="00B73378" w:rsidRPr="00010DEB">
        <w:rPr>
          <w:rFonts w:ascii="Bahnschrift" w:hAnsi="Bahnschrift"/>
        </w:rPr>
        <w:t>was impossible to be solved by LLMs (</w:t>
      </w:r>
      <w:r w:rsidRPr="00010DEB">
        <w:rPr>
          <w:rFonts w:ascii="Bahnschrift" w:hAnsi="Bahnschrift"/>
        </w:rPr>
        <w:t xml:space="preserve">couldn’t </w:t>
      </w:r>
      <w:r w:rsidR="00B73378" w:rsidRPr="00010DEB">
        <w:rPr>
          <w:rFonts w:ascii="Bahnschrift" w:hAnsi="Bahnschrift"/>
        </w:rPr>
        <w:t xml:space="preserve">even </w:t>
      </w:r>
      <w:r w:rsidRPr="00010DEB">
        <w:rPr>
          <w:rFonts w:ascii="Bahnschrift" w:hAnsi="Bahnschrift"/>
        </w:rPr>
        <w:t xml:space="preserve">be solved by using </w:t>
      </w:r>
      <w:r w:rsidRPr="00010DEB">
        <w:rPr>
          <w:rFonts w:ascii="Bahnschrift" w:hAnsi="Bahnschrift"/>
          <w:b/>
          <w:bCs/>
        </w:rPr>
        <w:t>GPT’s</w:t>
      </w:r>
      <w:r w:rsidRPr="00010DEB">
        <w:rPr>
          <w:rFonts w:ascii="Bahnschrift" w:hAnsi="Bahnschrift"/>
        </w:rPr>
        <w:t xml:space="preserve"> </w:t>
      </w:r>
      <w:r w:rsidRPr="00010DEB">
        <w:rPr>
          <w:rFonts w:ascii="Bahnschrift" w:hAnsi="Bahnschrift"/>
          <w:b/>
          <w:bCs/>
        </w:rPr>
        <w:t>Think for longer</w:t>
      </w:r>
      <w:r w:rsidRPr="00010DEB">
        <w:rPr>
          <w:rFonts w:ascii="Bahnschrift" w:hAnsi="Bahnschrift"/>
        </w:rPr>
        <w:t xml:space="preserve"> option</w:t>
      </w:r>
      <w:r w:rsidR="00B73378" w:rsidRPr="00010DEB">
        <w:rPr>
          <w:rFonts w:ascii="Bahnschrift" w:hAnsi="Bahnschrift"/>
        </w:rPr>
        <w:t xml:space="preserve">). As prompt engineers we had to step-in and had to navigate through the official Rust documentation </w:t>
      </w:r>
      <w:hyperlink r:id="rId6" w:history="1">
        <w:r w:rsidR="00B73378" w:rsidRPr="00010DEB">
          <w:rPr>
            <w:rStyle w:val="Hyperlink"/>
            <w:rFonts w:ascii="Bahnschrift" w:hAnsi="Bahnschrift"/>
          </w:rPr>
          <w:t>https://docs.rs/fyrox/latest/fyrox/index.html</w:t>
        </w:r>
      </w:hyperlink>
      <w:r w:rsidR="0056135F" w:rsidRPr="00010DEB">
        <w:rPr>
          <w:rFonts w:ascii="Bahnschrift" w:hAnsi="Bahnschrift"/>
        </w:rPr>
        <w:t xml:space="preserve"> to find the solution for imports</w:t>
      </w:r>
      <w:r w:rsidR="00B73378" w:rsidRPr="00010DEB">
        <w:rPr>
          <w:rFonts w:ascii="Bahnschrift" w:hAnsi="Bahnschrift"/>
        </w:rPr>
        <w:t>.</w:t>
      </w:r>
    </w:p>
    <w:sectPr w:rsidR="00744FCE" w:rsidRPr="00010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32484"/>
    <w:multiLevelType w:val="hybridMultilevel"/>
    <w:tmpl w:val="2F0EA2AE"/>
    <w:lvl w:ilvl="0" w:tplc="5316D0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24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07"/>
    <w:rsid w:val="00010DEB"/>
    <w:rsid w:val="00017B91"/>
    <w:rsid w:val="0003138C"/>
    <w:rsid w:val="0013202E"/>
    <w:rsid w:val="00157B41"/>
    <w:rsid w:val="002C7252"/>
    <w:rsid w:val="002E4E8F"/>
    <w:rsid w:val="00306E59"/>
    <w:rsid w:val="00313366"/>
    <w:rsid w:val="00320142"/>
    <w:rsid w:val="003456BC"/>
    <w:rsid w:val="003945E0"/>
    <w:rsid w:val="00394D7A"/>
    <w:rsid w:val="003B45B0"/>
    <w:rsid w:val="003D609B"/>
    <w:rsid w:val="0056135F"/>
    <w:rsid w:val="005D3EA3"/>
    <w:rsid w:val="00667AFA"/>
    <w:rsid w:val="00715978"/>
    <w:rsid w:val="00744FCE"/>
    <w:rsid w:val="00746A51"/>
    <w:rsid w:val="007D215E"/>
    <w:rsid w:val="00834746"/>
    <w:rsid w:val="00942999"/>
    <w:rsid w:val="009A4907"/>
    <w:rsid w:val="009C146A"/>
    <w:rsid w:val="00A56F75"/>
    <w:rsid w:val="00B73378"/>
    <w:rsid w:val="00BB625D"/>
    <w:rsid w:val="00C42E5E"/>
    <w:rsid w:val="00C60E8A"/>
    <w:rsid w:val="00C64160"/>
    <w:rsid w:val="00C839B3"/>
    <w:rsid w:val="00E84C11"/>
    <w:rsid w:val="00F00FEF"/>
    <w:rsid w:val="00F43AE5"/>
    <w:rsid w:val="00F4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3DC9"/>
  <w15:chartTrackingRefBased/>
  <w15:docId w15:val="{4647052A-0786-4DF6-AD31-1DB3FBA2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9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9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9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9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9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9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3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rs/fyrox/latest/fyrox/index.html" TargetMode="External"/><Relationship Id="rId5" Type="http://schemas.openxmlformats.org/officeDocument/2006/relationships/hyperlink" Target="https://fyrox-book.github.io/tutorials/platformer/intr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ALEXANDRESCU</dc:creator>
  <cp:keywords/>
  <dc:description/>
  <cp:lastModifiedBy>ANDRA ALEXANDRESCU</cp:lastModifiedBy>
  <cp:revision>31</cp:revision>
  <dcterms:created xsi:type="dcterms:W3CDTF">2025-06-12T10:06:00Z</dcterms:created>
  <dcterms:modified xsi:type="dcterms:W3CDTF">2025-06-12T10:37:00Z</dcterms:modified>
</cp:coreProperties>
</file>