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34E68" w14:textId="16C3BFA2" w:rsidR="00817398" w:rsidRDefault="00AE4C87">
      <w:pPr>
        <w:spacing w:after="200"/>
        <w:rPr>
          <w:sz w:val="28"/>
          <w:szCs w:val="28"/>
        </w:rPr>
      </w:pPr>
      <w:proofErr w:type="spellStart"/>
      <w:r>
        <w:rPr>
          <w:sz w:val="28"/>
          <w:szCs w:val="28"/>
        </w:rPr>
        <w:t>ULedger’s</w:t>
      </w:r>
      <w:proofErr w:type="spellEnd"/>
      <w:r>
        <w:rPr>
          <w:sz w:val="28"/>
          <w:szCs w:val="28"/>
        </w:rPr>
        <w:t xml:space="preserve"> Enterprise Blockchain Platform</w:t>
      </w:r>
    </w:p>
    <w:p w14:paraId="5C912C12" w14:textId="03348D7A" w:rsidR="00812966" w:rsidRDefault="00812966">
      <w:proofErr w:type="spellStart"/>
      <w:r>
        <w:t>ULedger</w:t>
      </w:r>
      <w:proofErr w:type="spellEnd"/>
      <w:r>
        <w:t xml:space="preserve"> has developed a cutting-edge blockchain </w:t>
      </w:r>
      <w:r w:rsidR="0010756E">
        <w:t>platform</w:t>
      </w:r>
      <w:r>
        <w:t xml:space="preserve"> that enables the creation of permanent, independent</w:t>
      </w:r>
      <w:r w:rsidR="00E70564">
        <w:t>,</w:t>
      </w:r>
      <w:r>
        <w:t xml:space="preserve"> multi-party record of any type of data, while maintaining full data privacy, at a scale necessary for enterprises of all sizes.  </w:t>
      </w:r>
    </w:p>
    <w:p w14:paraId="6EEC784E" w14:textId="77777777" w:rsidR="00812966" w:rsidRDefault="00812966"/>
    <w:p w14:paraId="7583C5FE" w14:textId="120FF3ED" w:rsidR="00817398" w:rsidRDefault="00AE4C87">
      <w:proofErr w:type="spellStart"/>
      <w:r>
        <w:t>ULedger</w:t>
      </w:r>
      <w:proofErr w:type="spellEnd"/>
      <w:r>
        <w:t xml:space="preserve"> adds </w:t>
      </w:r>
      <w:r w:rsidR="00812966">
        <w:t>b</w:t>
      </w:r>
      <w:r>
        <w:t>lockchain capabilities to your existing technology infrastructure.  By leveraging blockchain</w:t>
      </w:r>
      <w:r w:rsidR="00E70564">
        <w:t xml:space="preserve"> technology</w:t>
      </w:r>
      <w:r>
        <w:t xml:space="preserve"> to create an immutable history of data</w:t>
      </w:r>
      <w:r w:rsidR="00E70564">
        <w:t>.</w:t>
      </w:r>
      <w:r>
        <w:t xml:space="preserve"> </w:t>
      </w:r>
      <w:proofErr w:type="spellStart"/>
      <w:r>
        <w:t>ULedger</w:t>
      </w:r>
      <w:proofErr w:type="spellEnd"/>
      <w:r>
        <w:t xml:space="preserve"> allows </w:t>
      </w:r>
      <w:r w:rsidR="00E70564">
        <w:t>the generation of</w:t>
      </w:r>
      <w:r>
        <w:t xml:space="preserve"> a provable, tamper-proof record of </w:t>
      </w:r>
      <w:r w:rsidR="00E70564">
        <w:t>your data’s content</w:t>
      </w:r>
      <w:r>
        <w:t xml:space="preserve"> over time.  </w:t>
      </w:r>
    </w:p>
    <w:p w14:paraId="5B4F95C9" w14:textId="77777777" w:rsidR="00817398" w:rsidRDefault="00817398"/>
    <w:p w14:paraId="67DA06C2" w14:textId="79BDFB65" w:rsidR="00E70564" w:rsidRPr="00E70564" w:rsidRDefault="00AE4C87">
      <w:pPr>
        <w:rPr>
          <w:sz w:val="28"/>
          <w:szCs w:val="28"/>
        </w:rPr>
      </w:pPr>
      <w:r w:rsidRPr="00E70564">
        <w:rPr>
          <w:sz w:val="28"/>
          <w:szCs w:val="28"/>
        </w:rPr>
        <w:t xml:space="preserve">Why </w:t>
      </w:r>
      <w:r w:rsidR="00E70564">
        <w:rPr>
          <w:sz w:val="28"/>
          <w:szCs w:val="28"/>
        </w:rPr>
        <w:t>Blockchain</w:t>
      </w:r>
      <w:r w:rsidRPr="00E70564">
        <w:rPr>
          <w:sz w:val="28"/>
          <w:szCs w:val="28"/>
        </w:rPr>
        <w:t xml:space="preserve">?  </w:t>
      </w:r>
    </w:p>
    <w:p w14:paraId="31877298" w14:textId="77777777" w:rsidR="00E70564" w:rsidRDefault="00E70564"/>
    <w:p w14:paraId="17322B3F" w14:textId="091A3DEB" w:rsidR="00817398" w:rsidRDefault="00AE4C87">
      <w:r>
        <w:t xml:space="preserve">Despite the advances in data-management technologies, </w:t>
      </w:r>
      <w:r w:rsidR="00E70564">
        <w:t>enterprises are</w:t>
      </w:r>
      <w:r>
        <w:t xml:space="preserve"> still faced with an inconvenient </w:t>
      </w:r>
      <w:r w:rsidR="00E70564">
        <w:t>fact</w:t>
      </w:r>
      <w:r>
        <w:t xml:space="preserve">: their data is not </w:t>
      </w:r>
      <w:r w:rsidR="00E70564">
        <w:t>verifiable</w:t>
      </w:r>
      <w:r>
        <w:t xml:space="preserve">.  </w:t>
      </w:r>
      <w:r w:rsidR="00E70564">
        <w:t xml:space="preserve">The </w:t>
      </w:r>
      <w:r>
        <w:t xml:space="preserve">ability for a </w:t>
      </w:r>
      <w:r w:rsidR="00E70564">
        <w:t>user</w:t>
      </w:r>
      <w:r>
        <w:t xml:space="preserve"> to forge</w:t>
      </w:r>
      <w:r w:rsidR="00E70564">
        <w:t>,</w:t>
      </w:r>
      <w:r>
        <w:t xml:space="preserve"> copy, delete, or modify a company’s data remains, and can be very difficult to detect. Whether accidentally or maliciously, both hackers and trustworthy employees can destroy the integrity and trustworthiness of your data history</w:t>
      </w:r>
      <w:r w:rsidR="00E70564">
        <w:t>. Efforts</w:t>
      </w:r>
      <w:r>
        <w:t xml:space="preserve"> to make business decisions, </w:t>
      </w:r>
      <w:r w:rsidR="00E70564">
        <w:t>maintain</w:t>
      </w:r>
      <w:r>
        <w:t xml:space="preserve"> complian</w:t>
      </w:r>
      <w:r w:rsidR="00E70564">
        <w:t>ce</w:t>
      </w:r>
      <w:r>
        <w:t xml:space="preserve"> with government standards</w:t>
      </w:r>
      <w:r w:rsidR="00E70564">
        <w:t>,</w:t>
      </w:r>
      <w:r>
        <w:t xml:space="preserve"> </w:t>
      </w:r>
      <w:r w:rsidR="00E70564">
        <w:t>or</w:t>
      </w:r>
      <w:r>
        <w:t xml:space="preserve"> </w:t>
      </w:r>
      <w:r w:rsidR="00E70564">
        <w:t>address</w:t>
      </w:r>
      <w:r>
        <w:t xml:space="preserve"> legal challenges</w:t>
      </w:r>
      <w:r w:rsidR="00E70564">
        <w:t xml:space="preserve"> are therefore hindered</w:t>
      </w:r>
      <w:r>
        <w:t>.</w:t>
      </w:r>
    </w:p>
    <w:p w14:paraId="7AB1C096" w14:textId="77777777" w:rsidR="00817398" w:rsidRDefault="00817398"/>
    <w:p w14:paraId="0BD84C04" w14:textId="5FD86FE1" w:rsidR="00817398" w:rsidRDefault="00817398"/>
    <w:p w14:paraId="03E8FCCA" w14:textId="5636A4B6" w:rsidR="00817398" w:rsidRDefault="00F575C3">
      <w:pPr>
        <w:widowControl w:val="0"/>
        <w:spacing w:line="240" w:lineRule="auto"/>
        <w:jc w:val="center"/>
      </w:pPr>
      <w:r>
        <w:rPr>
          <w:noProof/>
        </w:rPr>
        <w:drawing>
          <wp:inline distT="0" distB="0" distL="0" distR="0" wp14:anchorId="6EE8B32C" wp14:editId="0959BF59">
            <wp:extent cx="6172200" cy="2623185"/>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84FD2E-CDE7-408D-AD84-750412D7CF7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2200" cy="2623185"/>
                    </a:xfrm>
                    <a:prstGeom prst="rect">
                      <a:avLst/>
                    </a:prstGeom>
                  </pic:spPr>
                </pic:pic>
              </a:graphicData>
            </a:graphic>
          </wp:inline>
        </w:drawing>
      </w:r>
    </w:p>
    <w:p w14:paraId="1C3681DD" w14:textId="0C8D1392" w:rsidR="00817398" w:rsidRDefault="00F575C3">
      <w:r>
        <w:rPr>
          <w:noProof/>
        </w:rPr>
        <mc:AlternateContent>
          <mc:Choice Requires="wps">
            <w:drawing>
              <wp:anchor distT="0" distB="0" distL="114300" distR="114300" simplePos="0" relativeHeight="251659264" behindDoc="0" locked="0" layoutInCell="1" allowOverlap="1" wp14:anchorId="1B348243" wp14:editId="5AEAF8D2">
                <wp:simplePos x="0" y="0"/>
                <wp:positionH relativeFrom="column">
                  <wp:posOffset>-1</wp:posOffset>
                </wp:positionH>
                <wp:positionV relativeFrom="paragraph">
                  <wp:posOffset>44238</wp:posOffset>
                </wp:positionV>
                <wp:extent cx="5926667" cy="0"/>
                <wp:effectExtent l="50800" t="38100" r="29845" b="76200"/>
                <wp:wrapNone/>
                <wp:docPr id="6" name="Straight Connector 6"/>
                <wp:cNvGraphicFramePr/>
                <a:graphic xmlns:a="http://schemas.openxmlformats.org/drawingml/2006/main">
                  <a:graphicData uri="http://schemas.microsoft.com/office/word/2010/wordprocessingShape">
                    <wps:wsp>
                      <wps:cNvCnPr/>
                      <wps:spPr>
                        <a:xfrm>
                          <a:off x="0" y="0"/>
                          <a:ext cx="592666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68FE7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5pt" to="466.65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TQRugEAAMMDAAAOAAAAZHJzL2Uyb0RvYy54bWysU02P0zAQvSPxHyzfadJKBIia7qEruCCo&#13;&#10;WPYHeJ1xY8n2WGPTj3/P2G2zCJBWQlwcjz3vzbznyfru5J04ACWLYZDLRSsFBI2jDftBPn7/+Oa9&#13;&#10;FCmrMCqHAQZ5hiTvNq9frY+xhxVO6EYgwSQh9cc4yCnn2DdN0hN4lRYYIfClQfIqc0j7ZiR1ZHbv&#13;&#10;mlXbds0RaYyEGlLi0/vLpdxUfmNA56/GJMjCDZJ7y3Wluj6VtdmsVb8nFSerr22of+jCKxu46Ex1&#13;&#10;r7ISP8j+QeWtJkxo8kKjb9AYq6FqYDXL9jc1D5OKULWwOSnONqX/R6u/HHYk7DjIToqgPD/RQyZl&#13;&#10;91MWWwyBDUQSXfHpGFPP6duwo2uU4o6K6JMhX74sR5yqt+fZWzhlofnw7YdV13XvpNC3u+YZGCnl&#13;&#10;T4BelM0gnQ1FturV4XPKXIxTbykclEYupesunx2UZBe+gWEpXGxV0XWIYOtIHBQ/v9IaQl4WKcxX&#13;&#10;swvMWOdmYPsy8JpfoFAHbAYvXwbPiFoZQ57B3gakvxHk061lc8m/OXDRXSx4wvFcH6Vaw5NSFV6n&#13;&#10;uozir3GFP/97m58AAAD//wMAUEsDBBQABgAIAAAAIQD3sl3/3AAAAAkBAAAPAAAAZHJzL2Rvd25y&#13;&#10;ZXYueG1sTI/NTsMwEITvSLyDtUjcqEMiFZrGqRAIiSMNHDg68TY/jddW7Dbp27NwgcuuRqOdna/Y&#13;&#10;LXYUZ5xC70jB/SoBgdQ401Or4PPj9e4RRIiajB4doYILBtiV11eFzo2baY/nKraCQyjkWkEXo8+l&#13;&#10;DE2HVoeV80jsHdxkdWQ5tdJMeuZwO8o0SdbS6p74Q6c9PnfYHKuTVfA11UP6dpl96oZ1tRk8pu97&#13;&#10;VOr2ZnnZ8njagoi4xL8L+GHg/lBysdqdyAQxKmCaqOCBF5ubLMtA1L9aloX8T1B+AwAA//8DAFBL&#13;&#10;AQItABQABgAIAAAAIQC2gziS/gAAAOEBAAATAAAAAAAAAAAAAAAAAAAAAABbQ29udGVudF9UeXBl&#13;&#10;c10ueG1sUEsBAi0AFAAGAAgAAAAhADj9If/WAAAAlAEAAAsAAAAAAAAAAAAAAAAALwEAAF9yZWxz&#13;&#10;Ly5yZWxzUEsBAi0AFAAGAAgAAAAhANulNBG6AQAAwwMAAA4AAAAAAAAAAAAAAAAALgIAAGRycy9l&#13;&#10;Mm9Eb2MueG1sUEsBAi0AFAAGAAgAAAAhAPeyXf/cAAAACQEAAA8AAAAAAAAAAAAAAAAAFAQAAGRy&#13;&#10;cy9kb3ducmV2LnhtbFBLBQYAAAAABAAEAPMAAAAdBQAAAAA=&#13;&#10;" strokecolor="#4f81bd [3204]" strokeweight="2pt">
                <v:shadow on="t" color="black" opacity="24903f" origin=",.5" offset="0,.55556mm"/>
              </v:line>
            </w:pict>
          </mc:Fallback>
        </mc:AlternateContent>
      </w:r>
    </w:p>
    <w:p w14:paraId="71B0D057" w14:textId="24B148AA" w:rsidR="00812966" w:rsidRPr="00812966" w:rsidRDefault="00812966" w:rsidP="00F575C3">
      <w:pPr>
        <w:ind w:right="450"/>
        <w:rPr>
          <w:i/>
          <w:sz w:val="20"/>
          <w:szCs w:val="20"/>
        </w:rPr>
      </w:pPr>
      <w:r w:rsidRPr="00812966">
        <w:rPr>
          <w:i/>
          <w:sz w:val="20"/>
          <w:szCs w:val="20"/>
        </w:rPr>
        <w:t xml:space="preserve">Whether </w:t>
      </w:r>
      <w:r>
        <w:rPr>
          <w:i/>
          <w:sz w:val="20"/>
          <w:szCs w:val="20"/>
        </w:rPr>
        <w:t>your</w:t>
      </w:r>
      <w:r w:rsidRPr="00812966">
        <w:rPr>
          <w:i/>
          <w:sz w:val="20"/>
          <w:szCs w:val="20"/>
        </w:rPr>
        <w:t xml:space="preserve"> data is a document, image, contract, journal entry, email, electronic medical record, or any other type of discrete data element, its content can be verified on </w:t>
      </w:r>
      <w:proofErr w:type="spellStart"/>
      <w:r>
        <w:rPr>
          <w:i/>
          <w:sz w:val="20"/>
          <w:szCs w:val="20"/>
        </w:rPr>
        <w:t>ULedger’s</w:t>
      </w:r>
      <w:proofErr w:type="spellEnd"/>
      <w:r w:rsidRPr="00812966">
        <w:rPr>
          <w:i/>
          <w:sz w:val="20"/>
          <w:szCs w:val="20"/>
        </w:rPr>
        <w:t xml:space="preserve"> blockchain.  This history of data content is mathematically provable and unchangeable, which in turn gives data greater integrity and makes it easily verifiable in the event of </w:t>
      </w:r>
      <w:r>
        <w:rPr>
          <w:i/>
          <w:sz w:val="20"/>
          <w:szCs w:val="20"/>
        </w:rPr>
        <w:t xml:space="preserve">an </w:t>
      </w:r>
      <w:r w:rsidRPr="00812966">
        <w:rPr>
          <w:i/>
          <w:sz w:val="20"/>
          <w:szCs w:val="20"/>
        </w:rPr>
        <w:t>audit, legal challenge, or regulatory inquiry.</w:t>
      </w:r>
    </w:p>
    <w:p w14:paraId="2C4F1A4D" w14:textId="77777777" w:rsidR="00812966" w:rsidRDefault="00812966" w:rsidP="00812966">
      <w:pPr>
        <w:ind w:left="1440"/>
      </w:pPr>
    </w:p>
    <w:p w14:paraId="016D2526" w14:textId="77777777" w:rsidR="00817398" w:rsidRDefault="00817398"/>
    <w:p w14:paraId="5336E437" w14:textId="403D742E" w:rsidR="00817398" w:rsidRDefault="00817398"/>
    <w:p w14:paraId="109EDB0F" w14:textId="03588388" w:rsidR="00F575C3" w:rsidRDefault="00F575C3"/>
    <w:p w14:paraId="75BAB9D1" w14:textId="177776B9" w:rsidR="00F575C3" w:rsidRDefault="00F575C3"/>
    <w:p w14:paraId="5D124AFB" w14:textId="77777777" w:rsidR="00F575C3" w:rsidRDefault="00F575C3"/>
    <w:p w14:paraId="7BDE01C5" w14:textId="33D13DFD" w:rsidR="00817398" w:rsidRDefault="00722649">
      <w:pPr>
        <w:spacing w:after="200"/>
      </w:pPr>
      <w:proofErr w:type="spellStart"/>
      <w:r>
        <w:rPr>
          <w:sz w:val="28"/>
          <w:szCs w:val="28"/>
        </w:rPr>
        <w:lastRenderedPageBreak/>
        <w:t>ULedger’s</w:t>
      </w:r>
      <w:proofErr w:type="spellEnd"/>
      <w:r w:rsidR="00AE4C87">
        <w:rPr>
          <w:sz w:val="28"/>
          <w:szCs w:val="28"/>
        </w:rPr>
        <w:t xml:space="preserve"> Blockchain Ap</w:t>
      </w:r>
      <w:bookmarkStart w:id="0" w:name="_GoBack"/>
      <w:bookmarkEnd w:id="0"/>
      <w:r w:rsidR="00AE4C87">
        <w:rPr>
          <w:sz w:val="28"/>
          <w:szCs w:val="28"/>
        </w:rPr>
        <w:t>proach is Unique</w:t>
      </w:r>
    </w:p>
    <w:p w14:paraId="0EF6EE89" w14:textId="225E8094" w:rsidR="00817398" w:rsidRDefault="00722649">
      <w:r>
        <w:t>A</w:t>
      </w:r>
      <w:r w:rsidR="00AE4C87">
        <w:t>dapted for enterprise</w:t>
      </w:r>
      <w:r>
        <w:t xml:space="preserve">, </w:t>
      </w:r>
      <w:proofErr w:type="spellStart"/>
      <w:r>
        <w:t>ULedger</w:t>
      </w:r>
      <w:proofErr w:type="spellEnd"/>
      <w:r>
        <w:t xml:space="preserve"> </w:t>
      </w:r>
      <w:r w:rsidR="00AE4C87">
        <w:t>is different from traditional blockchains</w:t>
      </w:r>
      <w:r>
        <w:t xml:space="preserve"> in several key areas</w:t>
      </w:r>
      <w:r w:rsidR="00AE4C87">
        <w:t>:</w:t>
      </w:r>
    </w:p>
    <w:p w14:paraId="3229BCEF" w14:textId="77777777" w:rsidR="00817398" w:rsidRDefault="00817398"/>
    <w:p w14:paraId="0641FB63" w14:textId="77777777" w:rsidR="00817398" w:rsidRDefault="00AE4C87">
      <w:r>
        <w:rPr>
          <w:noProof/>
        </w:rPr>
        <w:drawing>
          <wp:inline distT="114300" distB="114300" distL="114300" distR="114300" wp14:anchorId="7A99FB08" wp14:editId="0040566D">
            <wp:extent cx="6172200" cy="2260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72200" cy="2260600"/>
                    </a:xfrm>
                    <a:prstGeom prst="rect">
                      <a:avLst/>
                    </a:prstGeom>
                    <a:ln/>
                  </pic:spPr>
                </pic:pic>
              </a:graphicData>
            </a:graphic>
          </wp:inline>
        </w:drawing>
      </w:r>
    </w:p>
    <w:p w14:paraId="2C55C149" w14:textId="77777777" w:rsidR="00817398" w:rsidRDefault="00817398"/>
    <w:p w14:paraId="70E4C976" w14:textId="3F2EDA66" w:rsidR="00817398" w:rsidRDefault="00AE4C87">
      <w:r>
        <w:rPr>
          <w:b/>
        </w:rPr>
        <w:t>Data Privacy and Security</w:t>
      </w:r>
      <w:r>
        <w:t xml:space="preserve">.  </w:t>
      </w:r>
      <w:proofErr w:type="spellStart"/>
      <w:r w:rsidR="00722649">
        <w:t>ULedger</w:t>
      </w:r>
      <w:proofErr w:type="spellEnd"/>
      <w:r>
        <w:t xml:space="preserve"> leverage</w:t>
      </w:r>
      <w:r w:rsidR="00722649">
        <w:t>s</w:t>
      </w:r>
      <w:r>
        <w:t xml:space="preserve"> a network of multiple nodes, each of which provides data-certification responses to other nodes as they build </w:t>
      </w:r>
      <w:r w:rsidR="00722649">
        <w:t>an</w:t>
      </w:r>
      <w:r>
        <w:t xml:space="preserve"> immutable history</w:t>
      </w:r>
      <w:r w:rsidR="00722649">
        <w:t xml:space="preserve">. However, </w:t>
      </w:r>
      <w:r>
        <w:t>the data that is being certified does not need to be shared with other nodes.  Unlike public blockchains</w:t>
      </w:r>
      <w:r w:rsidR="00722649">
        <w:t xml:space="preserve"> (Bitcoin, Ethereum, etc.)</w:t>
      </w:r>
      <w:r>
        <w:t xml:space="preserve"> where all nodes in the network maintain a complete history of all transactions, </w:t>
      </w:r>
      <w:proofErr w:type="spellStart"/>
      <w:r>
        <w:t>ULedger</w:t>
      </w:r>
      <w:proofErr w:type="spellEnd"/>
      <w:r>
        <w:t xml:space="preserve"> creates its audit trail using only the cryptographic signature of the data being certified. </w:t>
      </w:r>
    </w:p>
    <w:p w14:paraId="141199B3" w14:textId="77777777" w:rsidR="00817398" w:rsidRDefault="00817398"/>
    <w:p w14:paraId="024215D0" w14:textId="05128CC5" w:rsidR="00817398" w:rsidRDefault="00AE4C87">
      <w:r>
        <w:rPr>
          <w:b/>
        </w:rPr>
        <w:t>Immutability.</w:t>
      </w:r>
      <w:r>
        <w:t xml:space="preserve">   Despite keeping data private, </w:t>
      </w:r>
      <w:proofErr w:type="spellStart"/>
      <w:r>
        <w:t>ULedger</w:t>
      </w:r>
      <w:proofErr w:type="spellEnd"/>
      <w:r>
        <w:t xml:space="preserve"> secures independent 3rd party corroboration of the content of data transactions by means of a cryptographic hash</w:t>
      </w:r>
      <w:r w:rsidR="00722649">
        <w:t>. This is</w:t>
      </w:r>
      <w:r>
        <w:t xml:space="preserve"> attested to by other nodes on the network.  Unlike a private blockchain</w:t>
      </w:r>
      <w:r w:rsidR="00DB5CD2">
        <w:t xml:space="preserve"> (</w:t>
      </w:r>
      <w:proofErr w:type="spellStart"/>
      <w:r w:rsidR="00DB5CD2">
        <w:t>HyperLedger</w:t>
      </w:r>
      <w:proofErr w:type="spellEnd"/>
      <w:r w:rsidR="00DB5CD2">
        <w:t>, etc.)</w:t>
      </w:r>
      <w:r>
        <w:t xml:space="preserve"> in which immutability cannot be guaranteed, </w:t>
      </w:r>
      <w:proofErr w:type="spellStart"/>
      <w:r>
        <w:t>ULedger’s</w:t>
      </w:r>
      <w:proofErr w:type="spellEnd"/>
      <w:r>
        <w:t xml:space="preserve"> network corroborates all transactions based on those cryptographic signatures.  In this respect </w:t>
      </w:r>
      <w:proofErr w:type="spellStart"/>
      <w:r w:rsidR="00DB5CD2">
        <w:t>ULedger</w:t>
      </w:r>
      <w:proofErr w:type="spellEnd"/>
      <w:r>
        <w:t xml:space="preserve"> </w:t>
      </w:r>
      <w:r w:rsidR="00DB5CD2">
        <w:t>is</w:t>
      </w:r>
      <w:r>
        <w:t xml:space="preserve"> a “hybrid” - </w:t>
      </w:r>
      <w:r w:rsidR="00DB5CD2">
        <w:t>providing</w:t>
      </w:r>
      <w:r>
        <w:t xml:space="preserve"> the immutability of a public blockchain, </w:t>
      </w:r>
      <w:r w:rsidR="00DB5CD2">
        <w:t>and</w:t>
      </w:r>
      <w:r>
        <w:t xml:space="preserve"> the security of a private blockchain.</w:t>
      </w:r>
    </w:p>
    <w:p w14:paraId="3C4B7F5D" w14:textId="77777777" w:rsidR="00817398" w:rsidRDefault="00817398"/>
    <w:p w14:paraId="3761F279" w14:textId="19B7B589" w:rsidR="00817398" w:rsidRDefault="00AE4C87">
      <w:r>
        <w:rPr>
          <w:b/>
        </w:rPr>
        <w:t>Scalability</w:t>
      </w:r>
      <w:r>
        <w:t xml:space="preserve">.  One advantage of the </w:t>
      </w:r>
      <w:proofErr w:type="spellStart"/>
      <w:r w:rsidR="00A40C68">
        <w:t>ULedger’s</w:t>
      </w:r>
      <w:proofErr w:type="spellEnd"/>
      <w:r w:rsidR="00A40C68">
        <w:t xml:space="preserve"> </w:t>
      </w:r>
      <w:r>
        <w:t>hybrid model is the exchange of cryptographic signatures, rather than the underlying data itself, drastically reduc</w:t>
      </w:r>
      <w:r w:rsidR="00A40C68">
        <w:t>ing</w:t>
      </w:r>
      <w:r>
        <w:t xml:space="preserve"> the volume of data that must be shared between nodes on the network.  Additionally, this model allows </w:t>
      </w:r>
      <w:proofErr w:type="spellStart"/>
      <w:r>
        <w:t>ULedger</w:t>
      </w:r>
      <w:proofErr w:type="spellEnd"/>
      <w:r>
        <w:t xml:space="preserve"> to operate in a “stateless” mode, meaning data transactions can be certified by nodes on the network without knowledge of the full prior history of that data.  Instead, every node generates their own view of the state of the world.  The nodes timestamp and verify transactions of neighboring nodes with whom they regularly interact</w:t>
      </w:r>
      <w:r w:rsidR="00A40C68">
        <w:t>.</w:t>
      </w:r>
      <w:r>
        <w:t xml:space="preserve"> </w:t>
      </w:r>
      <w:r w:rsidR="00A40C68">
        <w:t xml:space="preserve">This is accomplished by </w:t>
      </w:r>
      <w:r>
        <w:t xml:space="preserve">using a process whereby each node can see evidence of its own Merkle roots in the communications it receives from other nodes.  Certifications happen very quickly, without the computationally-intensive proof-of-work algorithms utilized by stateful blockchains like Bitcoin or Ethereum.  </w:t>
      </w:r>
    </w:p>
    <w:p w14:paraId="439FD4B6" w14:textId="77777777" w:rsidR="00817398" w:rsidRDefault="00817398"/>
    <w:p w14:paraId="65B03244" w14:textId="0FC790A8" w:rsidR="00817398" w:rsidRDefault="00AE4C87">
      <w:r>
        <w:t xml:space="preserve">This process of cross-verifying audits not only ensures the integrity of all neighboring node audits, but also “weaves” audits together. It becomes extremely impractical to “untangle” this network of cross-audits.  Through the use of what </w:t>
      </w:r>
      <w:proofErr w:type="spellStart"/>
      <w:r w:rsidR="00A40C68">
        <w:t>ULedger</w:t>
      </w:r>
      <w:proofErr w:type="spellEnd"/>
      <w:r>
        <w:t xml:space="preserve"> call</w:t>
      </w:r>
      <w:r w:rsidR="00A40C68">
        <w:t>s</w:t>
      </w:r>
      <w:r>
        <w:t xml:space="preserve"> Cross-</w:t>
      </w:r>
      <w:proofErr w:type="spellStart"/>
      <w:r>
        <w:t>Merkelized</w:t>
      </w:r>
      <w:proofErr w:type="spellEnd"/>
      <w:r>
        <w:t xml:space="preserve"> Vector Clocks, certifications </w:t>
      </w:r>
      <w:r w:rsidR="00A40C68">
        <w:lastRenderedPageBreak/>
        <w:t xml:space="preserve">are </w:t>
      </w:r>
      <w:r>
        <w:t>independently verifiable by other nodes on the network very quickly, with minimal computational overhead.</w:t>
      </w:r>
    </w:p>
    <w:p w14:paraId="338546FA" w14:textId="77777777" w:rsidR="00817398" w:rsidRDefault="00817398"/>
    <w:p w14:paraId="1B00AA5B" w14:textId="487EE5DA" w:rsidR="00817398" w:rsidRDefault="00AE4C87">
      <w:r>
        <w:rPr>
          <w:b/>
        </w:rPr>
        <w:t>Ease of Integration</w:t>
      </w:r>
      <w:r>
        <w:t xml:space="preserve">.  </w:t>
      </w:r>
      <w:proofErr w:type="spellStart"/>
      <w:r w:rsidR="00A40C68">
        <w:t>ULedger</w:t>
      </w:r>
      <w:proofErr w:type="spellEnd"/>
      <w:r>
        <w:t xml:space="preserve"> ha</w:t>
      </w:r>
      <w:r w:rsidR="00A40C68">
        <w:t>s</w:t>
      </w:r>
      <w:r>
        <w:t xml:space="preserve"> built an open-standards, REST-</w:t>
      </w:r>
      <w:proofErr w:type="spellStart"/>
      <w:r>
        <w:t>ful</w:t>
      </w:r>
      <w:proofErr w:type="spellEnd"/>
      <w:r>
        <w:t xml:space="preserve"> API to allow for easy integration into existing IT infrastructure.  By leveraging a cloud-based instance of </w:t>
      </w:r>
      <w:proofErr w:type="spellStart"/>
      <w:r w:rsidR="00A40C68">
        <w:t>ULedger’s</w:t>
      </w:r>
      <w:proofErr w:type="spellEnd"/>
      <w:r>
        <w:t xml:space="preserve"> blockchain</w:t>
      </w:r>
      <w:r w:rsidR="00A40C68">
        <w:t xml:space="preserve"> platform,</w:t>
      </w:r>
      <w:r>
        <w:t xml:space="preserve"> and a web-service API, integrations can be completed in a fraction of </w:t>
      </w:r>
      <w:r w:rsidR="00A40C68">
        <w:t>the time required for a</w:t>
      </w:r>
      <w:r>
        <w:t xml:space="preserve"> typical enterprise installation.  (</w:t>
      </w:r>
      <w:r w:rsidR="00A40C68">
        <w:t>O</w:t>
      </w:r>
      <w:r>
        <w:t>n-premise options are also available.)</w:t>
      </w:r>
    </w:p>
    <w:p w14:paraId="03942E1E" w14:textId="77777777" w:rsidR="00817398" w:rsidRDefault="00817398"/>
    <w:p w14:paraId="58A48CF7" w14:textId="13AEAE56" w:rsidR="00817398" w:rsidRDefault="00AE4C87">
      <w:r>
        <w:rPr>
          <w:b/>
        </w:rPr>
        <w:t>Relative Ordering of Events</w:t>
      </w:r>
      <w:r>
        <w:t xml:space="preserve">.  All other blockchain technologies operate in a “timestamping” model, where the network certification of transactions is accompanied by a timestamp, which then allows the audit trail to know the order in which events occurred. </w:t>
      </w:r>
      <w:proofErr w:type="spellStart"/>
      <w:r>
        <w:t>ULedger</w:t>
      </w:r>
      <w:proofErr w:type="spellEnd"/>
      <w:r>
        <w:t xml:space="preserve"> technology allows nodes to agree on the relative ordering of events </w:t>
      </w:r>
      <w:r w:rsidR="00454422">
        <w:t>regardless</w:t>
      </w:r>
      <w:r>
        <w:t xml:space="preserve"> </w:t>
      </w:r>
      <w:r w:rsidR="00454422">
        <w:t>of</w:t>
      </w:r>
      <w:r>
        <w:t xml:space="preserve"> the absolute time of each node on the network.</w:t>
      </w:r>
    </w:p>
    <w:p w14:paraId="3BC0C9FB" w14:textId="77777777" w:rsidR="00817398" w:rsidRDefault="00AE4C87">
      <w:pPr>
        <w:pStyle w:val="Heading3"/>
      </w:pPr>
      <w:bookmarkStart w:id="1" w:name="_k15qsuw7m0p6" w:colFirst="0" w:colLast="0"/>
      <w:bookmarkEnd w:id="1"/>
      <w:r>
        <w:t xml:space="preserve">Advantages of </w:t>
      </w:r>
      <w:proofErr w:type="spellStart"/>
      <w:r>
        <w:t>ULedger’s</w:t>
      </w:r>
      <w:proofErr w:type="spellEnd"/>
      <w:r>
        <w:t xml:space="preserve"> Approach: </w:t>
      </w:r>
    </w:p>
    <w:p w14:paraId="6E116B63" w14:textId="77777777" w:rsidR="00817398" w:rsidRDefault="00AE4C87">
      <w:r>
        <w:t xml:space="preserve">• </w:t>
      </w:r>
      <w:proofErr w:type="spellStart"/>
      <w:r>
        <w:t>ULedger</w:t>
      </w:r>
      <w:proofErr w:type="spellEnd"/>
      <w:r>
        <w:t xml:space="preserve"> does not necessarily need access to the underlying data </w:t>
      </w:r>
    </w:p>
    <w:p w14:paraId="2D51A090" w14:textId="77777777" w:rsidR="00817398" w:rsidRDefault="00AE4C87">
      <w:r>
        <w:t xml:space="preserve">• Compatibility with all blockchain platforms and apps </w:t>
      </w:r>
    </w:p>
    <w:p w14:paraId="2F8987DC" w14:textId="77777777" w:rsidR="00817398" w:rsidRDefault="00AE4C87">
      <w:r>
        <w:t>• Highly Scalable</w:t>
      </w:r>
    </w:p>
    <w:p w14:paraId="4A2DCAB4" w14:textId="77777777" w:rsidR="00817398" w:rsidRDefault="00AE4C87">
      <w:r>
        <w:t xml:space="preserve">• Dynamic reporting of Blockchain proof </w:t>
      </w:r>
    </w:p>
    <w:p w14:paraId="59C635AE" w14:textId="77777777" w:rsidR="00817398" w:rsidRDefault="00AE4C87">
      <w:r>
        <w:t xml:space="preserve">• Data tied to the source of the creator or editor </w:t>
      </w:r>
    </w:p>
    <w:p w14:paraId="24062955" w14:textId="77777777" w:rsidR="00817398" w:rsidRDefault="00AE4C87">
      <w:r>
        <w:t xml:space="preserve">• Easy integration </w:t>
      </w:r>
    </w:p>
    <w:p w14:paraId="1B6C628B" w14:textId="77777777" w:rsidR="00817398" w:rsidRDefault="00AE4C87">
      <w:r>
        <w:t xml:space="preserve">• Privacy &amp; security advantages – data not universally shared </w:t>
      </w:r>
    </w:p>
    <w:p w14:paraId="280D3EF9" w14:textId="77777777" w:rsidR="00817398" w:rsidRDefault="00AE4C87">
      <w:r>
        <w:t xml:space="preserve">• Participants do not need to trust </w:t>
      </w:r>
      <w:proofErr w:type="spellStart"/>
      <w:r>
        <w:t>ULedger</w:t>
      </w:r>
      <w:proofErr w:type="spellEnd"/>
      <w:r>
        <w:t xml:space="preserve"> since the proof is mathematical </w:t>
      </w:r>
    </w:p>
    <w:p w14:paraId="1F358D15" w14:textId="77777777" w:rsidR="00817398" w:rsidRDefault="00AE4C87">
      <w:r>
        <w:t xml:space="preserve">• Extends to regulatory uses cases </w:t>
      </w:r>
    </w:p>
    <w:p w14:paraId="64722210" w14:textId="77777777" w:rsidR="00817398" w:rsidRDefault="00AE4C87">
      <w:r>
        <w:t xml:space="preserve">• Extendable to any data format and file size </w:t>
      </w:r>
    </w:p>
    <w:p w14:paraId="0991ABF0" w14:textId="77777777" w:rsidR="00817398" w:rsidRDefault="00AE4C87">
      <w:r>
        <w:t xml:space="preserve">• Stateless blockchain approach </w:t>
      </w:r>
    </w:p>
    <w:p w14:paraId="347DCDC9" w14:textId="77777777" w:rsidR="00817398" w:rsidRDefault="00AE4C87">
      <w:r>
        <w:t xml:space="preserve">• Possibility for encryption at rest </w:t>
      </w:r>
    </w:p>
    <w:p w14:paraId="594C6951" w14:textId="77777777" w:rsidR="00817398" w:rsidRDefault="00AE4C87">
      <w:r>
        <w:t xml:space="preserve">• Approval from other parties is not needed </w:t>
      </w:r>
    </w:p>
    <w:p w14:paraId="63712556" w14:textId="77777777" w:rsidR="00817398" w:rsidRDefault="00817398"/>
    <w:p w14:paraId="06B23714" w14:textId="77777777" w:rsidR="00817398" w:rsidRDefault="00817398"/>
    <w:p w14:paraId="7DF79DC7" w14:textId="77777777" w:rsidR="00817398" w:rsidRDefault="00AE4C87">
      <w:r>
        <w:t xml:space="preserve">To learn more and to find out how to leverage </w:t>
      </w:r>
      <w:proofErr w:type="spellStart"/>
      <w:r>
        <w:t>ULedger</w:t>
      </w:r>
      <w:proofErr w:type="spellEnd"/>
      <w:r>
        <w:t xml:space="preserve"> in your environment, contact us at:</w:t>
      </w:r>
    </w:p>
    <w:p w14:paraId="1F6CDF3E" w14:textId="77777777" w:rsidR="00817398" w:rsidRDefault="00794652">
      <w:hyperlink r:id="rId9">
        <w:r w:rsidR="00AE4C87">
          <w:rPr>
            <w:color w:val="1155CC"/>
            <w:u w:val="single"/>
          </w:rPr>
          <w:t>info@uledger.co</w:t>
        </w:r>
      </w:hyperlink>
    </w:p>
    <w:p w14:paraId="2EBD226B" w14:textId="77777777" w:rsidR="00817398" w:rsidRDefault="00AE4C87">
      <w:r>
        <w:t>208-954-6874</w:t>
      </w:r>
    </w:p>
    <w:sectPr w:rsidR="00817398">
      <w:headerReference w:type="default" r:id="rId10"/>
      <w:pgSz w:w="12240" w:h="15840"/>
      <w:pgMar w:top="1080" w:right="108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3D12F" w14:textId="77777777" w:rsidR="00794652" w:rsidRDefault="00794652">
      <w:pPr>
        <w:spacing w:line="240" w:lineRule="auto"/>
      </w:pPr>
      <w:r>
        <w:separator/>
      </w:r>
    </w:p>
  </w:endnote>
  <w:endnote w:type="continuationSeparator" w:id="0">
    <w:p w14:paraId="59D690B2" w14:textId="77777777" w:rsidR="00794652" w:rsidRDefault="00794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90287" w14:textId="77777777" w:rsidR="00794652" w:rsidRDefault="00794652">
      <w:pPr>
        <w:spacing w:line="240" w:lineRule="auto"/>
      </w:pPr>
      <w:r>
        <w:separator/>
      </w:r>
    </w:p>
  </w:footnote>
  <w:footnote w:type="continuationSeparator" w:id="0">
    <w:p w14:paraId="4418B472" w14:textId="77777777" w:rsidR="00794652" w:rsidRDefault="007946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F45A4" w14:textId="77777777" w:rsidR="00817398" w:rsidRDefault="00AE4C87">
    <w:pPr>
      <w:ind w:left="-720"/>
    </w:pPr>
    <w:r>
      <w:rPr>
        <w:noProof/>
        <w:sz w:val="28"/>
        <w:szCs w:val="28"/>
      </w:rPr>
      <w:drawing>
        <wp:inline distT="114300" distB="114300" distL="114300" distR="114300" wp14:anchorId="3452BC8B" wp14:editId="6517E175">
          <wp:extent cx="923925" cy="3905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3925" cy="3905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F6EAD"/>
    <w:multiLevelType w:val="multilevel"/>
    <w:tmpl w:val="3E245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398"/>
    <w:rsid w:val="0010756E"/>
    <w:rsid w:val="00454422"/>
    <w:rsid w:val="00722649"/>
    <w:rsid w:val="00794652"/>
    <w:rsid w:val="00812966"/>
    <w:rsid w:val="00817398"/>
    <w:rsid w:val="00A40C68"/>
    <w:rsid w:val="00AE4C87"/>
    <w:rsid w:val="00CD55FA"/>
    <w:rsid w:val="00DB5CD2"/>
    <w:rsid w:val="00E70564"/>
    <w:rsid w:val="00F5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44B2"/>
  <w15:docId w15:val="{48828F05-3104-114D-A0F8-9B767038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1296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96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2649"/>
    <w:rPr>
      <w:sz w:val="16"/>
      <w:szCs w:val="16"/>
    </w:rPr>
  </w:style>
  <w:style w:type="paragraph" w:styleId="CommentText">
    <w:name w:val="annotation text"/>
    <w:basedOn w:val="Normal"/>
    <w:link w:val="CommentTextChar"/>
    <w:uiPriority w:val="99"/>
    <w:semiHidden/>
    <w:unhideWhenUsed/>
    <w:rsid w:val="00722649"/>
    <w:pPr>
      <w:spacing w:line="240" w:lineRule="auto"/>
    </w:pPr>
    <w:rPr>
      <w:sz w:val="20"/>
      <w:szCs w:val="20"/>
    </w:rPr>
  </w:style>
  <w:style w:type="character" w:customStyle="1" w:styleId="CommentTextChar">
    <w:name w:val="Comment Text Char"/>
    <w:basedOn w:val="DefaultParagraphFont"/>
    <w:link w:val="CommentText"/>
    <w:uiPriority w:val="99"/>
    <w:semiHidden/>
    <w:rsid w:val="00722649"/>
    <w:rPr>
      <w:sz w:val="20"/>
      <w:szCs w:val="20"/>
    </w:rPr>
  </w:style>
  <w:style w:type="paragraph" w:styleId="CommentSubject">
    <w:name w:val="annotation subject"/>
    <w:basedOn w:val="CommentText"/>
    <w:next w:val="CommentText"/>
    <w:link w:val="CommentSubjectChar"/>
    <w:uiPriority w:val="99"/>
    <w:semiHidden/>
    <w:unhideWhenUsed/>
    <w:rsid w:val="00722649"/>
    <w:rPr>
      <w:b/>
      <w:bCs/>
    </w:rPr>
  </w:style>
  <w:style w:type="character" w:customStyle="1" w:styleId="CommentSubjectChar">
    <w:name w:val="Comment Subject Char"/>
    <w:basedOn w:val="CommentTextChar"/>
    <w:link w:val="CommentSubject"/>
    <w:uiPriority w:val="99"/>
    <w:semiHidden/>
    <w:rsid w:val="007226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uledger.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 Bush</cp:lastModifiedBy>
  <cp:revision>2</cp:revision>
  <dcterms:created xsi:type="dcterms:W3CDTF">2019-04-24T22:33:00Z</dcterms:created>
  <dcterms:modified xsi:type="dcterms:W3CDTF">2019-04-24T22:33:00Z</dcterms:modified>
</cp:coreProperties>
</file>