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before="57" w:after="0"/>
        <w:jc w:val="both"/>
        <w:rPr/>
      </w:pPr>
      <w:r>
        <w:rPr>
          <w:rFonts w:ascii="Times New Roman" w:hAnsi="Times New Roman"/>
          <w:b/>
          <w:bCs/>
          <w:sz w:val="30"/>
          <w:szCs w:val="30"/>
        </w:rPr>
        <w:t>Author’s guidelines for CIBB 2021 papers</w:t>
      </w:r>
    </w:p>
    <w:p>
      <w:pPr>
        <w:pStyle w:val="Normal"/>
        <w:spacing w:lineRule="auto" w:line="240" w:before="57" w:after="0"/>
        <w:ind w:left="0" w:right="0" w:firstLine="283"/>
        <w:jc w:val="both"/>
        <w:rPr>
          <w:rFonts w:ascii="Times New Roman" w:hAnsi="Times New Roman"/>
          <w:position w:val="0"/>
          <w:sz w:val="24"/>
          <w:vertAlign w:val="baseline"/>
        </w:rPr>
      </w:pPr>
      <w:r>
        <w:rPr>
          <w:b w:val="false"/>
          <w:bCs w:val="false"/>
          <w:sz w:val="24"/>
          <w:szCs w:val="24"/>
          <w:vertAlign w:val="superscript"/>
        </w:rPr>
      </w:r>
    </w:p>
    <w:p>
      <w:pPr>
        <w:pStyle w:val="Normal"/>
        <w:spacing w:lineRule="auto" w:line="240" w:before="57" w:after="0"/>
        <w:ind w:left="0" w:right="0" w:firstLine="283"/>
        <w:jc w:val="both"/>
        <w:rPr>
          <w:rFonts w:ascii="Times New Roman" w:hAnsi="Times New Roman"/>
          <w:position w:val="0"/>
          <w:sz w:val="24"/>
          <w:vertAlign w:val="baseline"/>
        </w:rPr>
      </w:pPr>
      <w:r>
        <w:rPr>
          <w:b w:val="false"/>
          <w:bCs w:val="false"/>
          <w:sz w:val="24"/>
          <w:szCs w:val="24"/>
          <w:vertAlign w:val="superscript"/>
        </w:rPr>
      </w:r>
    </w:p>
    <w:p>
      <w:pPr>
        <w:pStyle w:val="Normal"/>
        <w:spacing w:lineRule="auto" w:line="240" w:before="57" w:after="0"/>
        <w:ind w:left="0" w:right="0" w:firstLine="283"/>
        <w:jc w:val="both"/>
        <w:rPr>
          <w:rFonts w:ascii="Times New Roman" w:hAnsi="Times New Roman"/>
          <w:position w:val="0"/>
          <w:sz w:val="24"/>
          <w:vertAlign w:val="baseline"/>
        </w:rPr>
      </w:pPr>
      <w:r>
        <w:rPr>
          <w:b w:val="false"/>
          <w:bCs w:val="false"/>
          <w:sz w:val="24"/>
          <w:szCs w:val="24"/>
          <w:vertAlign w:val="superscript"/>
        </w:rPr>
      </w:r>
    </w:p>
    <w:p>
      <w:pPr>
        <w:pStyle w:val="Normal"/>
        <w:spacing w:lineRule="auto" w:line="240" w:before="57" w:after="0"/>
        <w:ind w:left="0" w:right="0" w:firstLine="283"/>
        <w:jc w:val="both"/>
        <w:rPr>
          <w:rFonts w:ascii="Times New Roman" w:hAnsi="Times New Roman"/>
          <w:position w:val="0"/>
          <w:sz w:val="24"/>
          <w:vertAlign w:val="baseline"/>
        </w:rPr>
      </w:pPr>
      <w:r>
        <w:rPr>
          <w:b w:val="false"/>
          <w:bCs w:val="false"/>
          <w:sz w:val="24"/>
          <w:szCs w:val="24"/>
          <w:vertAlign w:val="superscript"/>
        </w:rPr>
      </w:r>
    </w:p>
    <w:p>
      <w:pPr>
        <w:pStyle w:val="Normal"/>
        <w:spacing w:lineRule="auto" w:line="240" w:before="57" w:after="0"/>
        <w:ind w:left="0" w:right="0" w:firstLine="283"/>
        <w:jc w:val="both"/>
        <w:rPr>
          <w:rFonts w:ascii="Times New Roman" w:hAnsi="Times New Roman"/>
          <w:position w:val="0"/>
          <w:sz w:val="24"/>
          <w:vertAlign w:val="baseline"/>
        </w:rPr>
      </w:pPr>
      <w:r>
        <w:rPr>
          <w:b w:val="false"/>
          <w:bCs w:val="false"/>
          <w:sz w:val="24"/>
          <w:szCs w:val="24"/>
          <w:vertAlign w:val="superscript"/>
        </w:rPr>
      </w:r>
    </w:p>
    <w:p>
      <w:pPr>
        <w:pStyle w:val="Normal"/>
        <w:spacing w:lineRule="auto" w:line="240" w:before="57" w:after="0"/>
        <w:ind w:left="0" w:right="0" w:firstLine="283"/>
        <w:jc w:val="both"/>
        <w:rPr>
          <w:b w:val="false"/>
          <w:b w:val="false"/>
          <w:bCs w:val="false"/>
          <w:sz w:val="24"/>
          <w:szCs w:val="24"/>
          <w:vertAlign w:val="superscript"/>
        </w:rPr>
      </w:pPr>
      <w:r>
        <w:rPr>
          <w:rFonts w:ascii="Times New Roman" w:hAnsi="Times New Roman"/>
          <w:b w:val="false"/>
          <w:bCs w:val="false"/>
          <w:position w:val="0"/>
          <w:sz w:val="24"/>
          <w:sz w:val="24"/>
          <w:szCs w:val="24"/>
          <w:vertAlign w:val="baseline"/>
        </w:rPr>
        <w:t>First Author</w:t>
      </w:r>
      <w:r>
        <w:rPr>
          <w:rFonts w:ascii="Times New Roman" w:hAnsi="Times New Roman"/>
          <w:b w:val="false"/>
          <w:bCs w:val="false"/>
          <w:sz w:val="24"/>
          <w:szCs w:val="24"/>
          <w:vertAlign w:val="superscript"/>
        </w:rPr>
        <w:t>1</w:t>
      </w:r>
      <w:r>
        <w:rPr>
          <w:rFonts w:ascii="Times New Roman" w:hAnsi="Times New Roman"/>
          <w:b w:val="false"/>
          <w:bCs w:val="false"/>
          <w:position w:val="0"/>
          <w:sz w:val="24"/>
          <w:sz w:val="24"/>
          <w:szCs w:val="24"/>
          <w:vertAlign w:val="baseline"/>
        </w:rPr>
        <w:t xml:space="preserve"> , Second Author</w:t>
      </w:r>
      <w:r>
        <w:rPr>
          <w:rFonts w:ascii="Times New Roman" w:hAnsi="Times New Roman"/>
          <w:b w:val="false"/>
          <w:bCs w:val="false"/>
          <w:sz w:val="24"/>
          <w:szCs w:val="24"/>
          <w:vertAlign w:val="superscript"/>
        </w:rPr>
        <w:t>2</w:t>
      </w:r>
      <w:r>
        <w:rPr>
          <w:rFonts w:ascii="Times New Roman" w:hAnsi="Times New Roman"/>
          <w:b w:val="false"/>
          <w:bCs w:val="false"/>
          <w:position w:val="0"/>
          <w:sz w:val="24"/>
          <w:sz w:val="24"/>
          <w:szCs w:val="24"/>
          <w:vertAlign w:val="baseline"/>
        </w:rPr>
        <w:t>, Third Author</w:t>
      </w:r>
      <w:r>
        <w:rPr>
          <w:rFonts w:ascii="Times New Roman" w:hAnsi="Times New Roman"/>
          <w:b w:val="false"/>
          <w:bCs w:val="false"/>
          <w:sz w:val="24"/>
          <w:szCs w:val="24"/>
          <w:vertAlign w:val="superscript"/>
        </w:rPr>
        <w:t>∗3</w:t>
      </w:r>
    </w:p>
    <w:p>
      <w:pPr>
        <w:pStyle w:val="Normal"/>
        <w:spacing w:lineRule="auto" w:line="240" w:before="57" w:after="0"/>
        <w:ind w:left="0" w:right="0" w:firstLine="283"/>
        <w:jc w:val="both"/>
        <w:rPr>
          <w:rFonts w:ascii="Times New Roman" w:hAnsi="Times New Roman"/>
        </w:rPr>
      </w:pPr>
      <w:r>
        <w:rPr>
          <w:b w:val="false"/>
          <w:bCs w:val="false"/>
          <w:sz w:val="24"/>
          <w:szCs w:val="24"/>
          <w:vertAlign w:val="superscript"/>
        </w:rPr>
      </w:r>
    </w:p>
    <w:p>
      <w:pPr>
        <w:pStyle w:val="Normal"/>
        <w:spacing w:lineRule="auto" w:line="240" w:before="57" w:after="0"/>
        <w:ind w:left="0" w:right="0" w:firstLine="283"/>
        <w:jc w:val="both"/>
        <w:rPr>
          <w:rFonts w:ascii="Times New Roman" w:hAnsi="Times New Roman"/>
        </w:rPr>
      </w:pPr>
      <w:r>
        <w:rPr>
          <w:b w:val="false"/>
          <w:bCs w:val="false"/>
          <w:sz w:val="24"/>
          <w:szCs w:val="24"/>
          <w:vertAlign w:val="superscript"/>
        </w:rPr>
      </w:r>
    </w:p>
    <w:p>
      <w:pPr>
        <w:pStyle w:val="Normal"/>
        <w:spacing w:lineRule="auto" w:line="240" w:before="57" w:after="0"/>
        <w:ind w:left="0" w:right="0" w:firstLine="283"/>
        <w:jc w:val="both"/>
        <w:rPr>
          <w:rFonts w:ascii="Times New Roman" w:hAnsi="Times New Roman"/>
        </w:rPr>
      </w:pPr>
      <w:r>
        <w:rPr>
          <w:b w:val="false"/>
          <w:bCs w:val="false"/>
          <w:sz w:val="24"/>
          <w:szCs w:val="24"/>
          <w:vertAlign w:val="superscript"/>
        </w:rPr>
      </w:r>
    </w:p>
    <w:p>
      <w:pPr>
        <w:pStyle w:val="Normal"/>
        <w:spacing w:lineRule="auto" w:line="240" w:before="57" w:after="0"/>
        <w:ind w:left="0" w:right="0" w:firstLine="283"/>
        <w:jc w:val="both"/>
        <w:rPr>
          <w:rFonts w:ascii="Times New Roman" w:hAnsi="Times New Roman"/>
        </w:rPr>
      </w:pPr>
      <w:r>
        <w:rPr>
          <w:b w:val="false"/>
          <w:bCs w:val="false"/>
          <w:sz w:val="24"/>
          <w:szCs w:val="24"/>
          <w:vertAlign w:val="superscript"/>
        </w:rPr>
      </w:r>
    </w:p>
    <w:p>
      <w:pPr>
        <w:pStyle w:val="Normal"/>
        <w:spacing w:lineRule="auto" w:line="240" w:before="57" w:after="0"/>
        <w:ind w:left="0" w:right="0" w:firstLine="283"/>
        <w:jc w:val="both"/>
        <w:rPr>
          <w:rFonts w:ascii="Times New Roman" w:hAnsi="Times New Roman"/>
        </w:rPr>
      </w:pPr>
      <w:r>
        <w:rPr>
          <w:b w:val="false"/>
          <w:bCs w:val="false"/>
          <w:sz w:val="24"/>
          <w:szCs w:val="24"/>
          <w:vertAlign w:val="superscript"/>
        </w:rPr>
      </w:r>
    </w:p>
    <w:p>
      <w:pPr>
        <w:pStyle w:val="Normal"/>
        <w:spacing w:lineRule="auto" w:line="240" w:before="57" w:after="0"/>
        <w:ind w:left="0" w:right="0" w:firstLine="283"/>
        <w:jc w:val="both"/>
        <w:rPr>
          <w:rFonts w:ascii="Times New Roman" w:hAnsi="Times New Roman"/>
        </w:rPr>
      </w:pPr>
      <w:r>
        <w:rPr>
          <w:b w:val="false"/>
          <w:bCs w:val="false"/>
          <w:sz w:val="24"/>
          <w:szCs w:val="24"/>
          <w:vertAlign w:val="superscript"/>
        </w:rPr>
      </w:r>
    </w:p>
    <w:p>
      <w:pPr>
        <w:pStyle w:val="Normal"/>
        <w:spacing w:lineRule="auto" w:line="240" w:before="57" w:after="0"/>
        <w:ind w:left="0" w:right="0" w:firstLine="283"/>
        <w:jc w:val="both"/>
        <w:rPr>
          <w:rFonts w:ascii="Times New Roman" w:hAnsi="Times New Roman"/>
        </w:rPr>
      </w:pPr>
      <w:r>
        <w:rPr>
          <w:b w:val="false"/>
          <w:bCs w:val="false"/>
          <w:sz w:val="24"/>
          <w:szCs w:val="24"/>
          <w:vertAlign w:val="superscript"/>
        </w:rPr>
      </w:r>
    </w:p>
    <w:p>
      <w:pPr>
        <w:pStyle w:val="Normal"/>
        <w:spacing w:lineRule="auto" w:line="240" w:before="57" w:after="0"/>
        <w:ind w:left="0" w:right="0" w:firstLine="283"/>
        <w:jc w:val="both"/>
        <w:rPr>
          <w:rFonts w:ascii="Times New Roman" w:hAnsi="Times New Roman"/>
        </w:rPr>
      </w:pPr>
      <w:r>
        <w:rPr>
          <w:b w:val="false"/>
          <w:bCs w:val="false"/>
          <w:sz w:val="24"/>
          <w:szCs w:val="24"/>
          <w:vertAlign w:val="superscript"/>
        </w:rPr>
      </w:r>
    </w:p>
    <w:p>
      <w:pPr>
        <w:pStyle w:val="Normal"/>
        <w:spacing w:lineRule="auto" w:line="240" w:before="57" w:after="0"/>
        <w:ind w:left="0" w:right="0" w:firstLine="283"/>
        <w:jc w:val="both"/>
        <w:rPr>
          <w:rFonts w:ascii="Times New Roman" w:hAnsi="Times New Roman"/>
          <w:position w:val="0"/>
          <w:sz w:val="24"/>
          <w:vertAlign w:val="baseline"/>
        </w:rPr>
      </w:pPr>
      <w:r>
        <w:rPr>
          <w:b w:val="false"/>
          <w:bCs w:val="false"/>
          <w:sz w:val="24"/>
          <w:szCs w:val="24"/>
          <w:vertAlign w:val="superscript"/>
        </w:rPr>
      </w:r>
    </w:p>
    <w:p>
      <w:pPr>
        <w:pStyle w:val="Normal"/>
        <w:spacing w:lineRule="auto" w:line="240" w:before="57" w:after="0"/>
        <w:ind w:left="0" w:right="0" w:firstLine="283"/>
        <w:jc w:val="both"/>
        <w:rPr>
          <w:b w:val="false"/>
          <w:b w:val="false"/>
          <w:bCs w:val="false"/>
          <w:sz w:val="24"/>
          <w:szCs w:val="24"/>
          <w:vertAlign w:val="superscript"/>
        </w:rPr>
      </w:pPr>
      <w:r>
        <w:rPr>
          <w:rFonts w:ascii="Times New Roman" w:hAnsi="Times New Roman"/>
          <w:b w:val="false"/>
          <w:bCs w:val="false"/>
          <w:sz w:val="24"/>
          <w:szCs w:val="24"/>
          <w:vertAlign w:val="superscript"/>
        </w:rPr>
        <w:t>1</w:t>
      </w:r>
      <w:r>
        <w:rPr>
          <w:rFonts w:ascii="Times New Roman" w:hAnsi="Times New Roman"/>
          <w:b w:val="false"/>
          <w:bCs w:val="false"/>
          <w:position w:val="0"/>
          <w:sz w:val="24"/>
          <w:sz w:val="24"/>
          <w:szCs w:val="24"/>
          <w:vertAlign w:val="baseline"/>
        </w:rPr>
        <w:t xml:space="preserve"> First author’s department, institute, city, country. Email, ORCID code</w:t>
      </w:r>
    </w:p>
    <w:p>
      <w:pPr>
        <w:pStyle w:val="Normal"/>
        <w:spacing w:lineRule="auto" w:line="240" w:before="57" w:after="0"/>
        <w:ind w:left="0" w:right="0" w:firstLine="283"/>
        <w:jc w:val="both"/>
        <w:rPr>
          <w:b w:val="false"/>
          <w:b w:val="false"/>
          <w:bCs w:val="false"/>
          <w:sz w:val="24"/>
          <w:szCs w:val="24"/>
          <w:vertAlign w:val="superscript"/>
        </w:rPr>
      </w:pPr>
      <w:r>
        <w:rPr>
          <w:rFonts w:ascii="Times New Roman" w:hAnsi="Times New Roman"/>
          <w:b w:val="false"/>
          <w:bCs w:val="false"/>
          <w:sz w:val="24"/>
          <w:szCs w:val="24"/>
          <w:vertAlign w:val="superscript"/>
        </w:rPr>
        <w:t>2</w:t>
      </w:r>
      <w:r>
        <w:rPr>
          <w:rFonts w:ascii="Times New Roman" w:hAnsi="Times New Roman"/>
          <w:b w:val="false"/>
          <w:bCs w:val="false"/>
          <w:position w:val="0"/>
          <w:sz w:val="24"/>
          <w:sz w:val="24"/>
          <w:szCs w:val="24"/>
          <w:vertAlign w:val="baseline"/>
        </w:rPr>
        <w:t xml:space="preserve"> Second author’s department, institute, city, country. Email, ORCID code</w:t>
      </w:r>
    </w:p>
    <w:p>
      <w:pPr>
        <w:pStyle w:val="Normal"/>
        <w:spacing w:lineRule="auto" w:line="240" w:before="57" w:after="0"/>
        <w:ind w:left="0" w:right="0" w:firstLine="283"/>
        <w:jc w:val="both"/>
        <w:rPr>
          <w:b w:val="false"/>
          <w:b w:val="false"/>
          <w:bCs w:val="false"/>
          <w:sz w:val="24"/>
          <w:szCs w:val="24"/>
          <w:vertAlign w:val="superscript"/>
        </w:rPr>
      </w:pPr>
      <w:r>
        <w:rPr>
          <w:rFonts w:ascii="Times New Roman" w:hAnsi="Times New Roman"/>
          <w:b w:val="false"/>
          <w:bCs w:val="false"/>
          <w:sz w:val="24"/>
          <w:szCs w:val="24"/>
          <w:vertAlign w:val="superscript"/>
        </w:rPr>
        <w:t>3</w:t>
      </w:r>
      <w:r>
        <w:rPr>
          <w:rFonts w:ascii="Times New Roman" w:hAnsi="Times New Roman"/>
          <w:b w:val="false"/>
          <w:bCs w:val="false"/>
          <w:position w:val="0"/>
          <w:sz w:val="24"/>
          <w:sz w:val="24"/>
          <w:szCs w:val="24"/>
          <w:vertAlign w:val="baseline"/>
        </w:rPr>
        <w:t xml:space="preserve"> Third author’s department, institute, city, country. Email, ORCID code</w:t>
      </w:r>
    </w:p>
    <w:p>
      <w:pPr>
        <w:pStyle w:val="Normal"/>
        <w:spacing w:lineRule="auto" w:line="240" w:before="57" w:after="0"/>
        <w:ind w:left="0" w:right="0" w:firstLine="283"/>
        <w:jc w:val="both"/>
        <w:rPr>
          <w:rFonts w:ascii="Times New Roman" w:hAnsi="Times New Roman"/>
          <w:position w:val="0"/>
          <w:sz w:val="24"/>
          <w:vertAlign w:val="baseline"/>
        </w:rPr>
      </w:pPr>
      <w:r>
        <w:rPr>
          <w:b w:val="false"/>
          <w:bCs w:val="false"/>
          <w:sz w:val="24"/>
          <w:szCs w:val="24"/>
          <w:vertAlign w:val="superscript"/>
        </w:rPr>
      </w:r>
    </w:p>
    <w:p>
      <w:pPr>
        <w:pStyle w:val="Normal"/>
        <w:spacing w:lineRule="auto" w:line="240" w:before="57" w:after="0"/>
        <w:ind w:left="0" w:right="0" w:firstLine="283"/>
        <w:jc w:val="both"/>
        <w:rPr>
          <w:b w:val="false"/>
          <w:b w:val="false"/>
          <w:bCs w:val="false"/>
          <w:sz w:val="24"/>
          <w:szCs w:val="24"/>
          <w:vertAlign w:val="superscript"/>
        </w:rPr>
      </w:pPr>
      <w:r>
        <w:rPr>
          <w:rFonts w:ascii="Times New Roman" w:hAnsi="Times New Roman"/>
          <w:b w:val="false"/>
          <w:bCs w:val="false"/>
          <w:sz w:val="24"/>
          <w:szCs w:val="24"/>
          <w:vertAlign w:val="superscript"/>
        </w:rPr>
        <w:t>∗</w:t>
      </w:r>
      <w:r>
        <w:rPr>
          <w:rFonts w:ascii="Times New Roman" w:hAnsi="Times New Roman"/>
          <w:b w:val="false"/>
          <w:bCs w:val="false"/>
          <w:position w:val="0"/>
          <w:sz w:val="24"/>
          <w:sz w:val="24"/>
          <w:szCs w:val="24"/>
          <w:vertAlign w:val="baseline"/>
        </w:rPr>
        <w:t>corresponding author</w:t>
      </w:r>
    </w:p>
    <w:p>
      <w:pPr>
        <w:pStyle w:val="Standard"/>
        <w:spacing w:before="57" w:after="0"/>
        <w:ind w:firstLine="283"/>
        <w:jc w:val="both"/>
        <w:rPr>
          <w:vertAlign w:val="superscript"/>
        </w:rPr>
      </w:pPr>
      <w:r>
        <w:rPr>
          <w:vertAlign w:val="superscript"/>
        </w:rPr>
      </w:r>
    </w:p>
    <w:p>
      <w:pPr>
        <w:pStyle w:val="Standard"/>
        <w:spacing w:before="57" w:after="0"/>
        <w:ind w:firstLine="283"/>
        <w:jc w:val="both"/>
        <w:rPr/>
      </w:pPr>
      <w:r>
        <w:rPr>
          <w:rFonts w:ascii="Times New Roman" w:hAnsi="Times New Roman"/>
          <w:i/>
          <w:iCs/>
        </w:rPr>
        <w:t>Keywords: keyword1, keyword2, keyword3, keyword4, keyword5.</w:t>
      </w:r>
    </w:p>
    <w:p>
      <w:pPr>
        <w:pStyle w:val="Standard"/>
        <w:spacing w:before="57" w:after="0"/>
        <w:ind w:firstLine="283"/>
        <w:jc w:val="both"/>
        <w:rPr>
          <w:rFonts w:ascii="Times New Roman" w:hAnsi="Times New Roman"/>
          <w:i/>
          <w:i/>
          <w:iCs/>
          <w:vertAlign w:val="superscript"/>
        </w:rPr>
      </w:pPr>
      <w:r>
        <w:rPr/>
      </w:r>
    </w:p>
    <w:p>
      <w:pPr>
        <w:pStyle w:val="Standard"/>
        <w:spacing w:before="57" w:after="0"/>
        <w:ind w:firstLine="283"/>
        <w:jc w:val="both"/>
        <w:rPr>
          <w:i/>
          <w:i/>
          <w:iCs/>
          <w:vertAlign w:val="superscript"/>
        </w:rPr>
      </w:pPr>
      <w:r>
        <w:rPr>
          <w:i/>
          <w:iCs/>
          <w:vertAlign w:val="superscript"/>
        </w:rPr>
      </w:r>
    </w:p>
    <w:p>
      <w:pPr>
        <w:pStyle w:val="Standard"/>
        <w:spacing w:before="57" w:after="0"/>
        <w:jc w:val="both"/>
        <w:rPr/>
      </w:pPr>
      <w:r>
        <w:rPr>
          <w:rFonts w:ascii="Times New Roman" w:hAnsi="Times New Roman"/>
          <w:b/>
          <w:bCs/>
          <w:sz w:val="21"/>
        </w:rPr>
        <w:t>Abstract.</w:t>
      </w:r>
      <w:r>
        <w:rPr>
          <w:rFonts w:ascii="Times New Roman" w:hAnsi="Times New Roman"/>
          <w:i/>
          <w:iCs/>
          <w:sz w:val="21"/>
        </w:rPr>
        <w:t xml:space="preserve"> </w:t>
      </w:r>
      <w:r>
        <w:rPr>
          <w:rFonts w:ascii="Times New Roman" w:hAnsi="Times New Roman"/>
        </w:rPr>
        <w:t>In this document there are the main guidelines for preparing your contribution for the electronic proceedings of CIBB meeting. This document will help you to produce the PDF file of your paper. The paper length must be from 4 to 6 pages.</w:t>
      </w:r>
    </w:p>
    <w:p>
      <w:pPr>
        <w:pStyle w:val="Standard"/>
        <w:spacing w:before="57" w:after="0"/>
        <w:jc w:val="both"/>
        <w:rPr/>
      </w:pPr>
      <w:r>
        <w:rPr/>
      </w:r>
    </w:p>
    <w:p>
      <w:pPr>
        <w:pStyle w:val="Standard"/>
        <w:spacing w:before="57" w:after="0"/>
        <w:ind w:firstLine="283"/>
        <w:jc w:val="both"/>
        <w:rPr/>
      </w:pPr>
      <w:r>
        <w:rPr>
          <w:rFonts w:ascii="Times New Roman" w:hAnsi="Times New Roman"/>
        </w:rPr>
        <w:t>1</w:t>
      </w:r>
      <w:r>
        <w:rPr>
          <w:rFonts w:ascii="Times New Roman" w:hAnsi="Times New Roman"/>
          <w:b/>
          <w:bCs/>
        </w:rPr>
        <w:tab/>
        <w:t>Scientific Background</w:t>
      </w:r>
    </w:p>
    <w:p>
      <w:pPr>
        <w:pStyle w:val="Standard"/>
        <w:spacing w:before="57" w:after="0"/>
        <w:ind w:firstLine="283"/>
        <w:jc w:val="both"/>
        <w:rPr>
          <w:rFonts w:ascii="Times New Roman" w:hAnsi="Times New Roman"/>
        </w:rPr>
      </w:pPr>
      <w:r>
        <w:rPr>
          <w:rFonts w:ascii="Times New Roman" w:hAnsi="Times New Roman"/>
        </w:rPr>
        <w:t>In this document there are the guidelines for your contribution for the electronic proceedings of the COMPUTATIONAL INTELLIGENCE METHODS FOR BIOINFORMATICS AND BIOSTATISTICS (CIBB) meetings. In this section the authors need to write the Scientific Background.</w:t>
      </w:r>
    </w:p>
    <w:p>
      <w:pPr>
        <w:pStyle w:val="Standard"/>
        <w:spacing w:before="57" w:after="0"/>
        <w:ind w:firstLine="283"/>
        <w:jc w:val="both"/>
        <w:rPr>
          <w:rFonts w:ascii="Times New Roman" w:hAnsi="Times New Roman"/>
        </w:rPr>
      </w:pPr>
      <w:r>
        <w:rPr>
          <w:rFonts w:ascii="Times New Roman" w:hAnsi="Times New Roman"/>
        </w:rPr>
      </w:r>
    </w:p>
    <w:p>
      <w:pPr>
        <w:pStyle w:val="Standard"/>
        <w:spacing w:before="57" w:after="0"/>
        <w:ind w:firstLine="283"/>
        <w:jc w:val="both"/>
        <w:rPr>
          <w:rFonts w:ascii="Times New Roman" w:hAnsi="Times New Roman"/>
        </w:rPr>
      </w:pPr>
      <w:r>
        <w:rPr>
          <w:rFonts w:ascii="Times New Roman" w:hAnsi="Times New Roman"/>
        </w:rPr>
        <w:t>2</w:t>
        <w:tab/>
      </w:r>
      <w:r>
        <w:rPr>
          <w:rFonts w:ascii="Times New Roman" w:hAnsi="Times New Roman"/>
          <w:b/>
          <w:bCs/>
        </w:rPr>
        <w:t>Materials and Methods</w:t>
      </w:r>
    </w:p>
    <w:p>
      <w:pPr>
        <w:pStyle w:val="Textbody1"/>
        <w:spacing w:lineRule="auto" w:line="240" w:before="57" w:after="0"/>
        <w:ind w:firstLine="283"/>
        <w:jc w:val="both"/>
        <w:rPr/>
      </w:pPr>
      <w:r>
        <w:rPr>
          <w:rFonts w:ascii="Times New Roman" w:hAnsi="Times New Roman"/>
        </w:rPr>
        <w:t xml:space="preserve">This document is the printed version of the cibb-samples.pdf file, and is formatted following the guidelines here described. </w:t>
      </w:r>
    </w:p>
    <w:p>
      <w:pPr>
        <w:pStyle w:val="Textbody1"/>
        <w:spacing w:lineRule="auto" w:line="240" w:before="57" w:after="0"/>
        <w:ind w:firstLine="283"/>
        <w:jc w:val="both"/>
        <w:rPr>
          <w:rFonts w:ascii="Times New Roman" w:hAnsi="Times New Roman"/>
        </w:rPr>
      </w:pPr>
      <w:r>
        <w:rPr>
          <w:rFonts w:ascii="Times New Roman" w:hAnsi="Times New Roman"/>
        </w:rPr>
        <w:t>Ensure that any PostScript and/or PDF output post-processing uses only Type 1 fonts and that every step in the generation process uses the A4 paper size.</w:t>
      </w:r>
    </w:p>
    <w:p>
      <w:pPr>
        <w:pStyle w:val="Textbody1"/>
        <w:spacing w:lineRule="auto" w:line="240" w:before="57" w:after="0"/>
        <w:ind w:firstLine="283"/>
        <w:jc w:val="both"/>
        <w:rPr>
          <w:rFonts w:ascii="Times New Roman" w:hAnsi="Times New Roman"/>
        </w:rPr>
      </w:pPr>
      <w:r>
        <w:rPr>
          <w:rFonts w:ascii="Times New Roman" w:hAnsi="Times New Roman"/>
        </w:rPr>
        <w:t>Please note that only PDF versions of papers can be accepted, as the proceedings of CIBB will be produced starting from them.</w:t>
      </w:r>
    </w:p>
    <w:p>
      <w:pPr>
        <w:pStyle w:val="Textbody1"/>
        <w:spacing w:lineRule="auto" w:line="240" w:before="57" w:after="0"/>
        <w:ind w:firstLine="283"/>
        <w:jc w:val="both"/>
        <w:rPr>
          <w:rFonts w:ascii="Times New Roman" w:hAnsi="Times New Roman"/>
        </w:rPr>
      </w:pPr>
      <w:r>
        <w:rPr>
          <w:rFonts w:ascii="Times New Roman" w:hAnsi="Times New Roman"/>
        </w:rPr>
      </w:r>
    </w:p>
    <w:p>
      <w:pPr>
        <w:pStyle w:val="Textbody1"/>
        <w:spacing w:lineRule="auto" w:line="240" w:before="57" w:after="0"/>
        <w:ind w:firstLine="283"/>
        <w:jc w:val="both"/>
        <w:rPr>
          <w:rFonts w:ascii="Times New Roman" w:hAnsi="Times New Roman"/>
        </w:rPr>
      </w:pPr>
      <w:r>
        <w:rPr>
          <w:rFonts w:ascii="Times New Roman" w:hAnsi="Times New Roman"/>
        </w:rPr>
        <w:t>3</w:t>
        <w:tab/>
      </w:r>
      <w:r>
        <w:rPr>
          <w:rFonts w:ascii="Times New Roman" w:hAnsi="Times New Roman"/>
          <w:b/>
          <w:bCs/>
        </w:rPr>
        <w:t>Results</w:t>
      </w:r>
    </w:p>
    <w:p>
      <w:pPr>
        <w:pStyle w:val="Textbody1"/>
        <w:spacing w:lineRule="auto" w:line="240" w:before="57" w:after="0"/>
        <w:ind w:firstLine="283"/>
        <w:jc w:val="both"/>
        <w:rPr>
          <w:rFonts w:ascii="Times New Roman" w:hAnsi="Times New Roman"/>
        </w:rPr>
      </w:pPr>
      <w:r>
        <w:rPr>
          <w:rFonts w:ascii="Times New Roman" w:hAnsi="Times New Roman"/>
        </w:rPr>
        <w:t>The paper must be formatted single column, 12 pt., on standard A4 paper, and its side edges should be 2.5 cm above, down, left, and right, as shown by this document. The maximum length of the paper is 10 pages.</w:t>
      </w:r>
    </w:p>
    <w:p>
      <w:pPr>
        <w:pStyle w:val="Textbody1"/>
        <w:spacing w:lineRule="auto" w:line="240" w:before="57" w:after="0"/>
        <w:ind w:firstLine="283"/>
        <w:jc w:val="both"/>
        <w:rPr>
          <w:rFonts w:ascii="Times New Roman" w:hAnsi="Times New Roman"/>
        </w:rPr>
      </w:pPr>
      <w:r>
        <w:rPr>
          <w:rFonts w:ascii="Times New Roman" w:hAnsi="Times New Roman"/>
        </w:rPr>
        <w:t>No page numbers must appear in the paper. Footnotes are denoted by a number superscript in the text</w:t>
      </w:r>
      <w:r>
        <w:rPr>
          <w:rStyle w:val="FootnoteAnchor1"/>
          <w:rFonts w:ascii="Times New Roman" w:hAnsi="Times New Roman"/>
        </w:rPr>
        <w:footnoteReference w:id="2"/>
      </w:r>
      <w:r>
        <w:rPr>
          <w:rFonts w:ascii="Times New Roman" w:hAnsi="Times New Roman"/>
        </w:rPr>
        <w:t>. The references should be cited in this way [2], or also [2, 3, 4, 5].</w:t>
      </w:r>
    </w:p>
    <w:p>
      <w:pPr>
        <w:pStyle w:val="Textbody1"/>
        <w:spacing w:lineRule="auto" w:line="240" w:before="57" w:after="0"/>
        <w:ind w:firstLine="283"/>
        <w:jc w:val="both"/>
        <w:rPr>
          <w:rFonts w:ascii="Times New Roman" w:hAnsi="Times New Roman"/>
        </w:rPr>
      </w:pPr>
      <w:r>
        <w:rPr>
          <w:rFonts w:ascii="Times New Roman" w:hAnsi="Times New Roman"/>
        </w:rPr>
      </w:r>
    </w:p>
    <w:p>
      <w:pPr>
        <w:pStyle w:val="Textbody1"/>
        <w:spacing w:lineRule="auto" w:line="240" w:before="57" w:after="0"/>
        <w:ind w:firstLine="283"/>
        <w:jc w:val="both"/>
        <w:rPr>
          <w:rFonts w:ascii="Times New Roman" w:hAnsi="Times New Roman"/>
        </w:rPr>
      </w:pPr>
      <w:r>
        <w:rPr>
          <w:rFonts w:ascii="Times New Roman" w:hAnsi="Times New Roman"/>
        </w:rPr>
        <w:t>3.1</w:t>
        <w:tab/>
      </w:r>
      <w:r>
        <w:rPr>
          <w:rFonts w:ascii="Times New Roman" w:hAnsi="Times New Roman"/>
          <w:i/>
          <w:iCs/>
        </w:rPr>
        <w:t>Tables and Figures</w:t>
      </w:r>
    </w:p>
    <w:p>
      <w:pPr>
        <w:pStyle w:val="Textbody1"/>
        <w:spacing w:lineRule="auto" w:line="240" w:before="57" w:after="0"/>
        <w:ind w:firstLine="283"/>
        <w:jc w:val="both"/>
        <w:rPr>
          <w:rFonts w:ascii="Times New Roman" w:hAnsi="Times New Roman"/>
        </w:rPr>
      </w:pPr>
      <w:r>
        <w:rPr>
          <w:rFonts w:ascii="Times New Roman" w:hAnsi="Times New Roman"/>
        </w:rPr>
        <w:t>Tables and figures must be placed in the paper close to where they are cited. The caption</w:t>
      </w:r>
    </w:p>
    <w:p>
      <w:pPr>
        <w:pStyle w:val="Textbody1"/>
        <w:spacing w:lineRule="auto" w:line="240" w:before="57" w:after="0"/>
        <w:jc w:val="both"/>
        <w:rPr>
          <w:rFonts w:ascii="NimbusRomNo9L" w:hAnsi="NimbusRomNo9L"/>
        </w:rPr>
      </w:pPr>
      <w:r>
        <w:rPr>
          <w:rFonts w:ascii="Times New Roman" w:hAnsi="Times New Roman"/>
        </w:rPr>
        <w:t>heading for a table should be placed at the top of the table, as shown in Tab. 1. The caption heading for a figure should be placed below the figure, as shown in Fig. 1.</w:t>
      </w:r>
    </w:p>
    <w:p>
      <w:pPr>
        <w:pStyle w:val="Textbody1"/>
        <w:spacing w:lineRule="auto" w:line="240" w:before="57" w:after="0"/>
        <w:jc w:val="both"/>
        <w:rPr>
          <w:rFonts w:ascii="NimbusRomNo9L" w:hAnsi="NimbusRomNo9L"/>
        </w:rPr>
      </w:pPr>
      <w:r>
        <w:rPr>
          <w:rFonts w:ascii="NimbusRomNo9L" w:hAnsi="NimbusRomNo9L"/>
        </w:rPr>
      </w:r>
    </w:p>
    <w:p>
      <w:pPr>
        <w:pStyle w:val="Textbody1"/>
        <w:spacing w:lineRule="auto" w:line="240" w:before="57" w:after="0"/>
        <w:jc w:val="center"/>
        <w:rPr>
          <w:rFonts w:ascii="Times New Roman" w:hAnsi="Times New Roman"/>
        </w:rPr>
      </w:pPr>
      <w:r>
        <w:rPr>
          <w:rFonts w:ascii="Times New Roman" w:hAnsi="Times New Roman"/>
        </w:rPr>
        <w:t>Table 1: Experimental Data.</w:t>
      </w:r>
    </w:p>
    <w:p>
      <w:pPr>
        <w:pStyle w:val="Textbody1"/>
        <w:spacing w:lineRule="auto" w:line="240" w:before="57" w:after="0"/>
        <w:jc w:val="center"/>
        <w:rPr>
          <w:rFonts w:ascii="Times New Roman" w:hAnsi="Times New Roman"/>
        </w:rPr>
      </w:pPr>
      <w:r>
        <w:rPr>
          <w:rFonts w:ascii="Times New Roman" w:hAnsi="Times New Roman"/>
        </w:rPr>
      </w:r>
    </w:p>
    <w:tbl>
      <w:tblPr>
        <w:tblW w:w="1826" w:type="dxa"/>
        <w:jc w:val="center"/>
        <w:tblInd w:w="0" w:type="dxa"/>
        <w:tblBorders>
          <w:top w:val="single" w:sz="2" w:space="0" w:color="111111"/>
          <w:left w:val="single" w:sz="2" w:space="0" w:color="111111"/>
          <w:bottom w:val="single" w:sz="2" w:space="0" w:color="111111"/>
          <w:insideH w:val="single" w:sz="2" w:space="0" w:color="111111"/>
        </w:tblBorders>
        <w:tblCellMar>
          <w:top w:w="0" w:type="dxa"/>
          <w:left w:w="-2" w:type="dxa"/>
          <w:bottom w:w="0" w:type="dxa"/>
          <w:right w:w="0" w:type="dxa"/>
        </w:tblCellMar>
        <w:tblLook w:val="04a0" w:noVBand="1" w:noHBand="0" w:lastColumn="0" w:firstColumn="1" w:lastRow="0" w:firstRow="1"/>
      </w:tblPr>
      <w:tblGrid>
        <w:gridCol w:w="510"/>
        <w:gridCol w:w="627"/>
        <w:gridCol w:w="689"/>
      </w:tblGrid>
      <w:tr>
        <w:trPr/>
        <w:tc>
          <w:tcPr>
            <w:tcW w:w="510" w:type="dxa"/>
            <w:tcBorders>
              <w:top w:val="single" w:sz="2" w:space="0" w:color="111111"/>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r>
          </w:p>
        </w:tc>
        <w:tc>
          <w:tcPr>
            <w:tcW w:w="627" w:type="dxa"/>
            <w:tcBorders>
              <w:top w:val="single" w:sz="2" w:space="0" w:color="111111"/>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days</w:t>
            </w:r>
          </w:p>
        </w:tc>
        <w:tc>
          <w:tcPr>
            <w:tcW w:w="689" w:type="dxa"/>
            <w:tcBorders>
              <w:top w:val="single" w:sz="2" w:space="0" w:color="111111"/>
              <w:left w:val="single" w:sz="2" w:space="0" w:color="111111"/>
              <w:bottom w:val="single" w:sz="2" w:space="0" w:color="111111"/>
              <w:right w:val="single" w:sz="2" w:space="0" w:color="111111"/>
              <w:insideH w:val="single" w:sz="2" w:space="0" w:color="111111"/>
              <w:insideV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time</w:t>
            </w:r>
          </w:p>
        </w:tc>
      </w:tr>
      <w:tr>
        <w:trPr/>
        <w:tc>
          <w:tcPr>
            <w:tcW w:w="510" w:type="dxa"/>
            <w:tcBorders>
              <w:top w:val="single" w:sz="2" w:space="0" w:color="111111"/>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a</w:t>
            </w:r>
          </w:p>
        </w:tc>
        <w:tc>
          <w:tcPr>
            <w:tcW w:w="627" w:type="dxa"/>
            <w:tcBorders>
              <w:top w:val="single" w:sz="2" w:space="0" w:color="111111"/>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1</w:t>
            </w:r>
          </w:p>
        </w:tc>
        <w:tc>
          <w:tcPr>
            <w:tcW w:w="689" w:type="dxa"/>
            <w:tcBorders>
              <w:top w:val="single" w:sz="2" w:space="0" w:color="111111"/>
              <w:left w:val="single" w:sz="2" w:space="0" w:color="111111"/>
              <w:bottom w:val="single" w:sz="2" w:space="0" w:color="111111"/>
              <w:right w:val="single" w:sz="2" w:space="0" w:color="111111"/>
              <w:insideH w:val="single" w:sz="2" w:space="0" w:color="111111"/>
              <w:insideV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5</w:t>
            </w:r>
          </w:p>
        </w:tc>
      </w:tr>
      <w:tr>
        <w:trPr/>
        <w:tc>
          <w:tcPr>
            <w:tcW w:w="510" w:type="dxa"/>
            <w:tcBorders>
              <w:top w:val="single" w:sz="2" w:space="0" w:color="111111"/>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b</w:t>
            </w:r>
          </w:p>
        </w:tc>
        <w:tc>
          <w:tcPr>
            <w:tcW w:w="627" w:type="dxa"/>
            <w:tcBorders>
              <w:top w:val="single" w:sz="2" w:space="0" w:color="111111"/>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2</w:t>
            </w:r>
          </w:p>
        </w:tc>
        <w:tc>
          <w:tcPr>
            <w:tcW w:w="689" w:type="dxa"/>
            <w:tcBorders>
              <w:top w:val="single" w:sz="2" w:space="0" w:color="111111"/>
              <w:left w:val="single" w:sz="2" w:space="0" w:color="111111"/>
              <w:bottom w:val="single" w:sz="2" w:space="0" w:color="111111"/>
              <w:right w:val="single" w:sz="2" w:space="0" w:color="111111"/>
              <w:insideH w:val="single" w:sz="2" w:space="0" w:color="111111"/>
              <w:insideV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6</w:t>
            </w:r>
          </w:p>
        </w:tc>
      </w:tr>
      <w:tr>
        <w:trPr/>
        <w:tc>
          <w:tcPr>
            <w:tcW w:w="510" w:type="dxa"/>
            <w:tcBorders>
              <w:top w:val="single" w:sz="2" w:space="0" w:color="111111"/>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c</w:t>
            </w:r>
          </w:p>
        </w:tc>
        <w:tc>
          <w:tcPr>
            <w:tcW w:w="627" w:type="dxa"/>
            <w:tcBorders>
              <w:top w:val="single" w:sz="2" w:space="0" w:color="111111"/>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3</w:t>
            </w:r>
          </w:p>
        </w:tc>
        <w:tc>
          <w:tcPr>
            <w:tcW w:w="689" w:type="dxa"/>
            <w:tcBorders>
              <w:top w:val="single" w:sz="2" w:space="0" w:color="111111"/>
              <w:left w:val="single" w:sz="2" w:space="0" w:color="111111"/>
              <w:bottom w:val="single" w:sz="2" w:space="0" w:color="111111"/>
              <w:right w:val="single" w:sz="2" w:space="0" w:color="111111"/>
              <w:insideH w:val="single" w:sz="2" w:space="0" w:color="111111"/>
              <w:insideV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7</w:t>
            </w:r>
          </w:p>
        </w:tc>
      </w:tr>
      <w:tr>
        <w:trPr/>
        <w:tc>
          <w:tcPr>
            <w:tcW w:w="510" w:type="dxa"/>
            <w:tcBorders>
              <w:top w:val="single" w:sz="2" w:space="0" w:color="111111"/>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d</w:t>
            </w:r>
          </w:p>
        </w:tc>
        <w:tc>
          <w:tcPr>
            <w:tcW w:w="627" w:type="dxa"/>
            <w:tcBorders>
              <w:top w:val="single" w:sz="2" w:space="0" w:color="111111"/>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4</w:t>
            </w:r>
          </w:p>
        </w:tc>
        <w:tc>
          <w:tcPr>
            <w:tcW w:w="689" w:type="dxa"/>
            <w:tcBorders>
              <w:top w:val="single" w:sz="2" w:space="0" w:color="111111"/>
              <w:left w:val="single" w:sz="2" w:space="0" w:color="111111"/>
              <w:bottom w:val="single" w:sz="2" w:space="0" w:color="111111"/>
              <w:right w:val="single" w:sz="2" w:space="0" w:color="111111"/>
              <w:insideH w:val="single" w:sz="2" w:space="0" w:color="111111"/>
              <w:insideV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8</w:t>
            </w:r>
          </w:p>
        </w:tc>
      </w:tr>
      <w:tr>
        <w:trPr/>
        <w:tc>
          <w:tcPr>
            <w:tcW w:w="510" w:type="dxa"/>
            <w:tcBorders>
              <w:top w:val="single" w:sz="2" w:space="0" w:color="111111"/>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a</w:t>
            </w:r>
          </w:p>
        </w:tc>
        <w:tc>
          <w:tcPr>
            <w:tcW w:w="627" w:type="dxa"/>
            <w:tcBorders>
              <w:top w:val="single" w:sz="2" w:space="0" w:color="111111"/>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1</w:t>
            </w:r>
          </w:p>
        </w:tc>
        <w:tc>
          <w:tcPr>
            <w:tcW w:w="689" w:type="dxa"/>
            <w:tcBorders>
              <w:top w:val="single" w:sz="2" w:space="0" w:color="111111"/>
              <w:left w:val="single" w:sz="2" w:space="0" w:color="111111"/>
              <w:bottom w:val="single" w:sz="2" w:space="0" w:color="111111"/>
              <w:right w:val="single" w:sz="2" w:space="0" w:color="111111"/>
              <w:insideH w:val="single" w:sz="2" w:space="0" w:color="111111"/>
              <w:insideV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5</w:t>
            </w:r>
          </w:p>
        </w:tc>
      </w:tr>
      <w:tr>
        <w:trPr/>
        <w:tc>
          <w:tcPr>
            <w:tcW w:w="510" w:type="dxa"/>
            <w:tcBorders>
              <w:top w:val="single" w:sz="2" w:space="0" w:color="111111"/>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b</w:t>
            </w:r>
          </w:p>
        </w:tc>
        <w:tc>
          <w:tcPr>
            <w:tcW w:w="627" w:type="dxa"/>
            <w:tcBorders>
              <w:top w:val="single" w:sz="2" w:space="0" w:color="111111"/>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2</w:t>
            </w:r>
          </w:p>
        </w:tc>
        <w:tc>
          <w:tcPr>
            <w:tcW w:w="689" w:type="dxa"/>
            <w:tcBorders>
              <w:top w:val="single" w:sz="2" w:space="0" w:color="111111"/>
              <w:left w:val="single" w:sz="2" w:space="0" w:color="111111"/>
              <w:bottom w:val="single" w:sz="2" w:space="0" w:color="111111"/>
              <w:right w:val="single" w:sz="2" w:space="0" w:color="111111"/>
              <w:insideH w:val="single" w:sz="2" w:space="0" w:color="111111"/>
              <w:insideV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6</w:t>
            </w:r>
          </w:p>
        </w:tc>
      </w:tr>
      <w:tr>
        <w:trPr/>
        <w:tc>
          <w:tcPr>
            <w:tcW w:w="510" w:type="dxa"/>
            <w:tcBorders>
              <w:top w:val="single" w:sz="2" w:space="0" w:color="111111"/>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c</w:t>
            </w:r>
          </w:p>
        </w:tc>
        <w:tc>
          <w:tcPr>
            <w:tcW w:w="627" w:type="dxa"/>
            <w:tcBorders>
              <w:top w:val="single" w:sz="2" w:space="0" w:color="111111"/>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3</w:t>
            </w:r>
          </w:p>
        </w:tc>
        <w:tc>
          <w:tcPr>
            <w:tcW w:w="689" w:type="dxa"/>
            <w:tcBorders>
              <w:top w:val="single" w:sz="2" w:space="0" w:color="111111"/>
              <w:left w:val="single" w:sz="2" w:space="0" w:color="111111"/>
              <w:bottom w:val="single" w:sz="2" w:space="0" w:color="111111"/>
              <w:right w:val="single" w:sz="2" w:space="0" w:color="111111"/>
              <w:insideH w:val="single" w:sz="2" w:space="0" w:color="111111"/>
              <w:insideV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7</w:t>
            </w:r>
          </w:p>
        </w:tc>
      </w:tr>
      <w:tr>
        <w:trPr/>
        <w:tc>
          <w:tcPr>
            <w:tcW w:w="510" w:type="dxa"/>
            <w:tcBorders>
              <w:top w:val="single" w:sz="2" w:space="0" w:color="111111"/>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d</w:t>
            </w:r>
          </w:p>
        </w:tc>
        <w:tc>
          <w:tcPr>
            <w:tcW w:w="627" w:type="dxa"/>
            <w:tcBorders>
              <w:top w:val="single" w:sz="2" w:space="0" w:color="111111"/>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4</w:t>
            </w:r>
          </w:p>
        </w:tc>
        <w:tc>
          <w:tcPr>
            <w:tcW w:w="689" w:type="dxa"/>
            <w:tcBorders>
              <w:top w:val="single" w:sz="2" w:space="0" w:color="111111"/>
              <w:left w:val="single" w:sz="2" w:space="0" w:color="111111"/>
              <w:bottom w:val="single" w:sz="2" w:space="0" w:color="111111"/>
              <w:right w:val="single" w:sz="2" w:space="0" w:color="111111"/>
              <w:insideH w:val="single" w:sz="2" w:space="0" w:color="111111"/>
              <w:insideV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8</w:t>
            </w:r>
          </w:p>
        </w:tc>
      </w:tr>
      <w:tr>
        <w:trPr/>
        <w:tc>
          <w:tcPr>
            <w:tcW w:w="510" w:type="dxa"/>
            <w:tcBorders>
              <w:top w:val="single" w:sz="2" w:space="0" w:color="111111"/>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a</w:t>
            </w:r>
          </w:p>
        </w:tc>
        <w:tc>
          <w:tcPr>
            <w:tcW w:w="627" w:type="dxa"/>
            <w:tcBorders>
              <w:top w:val="single" w:sz="2" w:space="0" w:color="111111"/>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1</w:t>
            </w:r>
          </w:p>
        </w:tc>
        <w:tc>
          <w:tcPr>
            <w:tcW w:w="689" w:type="dxa"/>
            <w:tcBorders>
              <w:top w:val="single" w:sz="2" w:space="0" w:color="111111"/>
              <w:left w:val="single" w:sz="2" w:space="0" w:color="111111"/>
              <w:bottom w:val="single" w:sz="2" w:space="0" w:color="111111"/>
              <w:right w:val="single" w:sz="2" w:space="0" w:color="111111"/>
              <w:insideH w:val="single" w:sz="2" w:space="0" w:color="111111"/>
              <w:insideV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5</w:t>
            </w:r>
          </w:p>
        </w:tc>
      </w:tr>
      <w:tr>
        <w:trPr/>
        <w:tc>
          <w:tcPr>
            <w:tcW w:w="510" w:type="dxa"/>
            <w:tcBorders>
              <w:top w:val="single" w:sz="2" w:space="0" w:color="111111"/>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b</w:t>
            </w:r>
          </w:p>
        </w:tc>
        <w:tc>
          <w:tcPr>
            <w:tcW w:w="627" w:type="dxa"/>
            <w:tcBorders>
              <w:top w:val="single" w:sz="2" w:space="0" w:color="111111"/>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2</w:t>
            </w:r>
          </w:p>
        </w:tc>
        <w:tc>
          <w:tcPr>
            <w:tcW w:w="689" w:type="dxa"/>
            <w:tcBorders>
              <w:top w:val="single" w:sz="2" w:space="0" w:color="111111"/>
              <w:left w:val="single" w:sz="2" w:space="0" w:color="111111"/>
              <w:bottom w:val="single" w:sz="2" w:space="0" w:color="111111"/>
              <w:right w:val="single" w:sz="2" w:space="0" w:color="111111"/>
              <w:insideH w:val="single" w:sz="2" w:space="0" w:color="111111"/>
              <w:insideV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6</w:t>
            </w:r>
          </w:p>
        </w:tc>
      </w:tr>
      <w:tr>
        <w:trPr/>
        <w:tc>
          <w:tcPr>
            <w:tcW w:w="510" w:type="dxa"/>
            <w:tcBorders>
              <w:top w:val="single" w:sz="2" w:space="0" w:color="111111"/>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c</w:t>
            </w:r>
          </w:p>
        </w:tc>
        <w:tc>
          <w:tcPr>
            <w:tcW w:w="627" w:type="dxa"/>
            <w:tcBorders>
              <w:top w:val="single" w:sz="2" w:space="0" w:color="111111"/>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3</w:t>
            </w:r>
          </w:p>
        </w:tc>
        <w:tc>
          <w:tcPr>
            <w:tcW w:w="689" w:type="dxa"/>
            <w:tcBorders>
              <w:top w:val="single" w:sz="2" w:space="0" w:color="111111"/>
              <w:left w:val="single" w:sz="2" w:space="0" w:color="111111"/>
              <w:bottom w:val="single" w:sz="2" w:space="0" w:color="111111"/>
              <w:right w:val="single" w:sz="2" w:space="0" w:color="111111"/>
              <w:insideH w:val="single" w:sz="2" w:space="0" w:color="111111"/>
              <w:insideV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7</w:t>
            </w:r>
          </w:p>
        </w:tc>
      </w:tr>
      <w:tr>
        <w:trPr/>
        <w:tc>
          <w:tcPr>
            <w:tcW w:w="510" w:type="dxa"/>
            <w:tcBorders>
              <w:top w:val="single" w:sz="2" w:space="0" w:color="111111"/>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d</w:t>
            </w:r>
          </w:p>
        </w:tc>
        <w:tc>
          <w:tcPr>
            <w:tcW w:w="627" w:type="dxa"/>
            <w:tcBorders>
              <w:top w:val="single" w:sz="2" w:space="0" w:color="111111"/>
              <w:left w:val="single" w:sz="2" w:space="0" w:color="111111"/>
              <w:bottom w:val="single" w:sz="2" w:space="0" w:color="111111"/>
              <w:insideH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4</w:t>
            </w:r>
          </w:p>
        </w:tc>
        <w:tc>
          <w:tcPr>
            <w:tcW w:w="689" w:type="dxa"/>
            <w:tcBorders>
              <w:top w:val="single" w:sz="2" w:space="0" w:color="111111"/>
              <w:left w:val="single" w:sz="2" w:space="0" w:color="111111"/>
              <w:bottom w:val="single" w:sz="2" w:space="0" w:color="111111"/>
              <w:right w:val="single" w:sz="2" w:space="0" w:color="111111"/>
              <w:insideH w:val="single" w:sz="2" w:space="0" w:color="111111"/>
              <w:insideV w:val="single" w:sz="2" w:space="0" w:color="111111"/>
            </w:tcBorders>
            <w:shd w:color="auto" w:fill="auto" w:val="clear"/>
            <w:tcMar>
              <w:left w:w="-2" w:type="dxa"/>
            </w:tcMar>
            <w:vAlign w:val="bottom"/>
          </w:tcPr>
          <w:p>
            <w:pPr>
              <w:pStyle w:val="TableContents"/>
              <w:jc w:val="center"/>
              <w:rPr>
                <w:rFonts w:ascii="Times New Roman" w:hAnsi="Times New Roman"/>
              </w:rPr>
            </w:pPr>
            <w:r>
              <w:rPr>
                <w:rFonts w:ascii="Times New Roman" w:hAnsi="Times New Roman"/>
              </w:rPr>
              <w:t>8</w:t>
            </w:r>
          </w:p>
        </w:tc>
      </w:tr>
    </w:tbl>
    <w:p>
      <w:pPr>
        <w:pStyle w:val="Standard"/>
        <w:rPr>
          <w:rFonts w:ascii="NimbusRomNo9L" w:hAnsi="NimbusRomNo9L"/>
        </w:rPr>
      </w:pPr>
      <w:r>
        <w:rPr>
          <w:rFonts w:ascii="NimbusRomNo9L" w:hAnsi="NimbusRomNo9L"/>
        </w:rPr>
      </w:r>
    </w:p>
    <w:p>
      <w:pPr>
        <w:pStyle w:val="Standard"/>
        <w:spacing w:before="57" w:after="0"/>
        <w:ind w:firstLine="283"/>
        <w:jc w:val="both"/>
        <w:rPr>
          <w:rFonts w:ascii="Times New Roman" w:hAnsi="Times New Roman"/>
        </w:rPr>
      </w:pPr>
      <w:r>
        <w:rPr>
          <w:rFonts w:ascii="Times New Roman" w:hAnsi="Times New Roman"/>
        </w:rPr>
        <w:t>3.2</w:t>
        <w:tab/>
      </w:r>
      <w:r>
        <w:rPr>
          <w:rFonts w:ascii="Times New Roman" w:hAnsi="Times New Roman"/>
          <w:i/>
          <w:iCs/>
        </w:rPr>
        <w:t>Equations</w:t>
      </w:r>
    </w:p>
    <w:p>
      <w:pPr>
        <w:pStyle w:val="Standard"/>
        <w:spacing w:before="57" w:after="0"/>
        <w:ind w:firstLine="283"/>
        <w:jc w:val="both"/>
        <w:rPr>
          <w:rFonts w:ascii="Times New Roman" w:hAnsi="Times New Roman"/>
        </w:rPr>
      </w:pPr>
      <w:r>
        <w:rPr>
          <w:rFonts w:ascii="Times New Roman" w:hAnsi="Times New Roman"/>
        </w:rPr>
        <w:t>Equations should be centered and numbered consecutively, in this way:</w:t>
      </w:r>
    </w:p>
    <w:p>
      <w:pPr>
        <w:pStyle w:val="Standard"/>
        <w:spacing w:before="57" w:after="0"/>
        <w:jc w:val="right"/>
        <w:rPr>
          <w:rFonts w:ascii="Times New Roman" w:hAnsi="Times New Roman"/>
        </w:rPr>
      </w:pPr>
      <w:r>
        <w:rPr>
          <w:rFonts w:ascii="Times New Roman" w:hAnsi="Times New Roman"/>
        </w:rPr>
      </w:r>
    </w:p>
    <w:p>
      <w:pPr>
        <w:pStyle w:val="Standard"/>
        <w:spacing w:before="57" w:after="0"/>
        <w:jc w:val="right"/>
        <w:rPr>
          <w:rFonts w:ascii="Times New Roman" w:hAnsi="Times New Roman"/>
        </w:rPr>
      </w:pPr>
      <w:r>
        <w:rPr>
          <w:rFonts w:ascii="Times New Roman" w:hAnsi="Times New Roman"/>
        </w:rPr>
      </w:r>
    </w:p>
    <w:p>
      <w:pPr>
        <w:pStyle w:val="Standard"/>
        <w:spacing w:before="57" w:after="0"/>
        <w:jc w:val="right"/>
        <w:rPr>
          <w:rFonts w:ascii="Times New Roman" w:hAnsi="Times New Roman"/>
        </w:rPr>
      </w:pPr>
      <w:r>
        <w:rPr>
          <w:rFonts w:ascii="Times New Roman" w:hAnsi="Times New Roman"/>
        </w:rPr>
        <w:t>(1)</w:t>
      </w:r>
    </w:p>
    <w:p>
      <w:pPr>
        <w:pStyle w:val="Standard"/>
        <w:spacing w:before="57" w:after="0"/>
        <w:jc w:val="right"/>
        <w:rPr>
          <w:rFonts w:ascii="Times New Roman" w:hAnsi="Times New Roman"/>
        </w:rPr>
      </w:pPr>
      <w:r>
        <w:rPr/>
      </w:r>
      <m:oMath xmlns:m="http://schemas.openxmlformats.org/officeDocument/2006/math">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sSup>
              <m:e>
                <m:d>
                  <m:dPr>
                    <m:begChr m:val="("/>
                    <m:endChr m:val=")"/>
                  </m:dPr>
                  <m:e>
                    <m:sSub>
                      <m:e>
                        <m:r>
                          <w:rPr>
                            <w:rFonts w:ascii="Cambria Math" w:hAnsi="Cambria Math"/>
                          </w:rPr>
                          <m:t xml:space="preserve">u</m:t>
                        </m:r>
                      </m:e>
                      <m:sub>
                        <m:r>
                          <w:rPr>
                            <w:rFonts w:ascii="Cambria Math" w:hAnsi="Cambria Math"/>
                          </w:rPr>
                          <m:t xml:space="preserve">jk</m:t>
                        </m:r>
                      </m:sub>
                    </m:sSub>
                  </m:e>
                </m:d>
              </m:e>
              <m:sup>
                <m:r>
                  <w:rPr>
                    <w:rFonts w:ascii="Cambria Math" w:hAnsi="Cambria Math"/>
                  </w:rPr>
                  <m:t xml:space="preserve">m</m:t>
                </m:r>
              </m:sup>
            </m:sSup>
            <m:sSub>
              <m:e>
                <m:r>
                  <w:rPr>
                    <w:rFonts w:ascii="Cambria Math" w:hAnsi="Cambria Math"/>
                  </w:rPr>
                  <m:t xml:space="preserve">X</m:t>
                </m:r>
              </m:e>
              <m:sub>
                <m:r>
                  <w:rPr>
                    <w:rFonts w:ascii="Cambria Math" w:hAnsi="Cambria Math"/>
                  </w:rPr>
                  <m:t xml:space="preserve">k</m:t>
                </m:r>
              </m:sub>
            </m:sSub>
          </m:num>
          <m:den>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sSup>
              <m:e>
                <m:d>
                  <m:dPr>
                    <m:begChr m:val="("/>
                    <m:endChr m:val=")"/>
                  </m:dPr>
                  <m:e>
                    <m:sSub>
                      <m:e>
                        <m:r>
                          <w:rPr>
                            <w:rFonts w:ascii="Cambria Math" w:hAnsi="Cambria Math"/>
                          </w:rPr>
                          <m:t xml:space="preserve">u</m:t>
                        </m:r>
                      </m:e>
                      <m:sub>
                        <m:r>
                          <w:rPr>
                            <w:rFonts w:ascii="Cambria Math" w:hAnsi="Cambria Math"/>
                          </w:rPr>
                          <m:t xml:space="preserve">jk</m:t>
                        </m:r>
                      </m:sub>
                    </m:sSub>
                  </m:e>
                </m:d>
              </m:e>
              <m:sup>
                <m:r>
                  <w:rPr>
                    <w:rFonts w:ascii="Cambria Math" w:hAnsi="Cambria Math"/>
                  </w:rPr>
                  <m:t xml:space="preserve">m</m:t>
                </m:r>
              </m:sup>
            </m:sSup>
          </m:den>
        </m:f>
        <m:r>
          <w:rPr>
            <w:rFonts w:ascii="Cambria Math" w:hAnsi="Cambria Math"/>
          </w:rPr>
          <m:t xml:space="preserve">∀</m:t>
        </m:r>
        <m:r>
          <w:rPr>
            <w:rFonts w:ascii="Cambria Math" w:hAnsi="Cambria Math"/>
          </w:rPr>
          <m:t xml:space="preserve">j</m:t>
        </m:r>
        <m:r>
          <w:rPr>
            <w:rFonts w:ascii="Cambria Math" w:hAnsi="Cambria Math"/>
          </w:rPr>
          <m:t xml:space="preserve">,</m:t>
        </m:r>
      </m:oMath>
    </w:p>
    <w:p>
      <w:pPr>
        <w:pStyle w:val="Standard"/>
        <w:spacing w:before="57" w:after="0"/>
        <w:rPr>
          <w:rFonts w:ascii="Times New Roman" w:hAnsi="Times New Roman"/>
        </w:rPr>
      </w:pPr>
      <w:r>
        <w:rPr>
          <w:rFonts w:ascii="Times New Roman" w:hAnsi="Times New Roman"/>
        </w:rPr>
      </w:r>
    </w:p>
    <w:p>
      <w:pPr>
        <w:pStyle w:val="Standard"/>
        <w:spacing w:before="57" w:after="0"/>
        <w:rPr>
          <w:rFonts w:ascii="Times New Roman" w:hAnsi="Times New Roman"/>
        </w:rPr>
      </w:pPr>
      <w:r>
        <w:rPr>
          <w:rFonts w:ascii="Times New Roman" w:hAnsi="Times New Roman"/>
        </w:rPr>
        <w:t>and</w:t>
      </w:r>
    </w:p>
    <w:p>
      <w:pPr>
        <w:pStyle w:val="Standard"/>
        <w:spacing w:before="57" w:after="0"/>
        <w:jc w:val="right"/>
        <w:rPr>
          <w:rFonts w:ascii="Times New Roman" w:hAnsi="Times New Roman"/>
        </w:rPr>
      </w:pPr>
      <w:r>
        <w:rPr>
          <w:rFonts w:ascii="Times New Roman" w:hAnsi="Times New Roman"/>
        </w:rPr>
        <w:t>(2)</w:t>
      </w:r>
    </w:p>
    <w:p>
      <w:pPr>
        <w:pStyle w:val="Standard"/>
        <w:spacing w:before="57" w:after="0"/>
        <w:rPr>
          <w:rFonts w:ascii="Times New Roman" w:hAnsi="Times New Roman"/>
        </w:rPr>
      </w:pPr>
      <w:r>
        <w:rPr/>
      </w:r>
      <m:oMath xmlns:m="http://schemas.openxmlformats.org/officeDocument/2006/math">
        <m:eqArr>
          <m:e/>
          <m:e>
            <m:eqArr>
              <m:e>
                <m:eqArr>
                  <m:e/>
                </m:eqArr>
                <m:sSup>
                  <m:e>
                    <m:d>
                      <m:dPr>
                        <m:begChr m:val="("/>
                        <m:endChr m:val=")"/>
                      </m:dPr>
                      <m:e>
                        <m:eqArr>
                          <m:e>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r>
                                  <w:rPr>
                                    <w:rFonts w:ascii="Cambria Math" w:hAnsi="Cambria Math"/>
                                  </w:rPr>
                                  <m:t xml:space="preserve">c</m:t>
                                </m:r>
                              </m:sup>
                              <m:e/>
                            </m:nary>
                            <m:sSup>
                              <m:e>
                                <m:d>
                                  <m:dPr>
                                    <m:begChr m:val="("/>
                                    <m:endChr m:val=")"/>
                                  </m:dPr>
                                  <m:e>
                                    <m:f>
                                      <m:num>
                                        <m:eqArr>
                                          <m:e>
                                            <m:sSub>
                                              <m:e>
                                                <m:r>
                                                  <w:rPr>
                                                    <w:rFonts w:ascii="Cambria Math" w:hAnsi="Cambria Math"/>
                                                  </w:rPr>
                                                  <m:t xml:space="preserve">E</m:t>
                                                </m:r>
                                              </m:e>
                                              <m:sub>
                                                <m:r>
                                                  <w:rPr>
                                                    <w:rFonts w:ascii="Cambria Math" w:hAnsi="Cambria Math"/>
                                                  </w:rPr>
                                                  <m:t xml:space="preserve">j</m:t>
                                                </m:r>
                                              </m:sub>
                                            </m:sSub>
                                            <m:d>
                                              <m:dPr>
                                                <m:begChr m:val="("/>
                                                <m:endChr m:val=")"/>
                                              </m:dPr>
                                              <m:e>
                                                <m:sSub>
                                                  <m:e>
                                                    <m:r>
                                                      <w:rPr>
                                                        <w:rFonts w:ascii="Cambria Math" w:hAnsi="Cambria Math"/>
                                                      </w:rPr>
                                                      <m:t xml:space="preserve">x</m:t>
                                                    </m:r>
                                                  </m:e>
                                                  <m:sub>
                                                    <m:r>
                                                      <w:rPr>
                                                        <w:rFonts w:ascii="Cambria Math" w:hAnsi="Cambria Math"/>
                                                      </w:rPr>
                                                      <m:t xml:space="preserve">k</m:t>
                                                    </m:r>
                                                  </m:sub>
                                                </m:sSub>
                                              </m:e>
                                            </m:d>
                                          </m:e>
                                        </m:eqArr>
                                      </m:num>
                                      <m:den>
                                        <m:sSub>
                                          <m:e>
                                            <m:r>
                                              <w:rPr>
                                                <w:rFonts w:ascii="Cambria Math" w:hAnsi="Cambria Math"/>
                                              </w:rPr>
                                              <m:t xml:space="preserve">E</m:t>
                                            </m:r>
                                          </m:e>
                                          <m:sub>
                                            <m:r>
                                              <w:rPr>
                                                <w:rFonts w:ascii="Cambria Math" w:hAnsi="Cambria Math"/>
                                              </w:rPr>
                                              <m:t xml:space="preserve">j</m:t>
                                            </m:r>
                                          </m:sub>
                                        </m:sSub>
                                        <m:d>
                                          <m:dPr>
                                            <m:begChr m:val="("/>
                                            <m:endChr m:val=")"/>
                                          </m:dPr>
                                          <m:e>
                                            <m:sSub>
                                              <m:e>
                                                <m:r>
                                                  <w:rPr>
                                                    <w:rFonts w:ascii="Cambria Math" w:hAnsi="Cambria Math"/>
                                                  </w:rPr>
                                                  <m:t xml:space="preserve">x</m:t>
                                                </m:r>
                                              </m:e>
                                              <m:sub>
                                                <m:r>
                                                  <w:rPr>
                                                    <w:rFonts w:ascii="Cambria Math" w:hAnsi="Cambria Math"/>
                                                  </w:rPr>
                                                  <m:t xml:space="preserve">k</m:t>
                                                </m:r>
                                              </m:sub>
                                            </m:sSub>
                                          </m:e>
                                        </m:d>
                                      </m:den>
                                    </m:f>
                                  </m:e>
                                </m:d>
                              </m:e>
                              <m:sup>
                                <m:f>
                                  <m:num>
                                    <m:r>
                                      <w:rPr>
                                        <w:rFonts w:ascii="Cambria Math" w:hAnsi="Cambria Math"/>
                                      </w:rPr>
                                      <m:t xml:space="preserve">2</m:t>
                                    </m:r>
                                  </m:num>
                                  <m:den>
                                    <m:r>
                                      <w:rPr>
                                        <w:rFonts w:ascii="Cambria Math" w:hAnsi="Cambria Math"/>
                                      </w:rPr>
                                      <m:t xml:space="preserve">m</m:t>
                                    </m:r>
                                    <m:r>
                                      <w:rPr>
                                        <w:rFonts w:ascii="Cambria Math" w:hAnsi="Cambria Math"/>
                                      </w:rPr>
                                      <m:t xml:space="preserve">−</m:t>
                                    </m:r>
                                    <m:r>
                                      <w:rPr>
                                        <w:rFonts w:ascii="Cambria Math" w:hAnsi="Cambria Math"/>
                                      </w:rPr>
                                      <m:t xml:space="preserve">1</m:t>
                                    </m:r>
                                  </m:den>
                                </m:f>
                              </m:sup>
                            </m:sSup>
                          </m:e>
                        </m:eqArr>
                      </m:e>
                    </m:d>
                  </m:e>
                  <m:sup>
                    <m:r>
                      <w:rPr>
                        <w:rFonts w:ascii="Cambria Math" w:hAnsi="Cambria Math"/>
                      </w:rPr>
                      <m:t xml:space="preserve">−</m:t>
                    </m:r>
                    <m:r>
                      <w:rPr>
                        <w:rFonts w:ascii="Cambria Math" w:hAnsi="Cambria Math"/>
                      </w:rPr>
                      <m:t xml:space="preserve">1</m:t>
                    </m:r>
                  </m:sup>
                </m:sSup>
                <m:r>
                  <w:rPr>
                    <w:rFonts w:ascii="Cambria Math" w:hAnsi="Cambria Math"/>
                  </w:rPr>
                  <m:t xml:space="preserve">if</m:t>
                </m:r>
                <m:sSub>
                  <m:e>
                    <m:r>
                      <w:rPr>
                        <w:rFonts w:ascii="Cambria Math" w:hAnsi="Cambria Math"/>
                      </w:rPr>
                      <m:t xml:space="preserve">E</m:t>
                    </m:r>
                  </m:e>
                  <m:sub>
                    <m:r>
                      <w:rPr>
                        <w:rFonts w:ascii="Cambria Math" w:hAnsi="Cambria Math"/>
                      </w:rPr>
                      <m:t xml:space="preserve">j</m:t>
                    </m:r>
                  </m:sub>
                </m:sSub>
                <m:d>
                  <m:dPr>
                    <m:begChr m:val="("/>
                    <m:endChr m:val=")"/>
                  </m:dPr>
                  <m:e>
                    <m:sSub>
                      <m:e>
                        <m:r>
                          <w:rPr>
                            <w:rFonts w:ascii="Cambria Math" w:hAnsi="Cambria Math"/>
                          </w:rPr>
                          <m:t xml:space="preserve">x</m:t>
                        </m:r>
                      </m:e>
                      <m:sub>
                        <m:r>
                          <w:rPr>
                            <w:rFonts w:ascii="Cambria Math" w:hAnsi="Cambria Math"/>
                          </w:rPr>
                          <m:t xml:space="preserve">k</m:t>
                        </m:r>
                      </m:sub>
                    </m:sSub>
                  </m:e>
                </m:d>
                <m:r>
                  <w:rPr>
                    <w:rFonts w:ascii="Cambria Math" w:hAnsi="Cambria Math"/>
                  </w:rPr>
                  <m:t xml:space="preserve">&gt;</m:t>
                </m:r>
                <m:r>
                  <w:rPr>
                    <w:rFonts w:ascii="Cambria Math" w:hAnsi="Cambria Math"/>
                  </w:rPr>
                  <m:t xml:space="preserve">0</m:t>
                </m:r>
                <m:sSub>
                  <m:e>
                    <m:r>
                      <w:rPr>
                        <w:rFonts w:ascii="Cambria Math" w:hAnsi="Cambria Math"/>
                      </w:rPr>
                      <m:t xml:space="preserve">∀</m:t>
                    </m:r>
                  </m:e>
                  <m:sub>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k</m:t>
                        </m:r>
                      </m:e>
                    </m:d>
                  </m:sub>
                </m:sSub>
              </m:e>
              <m:e>
                <m:r>
                  <w:rPr>
                    <w:rFonts w:ascii="Cambria Math" w:hAnsi="Cambria Math"/>
                  </w:rPr>
                  <m:t xml:space="preserve">1</m:t>
                </m:r>
                <m:r>
                  <w:rPr>
                    <w:rFonts w:ascii="Cambria Math" w:hAnsi="Cambria Math"/>
                  </w:rPr>
                  <m:t xml:space="preserve">if</m:t>
                </m:r>
                <m:sSub>
                  <m:e>
                    <m:r>
                      <w:rPr>
                        <w:rFonts w:ascii="Cambria Math" w:hAnsi="Cambria Math"/>
                      </w:rPr>
                      <m:t xml:space="preserve">E</m:t>
                    </m:r>
                  </m:e>
                  <m:sub>
                    <m:r>
                      <w:rPr>
                        <w:rFonts w:ascii="Cambria Math" w:hAnsi="Cambria Math"/>
                      </w:rPr>
                      <m:t xml:space="preserve">j</m:t>
                    </m:r>
                  </m:sub>
                </m:sSub>
                <m:d>
                  <m:dPr>
                    <m:begChr m:val="("/>
                    <m:endChr m:val=")"/>
                  </m:dPr>
                  <m:e>
                    <m:sSub>
                      <m:e>
                        <m:r>
                          <w:rPr>
                            <w:rFonts w:ascii="Cambria Math" w:hAnsi="Cambria Math"/>
                          </w:rPr>
                          <m:t xml:space="preserve">x</m:t>
                        </m:r>
                      </m:e>
                      <m:sub>
                        <m:r>
                          <w:rPr>
                            <w:rFonts w:ascii="Cambria Math" w:hAnsi="Cambria Math"/>
                          </w:rPr>
                          <m:t xml:space="preserve">k</m:t>
                        </m:r>
                      </m:sub>
                    </m:sSub>
                  </m:e>
                </m:d>
                <m:r>
                  <w:rPr>
                    <w:rFonts w:ascii="Cambria Math" w:hAnsi="Cambria Math"/>
                  </w:rPr>
                  <m:t xml:space="preserve">=</m:t>
                </m:r>
                <m:r>
                  <w:rPr>
                    <w:rFonts w:ascii="Cambria Math" w:hAnsi="Cambria Math"/>
                  </w:rPr>
                  <m:t xml:space="preserve">0</m:t>
                </m:r>
                <m:d>
                  <m:dPr>
                    <m:begChr m:val="("/>
                    <m:endChr m:val=")"/>
                  </m:dPr>
                  <m:e>
                    <m:sSub>
                      <m:e>
                        <m:r>
                          <w:rPr>
                            <w:rFonts w:ascii="Cambria Math" w:hAnsi="Cambria Math"/>
                          </w:rPr>
                          <m:t xml:space="preserve">u</m:t>
                        </m:r>
                      </m:e>
                      <m:sub>
                        <m:r>
                          <w:rPr>
                            <w:rFonts w:ascii="Cambria Math" w:hAnsi="Cambria Math"/>
                          </w:rPr>
                          <m:t xml:space="preserve">lk</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j</m:t>
                    </m:r>
                  </m:e>
                </m:d>
              </m:e>
              <m:e/>
              <m:e>
                <m:sSub>
                  <m:e>
                    <m:r>
                      <w:rPr>
                        <w:rFonts w:ascii="Cambria Math" w:hAnsi="Cambria Math"/>
                      </w:rPr>
                      <m:t xml:space="preserve">u</m:t>
                    </m:r>
                  </m:e>
                  <m:sub>
                    <m:r>
                      <w:rPr>
                        <w:rFonts w:ascii="Cambria Math" w:hAnsi="Cambria Math"/>
                      </w:rPr>
                      <m:t xml:space="preserve">jk</m:t>
                    </m:r>
                  </m:sub>
                </m:sSub>
                <m:r>
                  <w:rPr>
                    <w:rFonts w:ascii="Cambria Math" w:hAnsi="Cambria Math"/>
                  </w:rPr>
                  <m:t xml:space="preserve">=</m:t>
                </m:r>
                <m:eqArr>
                  <m:e>
                    <m:eqArr>
                      <m:e/>
                    </m:eqArr>
                  </m:e>
                </m:eqArr>
              </m:e>
            </m:eqArr>
          </m:e>
        </m:eqArr>
      </m:oMath>
    </w:p>
    <w:p>
      <w:pPr>
        <w:pStyle w:val="Standard"/>
        <w:spacing w:before="57" w:after="0"/>
        <w:jc w:val="right"/>
        <w:rPr>
          <w:rFonts w:ascii="Times New Roman" w:hAnsi="Times New Roman"/>
        </w:rPr>
      </w:pPr>
      <w:r>
        <w:rPr>
          <w:rFonts w:ascii="Times New Roman" w:hAnsi="Times New Roman"/>
        </w:rPr>
      </w:r>
    </w:p>
    <w:p>
      <w:pPr>
        <w:pStyle w:val="Standard"/>
        <w:spacing w:before="57" w:after="0"/>
        <w:jc w:val="right"/>
        <w:rPr>
          <w:rFonts w:ascii="Times New Roman" w:hAnsi="Times New Roman"/>
        </w:rPr>
      </w:pPr>
      <w:r>
        <w:rPr>
          <w:rFonts w:ascii="Times New Roman" w:hAnsi="Times New Roman"/>
        </w:rPr>
      </w:r>
    </w:p>
    <w:p>
      <w:pPr>
        <w:pStyle w:val="Standard"/>
        <w:spacing w:before="57" w:after="0"/>
        <w:jc w:val="right"/>
        <w:rPr>
          <w:rFonts w:ascii="Times New Roman" w:hAnsi="Times New Roman"/>
        </w:rPr>
      </w:pPr>
      <w:r>
        <w:rPr>
          <w:rFonts w:ascii="Times New Roman" w:hAnsi="Times New Roman"/>
        </w:rPr>
      </w:r>
    </w:p>
    <w:p>
      <w:pPr>
        <w:pStyle w:val="Standard"/>
        <w:spacing w:before="57" w:after="0"/>
        <w:rPr>
          <w:rFonts w:ascii="Times New Roman" w:hAnsi="Times New Roman"/>
        </w:rPr>
      </w:pPr>
      <w:r>
        <w:rPr>
          <w:rFonts w:ascii="Times New Roman" w:hAnsi="Times New Roman"/>
        </w:rPr>
      </w:r>
    </w:p>
    <w:p>
      <w:pPr>
        <w:pStyle w:val="Standard"/>
        <w:spacing w:before="57" w:after="0"/>
        <w:rPr>
          <w:rFonts w:ascii="Times New Roman" w:hAnsi="Times New Roman"/>
        </w:rPr>
      </w:pPr>
      <w:r>
        <w:rPr>
          <w:rFonts w:ascii="Times New Roman" w:hAnsi="Times New Roman"/>
        </w:rPr>
        <w:t>and referred as: Eq. 1 and Eq. 2.</w:t>
      </w:r>
    </w:p>
    <w:p>
      <w:pPr>
        <w:pStyle w:val="Standard"/>
        <w:spacing w:before="57" w:after="0"/>
        <w:rPr>
          <w:rFonts w:ascii="Times New Roman" w:hAnsi="Times New Roman"/>
        </w:rPr>
      </w:pPr>
      <w:r>
        <w:rPr>
          <w:rFonts w:ascii="Times New Roman" w:hAnsi="Times New Roman"/>
        </w:rPr>
      </w:r>
    </w:p>
    <w:p>
      <w:pPr>
        <w:pStyle w:val="Standard"/>
        <w:spacing w:before="57" w:after="0"/>
        <w:rPr>
          <w:rFonts w:ascii="Times New Roman" w:hAnsi="Times New Roman"/>
        </w:rPr>
      </w:pPr>
      <w:r>
        <w:rPr>
          <w:rFonts w:ascii="Times New Roman" w:hAnsi="Times New Roman"/>
        </w:rPr>
      </w:r>
    </w:p>
    <w:p>
      <w:pPr>
        <w:pStyle w:val="Standard"/>
        <w:spacing w:before="57" w:after="0"/>
        <w:rPr>
          <w:rFonts w:ascii="Times New Roman" w:hAnsi="Times New Roman"/>
        </w:rPr>
      </w:pPr>
      <w:r>
        <w:rPr>
          <w:rFonts w:ascii="Times New Roman" w:hAnsi="Times New Roman"/>
        </w:rPr>
        <w:drawing>
          <wp:anchor behindDoc="0" distT="0" distB="5715" distL="114300" distR="116840" simplePos="0" locked="0" layoutInCell="1" allowOverlap="1" relativeHeight="2">
            <wp:simplePos x="0" y="0"/>
            <wp:positionH relativeFrom="column">
              <wp:align>center</wp:align>
            </wp:positionH>
            <wp:positionV relativeFrom="paragraph">
              <wp:posOffset>635</wp:posOffset>
            </wp:positionV>
            <wp:extent cx="5000625" cy="97218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00625" cy="972185"/>
                    </a:xfrm>
                    <a:prstGeom prst="rect">
                      <a:avLst/>
                    </a:prstGeom>
                  </pic:spPr>
                </pic:pic>
              </a:graphicData>
            </a:graphic>
          </wp:anchor>
        </w:drawing>
      </w:r>
    </w:p>
    <w:p>
      <w:pPr>
        <w:pStyle w:val="Standard"/>
        <w:spacing w:before="57" w:after="0"/>
        <w:rPr>
          <w:rFonts w:ascii="Times New Roman" w:hAnsi="Times New Roman"/>
        </w:rPr>
      </w:pPr>
      <w:r>
        <w:rPr>
          <w:rFonts w:ascii="Times New Roman" w:hAnsi="Times New Roman"/>
        </w:rPr>
      </w:r>
    </w:p>
    <w:p>
      <w:pPr>
        <w:pStyle w:val="Standard"/>
        <w:spacing w:before="57" w:after="0"/>
        <w:rPr>
          <w:rFonts w:ascii="Times New Roman" w:hAnsi="Times New Roman"/>
        </w:rPr>
      </w:pPr>
      <w:r>
        <w:rPr>
          <w:rFonts w:ascii="Times New Roman" w:hAnsi="Times New Roman"/>
        </w:rPr>
      </w:r>
    </w:p>
    <w:p>
      <w:pPr>
        <w:pStyle w:val="Standard"/>
        <w:spacing w:before="57" w:after="0"/>
        <w:rPr>
          <w:rFonts w:ascii="Times New Roman" w:hAnsi="Times New Roman"/>
        </w:rPr>
      </w:pPr>
      <w:r>
        <w:rPr>
          <w:rFonts w:ascii="Times New Roman" w:hAnsi="Times New Roman"/>
        </w:rPr>
      </w:r>
    </w:p>
    <w:p>
      <w:pPr>
        <w:pStyle w:val="Standard"/>
        <w:spacing w:before="57" w:after="0"/>
        <w:rPr>
          <w:rFonts w:ascii="Times New Roman" w:hAnsi="Times New Roman"/>
        </w:rPr>
      </w:pPr>
      <w:r>
        <w:rPr>
          <w:rFonts w:ascii="Times New Roman" w:hAnsi="Times New Roman"/>
        </w:rPr>
      </w:r>
    </w:p>
    <w:p>
      <w:pPr>
        <w:pStyle w:val="Standard"/>
        <w:spacing w:before="57" w:after="0"/>
        <w:rPr>
          <w:rFonts w:ascii="Times New Roman" w:hAnsi="Times New Roman"/>
          <w:sz w:val="20"/>
          <w:szCs w:val="20"/>
        </w:rPr>
      </w:pPr>
      <w:r>
        <w:rPr>
          <w:rFonts w:ascii="Times New Roman" w:hAnsi="Times New Roman"/>
          <w:sz w:val="20"/>
          <w:szCs w:val="20"/>
        </w:rPr>
        <w:t>Figure 1: Please note: Figures should be included in the paper close to where they are referred, and anywhere before the References.</w:t>
      </w:r>
    </w:p>
    <w:p>
      <w:pPr>
        <w:pStyle w:val="Standard"/>
        <w:spacing w:before="57" w:after="0"/>
        <w:rPr>
          <w:rFonts w:ascii="Times New Roman" w:hAnsi="Times New Roman"/>
        </w:rPr>
      </w:pPr>
      <w:r>
        <w:rPr>
          <w:rFonts w:ascii="Times New Roman" w:hAnsi="Times New Roman"/>
        </w:rPr>
      </w:r>
    </w:p>
    <w:p>
      <w:pPr>
        <w:pStyle w:val="Standard"/>
        <w:spacing w:before="57" w:after="0"/>
        <w:ind w:firstLine="283"/>
        <w:rPr>
          <w:rFonts w:ascii="Times New Roman" w:hAnsi="Times New Roman"/>
        </w:rPr>
      </w:pPr>
      <w:r>
        <w:rPr>
          <w:rFonts w:ascii="Times New Roman" w:hAnsi="Times New Roman"/>
        </w:rPr>
        <w:t>4</w:t>
      </w:r>
      <w:r>
        <w:rPr>
          <w:rFonts w:ascii="Times New Roman" w:hAnsi="Times New Roman"/>
          <w:b/>
          <w:bCs/>
        </w:rPr>
        <w:tab/>
        <w:t>Conclusion</w:t>
      </w:r>
    </w:p>
    <w:p>
      <w:pPr>
        <w:pStyle w:val="Standard"/>
        <w:spacing w:before="57" w:after="0"/>
        <w:ind w:firstLine="283"/>
        <w:rPr>
          <w:rFonts w:ascii="Times New Roman" w:hAnsi="Times New Roman"/>
        </w:rPr>
      </w:pPr>
      <w:r>
        <w:rPr>
          <w:rFonts w:ascii="Times New Roman" w:hAnsi="Times New Roman"/>
        </w:rPr>
        <w:t>In this section the authors write the conclusion of the paper. Since this is an extended abstract, please do not include more than 10 citations in the bibliography.</w:t>
      </w:r>
    </w:p>
    <w:p>
      <w:pPr>
        <w:pStyle w:val="Standard"/>
        <w:spacing w:before="57" w:after="0"/>
        <w:ind w:firstLine="283"/>
        <w:rPr>
          <w:rFonts w:ascii="Times New Roman" w:hAnsi="Times New Roman"/>
        </w:rPr>
      </w:pPr>
      <w:r>
        <w:rPr>
          <w:rFonts w:ascii="Times New Roman" w:hAnsi="Times New Roman"/>
        </w:rPr>
      </w:r>
    </w:p>
    <w:p>
      <w:pPr>
        <w:pStyle w:val="Standard"/>
        <w:spacing w:before="57" w:after="0"/>
        <w:ind w:firstLine="283"/>
        <w:rPr>
          <w:rFonts w:ascii="Times New Roman" w:hAnsi="Times New Roman"/>
          <w:b/>
          <w:b/>
          <w:bCs/>
        </w:rPr>
      </w:pPr>
      <w:r>
        <w:rPr>
          <w:rFonts w:ascii="Times New Roman" w:hAnsi="Times New Roman"/>
          <w:b/>
          <w:bCs/>
        </w:rPr>
        <w:t>Acknowledgements</w:t>
      </w:r>
    </w:p>
    <w:p>
      <w:pPr>
        <w:pStyle w:val="Textbody1"/>
        <w:spacing w:lineRule="auto" w:line="240" w:before="57" w:after="0"/>
        <w:ind w:firstLine="283"/>
        <w:rPr>
          <w:rFonts w:ascii="Times New Roman" w:hAnsi="Times New Roman"/>
        </w:rPr>
      </w:pPr>
      <w:r>
        <w:rPr>
          <w:rFonts w:ascii="Times New Roman" w:hAnsi="Times New Roman"/>
        </w:rPr>
        <w:t>Example of the Acknowledgments section.</w:t>
      </w:r>
    </w:p>
    <w:p>
      <w:pPr>
        <w:pStyle w:val="Textbody1"/>
        <w:spacing w:lineRule="auto" w:line="240" w:before="57" w:after="0"/>
        <w:ind w:firstLine="283"/>
        <w:rPr>
          <w:rFonts w:ascii="Times New Roman" w:hAnsi="Times New Roman"/>
        </w:rPr>
      </w:pPr>
      <w:r>
        <w:rPr>
          <w:rFonts w:ascii="Times New Roman" w:hAnsi="Times New Roman"/>
        </w:rPr>
      </w:r>
    </w:p>
    <w:p>
      <w:pPr>
        <w:pStyle w:val="Textbody1"/>
        <w:spacing w:lineRule="auto" w:line="240" w:before="57" w:after="0"/>
        <w:ind w:firstLine="283"/>
        <w:rPr>
          <w:rFonts w:ascii="Times New Roman" w:hAnsi="Times New Roman"/>
        </w:rPr>
      </w:pPr>
      <w:r>
        <w:rPr>
          <w:rFonts w:ascii="Times New Roman" w:hAnsi="Times New Roman"/>
        </w:rPr>
        <w:t>References</w:t>
      </w:r>
    </w:p>
    <w:p>
      <w:pPr>
        <w:pStyle w:val="Textbody1"/>
        <w:spacing w:lineRule="auto" w:line="240"/>
        <w:rPr>
          <w:rFonts w:ascii="Times New Roman" w:hAnsi="Times New Roman"/>
        </w:rPr>
      </w:pPr>
      <w:r>
        <w:rPr>
          <w:rFonts w:ascii="Times New Roman" w:hAnsi="Times New Roman"/>
        </w:rPr>
        <w:t xml:space="preserve">[1] J.C. Bezdek and N.R. Pal. “Two soft relative of learning vector quantization”. </w:t>
      </w:r>
      <w:r>
        <w:rPr>
          <w:rFonts w:ascii="Times New Roman" w:hAnsi="Times New Roman"/>
          <w:i/>
        </w:rPr>
        <w:t>Neural Networks</w:t>
      </w:r>
      <w:r>
        <w:rPr>
          <w:rFonts w:ascii="Times New Roman" w:hAnsi="Times New Roman"/>
        </w:rPr>
        <w:t>, vol.8, no.5, pp. 729-743, 1995.</w:t>
      </w:r>
    </w:p>
    <w:p>
      <w:pPr>
        <w:pStyle w:val="Textbody1"/>
        <w:spacing w:lineRule="auto" w:line="240"/>
        <w:rPr>
          <w:rFonts w:ascii="Times New Roman" w:hAnsi="Times New Roman"/>
        </w:rPr>
      </w:pPr>
      <w:r>
        <w:rPr>
          <w:rFonts w:ascii="Times New Roman" w:hAnsi="Times New Roman"/>
        </w:rPr>
        <w:t>[2] R.O.Duda, P.E.Hart.“Pattern Classification and Scene Analysis”. Wiley, NewYork, 1973.</w:t>
      </w:r>
    </w:p>
    <w:p>
      <w:pPr>
        <w:pStyle w:val="Textbody1"/>
        <w:spacing w:lineRule="auto" w:line="240"/>
        <w:rPr>
          <w:rFonts w:ascii="Times New Roman" w:hAnsi="Times New Roman"/>
        </w:rPr>
      </w:pPr>
      <w:r>
        <w:rPr>
          <w:rFonts w:ascii="Times New Roman" w:hAnsi="Times New Roman"/>
        </w:rPr>
        <w:t>[3] J. C. Bezdek. “Pattern Recognition with Fuzzy Objective Function Algorithms”. Plenum Press, New York, 1981.</w:t>
      </w:r>
    </w:p>
    <w:p>
      <w:pPr>
        <w:pStyle w:val="Textbody1"/>
        <w:spacing w:lineRule="auto" w:line="240"/>
        <w:rPr>
          <w:rFonts w:ascii="Times New Roman" w:hAnsi="Times New Roman"/>
        </w:rPr>
      </w:pPr>
      <w:r>
        <w:rPr>
          <w:rFonts w:ascii="Times New Roman" w:hAnsi="Times New Roman"/>
        </w:rPr>
        <w:t xml:space="preserve">[4] R. Krishnapuram and J.M. Keller. “A possibilistic approach to clustering”. </w:t>
      </w:r>
      <w:r>
        <w:rPr>
          <w:rFonts w:ascii="Times New Roman" w:hAnsi="Times New Roman"/>
          <w:i/>
        </w:rPr>
        <w:t>IEEE Transactions on Fuzzy Systems</w:t>
      </w:r>
      <w:r>
        <w:rPr>
          <w:rFonts w:ascii="Times New Roman" w:hAnsi="Times New Roman"/>
        </w:rPr>
        <w:t>, 1:98–110, 1993.</w:t>
      </w:r>
    </w:p>
    <w:p>
      <w:pPr>
        <w:pStyle w:val="Textbody1"/>
        <w:spacing w:lineRule="auto" w:line="240"/>
        <w:rPr>
          <w:rFonts w:ascii="Times New Roman" w:hAnsi="Times New Roman"/>
        </w:rPr>
      </w:pPr>
      <w:r>
        <w:rPr>
          <w:rFonts w:ascii="Times New Roman" w:hAnsi="Times New Roman"/>
        </w:rPr>
        <w:t xml:space="preserve">[5] K. Rose, E. Gurewitz, G. Fox. “A deterministic approach to clustering”. </w:t>
      </w:r>
      <w:r>
        <w:rPr>
          <w:rFonts w:ascii="Times New Roman" w:hAnsi="Times New Roman"/>
          <w:i/>
        </w:rPr>
        <w:t>Pattern Recognition Letters</w:t>
      </w:r>
      <w:r>
        <w:rPr>
          <w:rFonts w:ascii="Times New Roman" w:hAnsi="Times New Roman"/>
        </w:rPr>
        <w:t>, vol.11, pp. 589-594, 1990.</w:t>
      </w:r>
    </w:p>
    <w:p>
      <w:pPr>
        <w:pStyle w:val="Textbody1"/>
        <w:spacing w:lineRule="auto" w:line="240" w:before="57" w:after="0"/>
        <w:ind w:firstLine="283"/>
        <w:rPr>
          <w:rFonts w:ascii="Times New Roman" w:hAnsi="Times New Roman"/>
        </w:rPr>
      </w:pPr>
      <w:r>
        <w:rPr>
          <w:rFonts w:ascii="Times New Roman" w:hAnsi="Times New Roman"/>
        </w:rPr>
      </w:r>
    </w:p>
    <w:p>
      <w:pPr>
        <w:pStyle w:val="Textbody1"/>
        <w:spacing w:lineRule="auto" w:line="240" w:before="57" w:after="0"/>
        <w:ind w:firstLine="283"/>
        <w:rPr>
          <w:rFonts w:ascii="Times New Roman" w:hAnsi="Times New Roman"/>
        </w:rPr>
      </w:pPr>
      <w:r>
        <w:rPr>
          <w:rFonts w:ascii="Times New Roman" w:hAnsi="Times New Roman"/>
        </w:rPr>
      </w:r>
    </w:p>
    <w:p>
      <w:pPr>
        <w:pStyle w:val="Standard"/>
        <w:spacing w:before="57" w:after="0"/>
        <w:ind w:firstLine="283"/>
        <w:rPr>
          <w:rFonts w:ascii="Times New Roman" w:hAnsi="Times New Roman"/>
        </w:rPr>
      </w:pPr>
      <w:r>
        <w:rPr>
          <w:rFonts w:ascii="Times New Roman" w:hAnsi="Times New Roman"/>
        </w:rPr>
      </w:r>
    </w:p>
    <w:p>
      <w:pPr>
        <w:pStyle w:val="Standard"/>
        <w:spacing w:before="57" w:after="0"/>
        <w:ind w:firstLine="283"/>
        <w:rPr/>
      </w:pPr>
      <w:r>
        <w:rPr/>
      </w:r>
    </w:p>
    <w:sectPr>
      <w:headerReference w:type="default" r:id="rId3"/>
      <w:footnotePr>
        <w:numFmt w:val="decimal"/>
      </w:footnotePr>
      <w:type w:val="nextPage"/>
      <w:pgSz w:w="11906" w:h="16838"/>
      <w:pgMar w:left="1417" w:right="1417" w:header="72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NimbusRomNo9L">
    <w:charset w:val="01"/>
    <w:family w:val="roman"/>
    <w:pitch w:val="variable"/>
  </w:font>
  <w:font w:name="Courier New">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ind w:left="0" w:hanging="0"/>
        <w:rPr/>
      </w:pPr>
      <w:r>
        <w:rPr>
          <w:rStyle w:val="Footnotereference"/>
        </w:rPr>
        <w:footnoteRef/>
        <w:tab/>
      </w:r>
      <w:r>
        <w:rPr>
          <w:vertAlign w:val="superscript"/>
        </w:rPr>
        <w:t xml:space="preserve"> </w:t>
      </w:r>
      <w:r>
        <w:rPr/>
        <w:t>This is a footnote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1"/>
      <w:spacing w:lineRule="auto" w:line="276" w:before="0" w:after="140"/>
      <w:rPr/>
    </w:pPr>
    <w:r>
      <w:rPr>
        <w:rFonts w:ascii="Courier New" w:hAnsi="Courier New"/>
      </w:rPr>
      <w:t xml:space="preserve">Proceedings of CIBB 2021    </w:t>
      <w:tab/>
      <w:tab/>
      <w:tab/>
      <w:tab/>
      <w:tab/>
      <w:tab/>
      <w:tab/>
    </w:r>
    <w:r>
      <w:rPr>
        <w:rFonts w:ascii="Courier New" w:hAnsi="Courier New"/>
      </w:rPr>
      <w:fldChar w:fldCharType="begin"/>
    </w:r>
    <w:r>
      <w:instrText> PAGE </w:instrText>
    </w:r>
    <w:r>
      <w:fldChar w:fldCharType="separate"/>
    </w:r>
    <w:r>
      <w:t>3</w:t>
    </w:r>
    <w:r>
      <w:fldChar w:fldCharType="end"/>
    </w:r>
  </w:p>
</w:hdr>
</file>

<file path=word/settings.xml><?xml version="1.0" encoding="utf-8"?>
<w:settings xmlns:w="http://schemas.openxmlformats.org/wordprocessingml/2006/main">
  <w:zoom w:percent="120"/>
  <w:defaultTabStop w:val="709"/>
  <w:autoHyphenation w:val="false"/>
  <w:footnotePr>
    <w:numFmt w:val="decimal"/>
    <w:footnote w:id="0"/>
    <w:footnote w:id="1"/>
  </w:footnotePr>
  <w:compat>
    <w:compatSetting w:name="compatibilityMode" w:uri="http://schemas.microsoft.com/office/word" w:val="15"/>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CA"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SimSun" w:cs="Lucida Sans"/>
      <w:color w:val="00000A"/>
      <w:sz w:val="24"/>
      <w:szCs w:val="24"/>
      <w:lang w:val="en-CA" w:eastAsia="zh-CN" w:bidi="hi-IN"/>
    </w:rPr>
  </w:style>
  <w:style w:type="character" w:styleId="DefaultParagraphFont" w:default="1">
    <w:name w:val="Default Paragraph Font"/>
    <w:uiPriority w:val="1"/>
    <w:semiHidden/>
    <w:unhideWhenUsed/>
    <w:qFormat/>
    <w:rPr/>
  </w:style>
  <w:style w:type="character" w:styleId="FootnoteCharacters" w:customStyle="1">
    <w:name w:val="Footnote Characters"/>
    <w:qFormat/>
    <w:rPr/>
  </w:style>
  <w:style w:type="character" w:styleId="Footnoteanchor" w:customStyle="1">
    <w:name w:val="Footnote anchor"/>
    <w:qFormat/>
    <w:rPr>
      <w:vertAlign w:val="superscript"/>
    </w:rPr>
  </w:style>
  <w:style w:type="character" w:styleId="NumberingSymbols" w:customStyle="1">
    <w:name w:val="Numbering Symbols"/>
    <w:qFormat/>
    <w:rPr/>
  </w:style>
  <w:style w:type="character" w:styleId="Footnotereference">
    <w:name w:val="footnote reference"/>
    <w:basedOn w:val="DefaultParagraphFont"/>
    <w:uiPriority w:val="99"/>
    <w:semiHidden/>
    <w:unhideWhenUsed/>
    <w:qFormat/>
    <w:rPr>
      <w:vertAlign w:val="superscript"/>
    </w:rPr>
  </w:style>
  <w:style w:type="character" w:styleId="BalloonTextChar" w:customStyle="1">
    <w:name w:val="Balloon Text Char"/>
    <w:basedOn w:val="DefaultParagraphFont"/>
    <w:link w:val="BalloonText"/>
    <w:uiPriority w:val="99"/>
    <w:semiHidden/>
    <w:qFormat/>
    <w:rsid w:val="00fd037d"/>
    <w:rPr>
      <w:rFonts w:ascii="Times New Roman" w:hAnsi="Times New Roman" w:cs="Mangal"/>
      <w:sz w:val="18"/>
      <w:szCs w:val="16"/>
    </w:rPr>
  </w:style>
  <w:style w:type="character" w:styleId="FootnoteAnchor1">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customStyle="1">
    <w:name w:val="Heading"/>
    <w:next w:val="TextBody"/>
    <w:qFormat/>
    <w:pPr>
      <w:keepNext/>
      <w:widowControl w:val="false"/>
      <w:spacing w:before="240" w:after="120"/>
    </w:pPr>
    <w:rPr>
      <w:rFonts w:ascii="Liberation Sans" w:hAnsi="Liberation Sans" w:eastAsia="PingFang SC" w:cs="Lucida Sans"/>
      <w:color w:val="auto"/>
      <w:sz w:val="28"/>
      <w:szCs w:val="28"/>
      <w:lang w:val="en-CA" w:eastAsia="zh-CN" w:bidi="hi-IN"/>
    </w:rPr>
  </w:style>
  <w:style w:type="paragraph" w:styleId="TextBody">
    <w:name w:val="Body Text"/>
    <w:basedOn w:val="Normal"/>
    <w:pPr>
      <w:spacing w:lineRule="auto" w:line="288" w:before="0" w:after="140"/>
    </w:pPr>
    <w:rPr/>
  </w:style>
  <w:style w:type="paragraph" w:styleId="List">
    <w:name w:val="List"/>
    <w:pPr>
      <w:widowControl w:val="false"/>
    </w:pPr>
    <w:rPr>
      <w:rFonts w:ascii="Liberation Serif" w:hAnsi="Liberation Serif" w:eastAsia="SimSun" w:cs="Lucida Sans"/>
      <w:color w:val="auto"/>
      <w:sz w:val="24"/>
      <w:szCs w:val="24"/>
      <w:lang w:val="en-CA"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qFormat/>
    <w:pPr>
      <w:widowControl w:val="false"/>
      <w:suppressLineNumbers/>
    </w:pPr>
    <w:rPr>
      <w:rFonts w:ascii="Liberation Serif" w:hAnsi="Liberation Serif" w:eastAsia="SimSun" w:cs="Lucida Sans"/>
      <w:color w:val="auto"/>
      <w:sz w:val="24"/>
      <w:szCs w:val="24"/>
      <w:lang w:val="en-CA" w:eastAsia="zh-CN" w:bidi="hi-IN"/>
    </w:rPr>
  </w:style>
  <w:style w:type="paragraph" w:styleId="Standard" w:customStyle="1">
    <w:name w:val="Standard"/>
    <w:qFormat/>
    <w:pPr>
      <w:widowControl/>
      <w:bidi w:val="0"/>
      <w:jc w:val="left"/>
    </w:pPr>
    <w:rPr>
      <w:rFonts w:ascii="Liberation Serif" w:hAnsi="Liberation Serif" w:eastAsia="SimSun" w:cs="Lucida Sans"/>
      <w:color w:val="00000A"/>
      <w:sz w:val="24"/>
      <w:szCs w:val="24"/>
      <w:lang w:val="en-CA"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Header">
    <w:name w:val="Header"/>
    <w:basedOn w:val="Standard"/>
    <w:pPr>
      <w:suppressLineNumbers/>
      <w:tabs>
        <w:tab w:val="center" w:pos="4986" w:leader="none"/>
        <w:tab w:val="right" w:pos="9972" w:leader="none"/>
      </w:tabs>
    </w:pPr>
    <w:rPr/>
  </w:style>
  <w:style w:type="paragraph" w:styleId="Footnote" w:customStyle="1">
    <w:name w:val="Footnote Text"/>
    <w:basedOn w:val="Standard"/>
    <w:pPr>
      <w:suppressLineNumbers/>
      <w:ind w:left="339" w:hanging="339"/>
    </w:pPr>
    <w:rPr>
      <w:sz w:val="20"/>
      <w:szCs w:val="20"/>
    </w:rPr>
  </w:style>
  <w:style w:type="paragraph" w:styleId="TableContents" w:customStyle="1">
    <w:name w:val="Table Contents"/>
    <w:basedOn w:val="Standard"/>
    <w:qFormat/>
    <w:pPr>
      <w:suppressLineNumbers/>
    </w:pPr>
    <w:rPr/>
  </w:style>
  <w:style w:type="paragraph" w:styleId="TableHeading" w:customStyle="1">
    <w:name w:val="Table Heading"/>
    <w:basedOn w:val="TableContents"/>
    <w:qFormat/>
    <w:pPr>
      <w:jc w:val="center"/>
    </w:pPr>
    <w:rPr>
      <w:b/>
      <w:bCs/>
    </w:rPr>
  </w:style>
  <w:style w:type="paragraph" w:styleId="BalloonText">
    <w:name w:val="Balloon Text"/>
    <w:basedOn w:val="Normal"/>
    <w:link w:val="BalloonTextChar"/>
    <w:uiPriority w:val="99"/>
    <w:semiHidden/>
    <w:unhideWhenUsed/>
    <w:qFormat/>
    <w:rsid w:val="00fd037d"/>
    <w:pPr/>
    <w:rPr>
      <w:rFonts w:ascii="Times New Roman" w:hAnsi="Times New Roman"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3</Pages>
  <Words>552</Words>
  <Characters>2740</Characters>
  <CharactersWithSpaces>3224</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2019-05-30T19:20:00Z</dcterms:created>
  <dc:creator/>
  <dc:description/>
  <dc:language>en-CA</dc:language>
  <cp:lastModifiedBy/>
  <cp:lastPrinted>2019-05-30T18:48:00Z</cp:lastPrinted>
  <dcterms:modified xsi:type="dcterms:W3CDTF">2021-08-02T19:06:53Z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