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5scura-colore1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5437D3" w14:paraId="07E3B4D3" w14:textId="77777777" w:rsidTr="009E3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368D5ED" w14:textId="338F5F7A" w:rsidR="005437D3" w:rsidRPr="00206EC9" w:rsidRDefault="005437D3" w:rsidP="009E34DE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 w:rsidRPr="00206EC9">
              <w:rPr>
                <w:sz w:val="32"/>
                <w:szCs w:val="32"/>
              </w:rPr>
              <w:t>Caso d’uso</w:t>
            </w:r>
            <w:r w:rsidR="006C3628">
              <w:rPr>
                <w:sz w:val="32"/>
                <w:szCs w:val="32"/>
              </w:rPr>
              <w:t xml:space="preserve"> </w:t>
            </w:r>
            <w:proofErr w:type="spellStart"/>
            <w:r w:rsidR="006C3628">
              <w:rPr>
                <w:sz w:val="32"/>
                <w:szCs w:val="32"/>
              </w:rPr>
              <w:t>AcquistaMerchandise</w:t>
            </w:r>
            <w:proofErr w:type="spellEnd"/>
          </w:p>
        </w:tc>
      </w:tr>
      <w:tr w:rsidR="005437D3" w14:paraId="4D5D2AE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59CC051" w14:textId="77777777" w:rsidR="005437D3" w:rsidRDefault="005437D3" w:rsidP="009E34DE">
            <w:r>
              <w:t>Portata</w:t>
            </w:r>
          </w:p>
        </w:tc>
        <w:tc>
          <w:tcPr>
            <w:tcW w:w="5321" w:type="dxa"/>
          </w:tcPr>
          <w:p w14:paraId="298AD013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Palestra</w:t>
            </w:r>
          </w:p>
        </w:tc>
      </w:tr>
      <w:tr w:rsidR="005437D3" w14:paraId="06F258D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A442DD3" w14:textId="77777777" w:rsidR="005437D3" w:rsidRDefault="005437D3" w:rsidP="009E34DE">
            <w:r>
              <w:t>Livello</w:t>
            </w:r>
          </w:p>
        </w:tc>
        <w:tc>
          <w:tcPr>
            <w:tcW w:w="5321" w:type="dxa"/>
          </w:tcPr>
          <w:p w14:paraId="749EB0D2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5437D3" w14:paraId="0DA50F78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A46B6A0" w14:textId="77777777" w:rsidR="005437D3" w:rsidRDefault="005437D3" w:rsidP="009E34DE">
            <w:r>
              <w:t>Attore Primario</w:t>
            </w:r>
          </w:p>
        </w:tc>
        <w:tc>
          <w:tcPr>
            <w:tcW w:w="5321" w:type="dxa"/>
          </w:tcPr>
          <w:p w14:paraId="25D8EA66" w14:textId="6B3EEBD3" w:rsidR="005437D3" w:rsidRDefault="00917CF1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  <w:r w:rsidR="00860B20">
              <w:t xml:space="preserve"> </w:t>
            </w:r>
          </w:p>
        </w:tc>
      </w:tr>
      <w:tr w:rsidR="005437D3" w14:paraId="14B74216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04F1BDB" w14:textId="261EE564" w:rsidR="005437D3" w:rsidRDefault="005437D3" w:rsidP="009E34DE">
            <w:r>
              <w:t>Parti int</w:t>
            </w:r>
            <w:r w:rsidR="00860B20">
              <w:t>e</w:t>
            </w:r>
            <w:r>
              <w:t>ressate e interessi</w:t>
            </w:r>
          </w:p>
        </w:tc>
        <w:tc>
          <w:tcPr>
            <w:tcW w:w="5321" w:type="dxa"/>
          </w:tcPr>
          <w:p w14:paraId="7507BF0E" w14:textId="6C1AAF78" w:rsidR="005437D3" w:rsidRDefault="006C3628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Utente: Può acquistare il merchandise</w:t>
            </w:r>
          </w:p>
          <w:p w14:paraId="215EDAFA" w14:textId="77777777" w:rsidR="006C3628" w:rsidRDefault="006C3628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Rende disponibile il merchandise</w:t>
            </w:r>
          </w:p>
          <w:p w14:paraId="45EC48F2" w14:textId="30CB3075" w:rsidR="00752094" w:rsidRDefault="00752094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Istituto di Credito: Gestisce il pagamento </w:t>
            </w:r>
          </w:p>
        </w:tc>
      </w:tr>
      <w:tr w:rsidR="005437D3" w14:paraId="54B8066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56EF51F" w14:textId="77777777" w:rsidR="005437D3" w:rsidRDefault="005437D3" w:rsidP="009E34DE">
            <w:r>
              <w:t>Pre-Condizioni</w:t>
            </w:r>
          </w:p>
        </w:tc>
        <w:tc>
          <w:tcPr>
            <w:tcW w:w="5321" w:type="dxa"/>
          </w:tcPr>
          <w:p w14:paraId="1CBE89C5" w14:textId="1085B612" w:rsidR="005437D3" w:rsidRDefault="00860B20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deve aver </w:t>
            </w:r>
            <w:r w:rsidR="006C3628">
              <w:t xml:space="preserve">reso disponibile dei prodotti del Merchandise </w:t>
            </w:r>
          </w:p>
        </w:tc>
      </w:tr>
      <w:tr w:rsidR="005437D3" w14:paraId="14B1E087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2DBAF2F" w14:textId="77777777" w:rsidR="005437D3" w:rsidRDefault="005437D3" w:rsidP="009E34DE">
            <w:r>
              <w:t>Garanzie di successo</w:t>
            </w:r>
          </w:p>
        </w:tc>
        <w:tc>
          <w:tcPr>
            <w:tcW w:w="5321" w:type="dxa"/>
          </w:tcPr>
          <w:p w14:paraId="30DC7644" w14:textId="426CE523" w:rsidR="005437D3" w:rsidRDefault="00860B20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</w:t>
            </w:r>
            <w:r w:rsidR="006C3628">
              <w:t xml:space="preserve">acquista correttamente il prodotto desiderato del merchandise </w:t>
            </w:r>
          </w:p>
        </w:tc>
      </w:tr>
      <w:tr w:rsidR="005437D3" w14:paraId="0CA23F7A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6FF5C02" w14:textId="77777777" w:rsidR="005437D3" w:rsidRDefault="005437D3" w:rsidP="009E34DE">
            <w:r>
              <w:t>Scenario Principale di successo</w:t>
            </w:r>
          </w:p>
        </w:tc>
        <w:tc>
          <w:tcPr>
            <w:tcW w:w="5321" w:type="dxa"/>
          </w:tcPr>
          <w:p w14:paraId="0D797EB7" w14:textId="2782E482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6C3628">
              <w:t>Se l’utente è già un cliente esegue il Login</w:t>
            </w:r>
          </w:p>
          <w:p w14:paraId="1EBB8E14" w14:textId="64BAB48D" w:rsidR="00CA33A7" w:rsidRDefault="00CA33A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752094">
              <w:t xml:space="preserve"> </w:t>
            </w:r>
            <w:r w:rsidR="006C3628">
              <w:t>L’utente</w:t>
            </w:r>
            <w:r>
              <w:t xml:space="preserve"> </w:t>
            </w:r>
            <w:r w:rsidR="006C3628">
              <w:t xml:space="preserve">sceglie il prodotto del Merchandise a cui è interessato </w:t>
            </w:r>
          </w:p>
          <w:p w14:paraId="08FED89F" w14:textId="57A5AA3A" w:rsidR="005437D3" w:rsidRDefault="00CA33A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437D3">
              <w:t xml:space="preserve">. </w:t>
            </w:r>
            <w:r w:rsidR="00752094">
              <w:t xml:space="preserve">L’utente </w:t>
            </w:r>
            <w:r w:rsidR="005437D3">
              <w:t>seleziona la voce “</w:t>
            </w:r>
            <w:r w:rsidR="00752094">
              <w:t>Acquista Merchandise</w:t>
            </w:r>
            <w:r w:rsidR="005437D3">
              <w:t>”</w:t>
            </w:r>
          </w:p>
          <w:p w14:paraId="33C910B2" w14:textId="514A9A9B" w:rsidR="005437D3" w:rsidRDefault="00CA33A7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5437D3">
              <w:t xml:space="preserve">. </w:t>
            </w:r>
            <w:r w:rsidR="00752094">
              <w:t>Il sistema esegue “Effettua Pagamento”</w:t>
            </w:r>
          </w:p>
          <w:p w14:paraId="1C3DDF0A" w14:textId="77777777" w:rsidR="005437D3" w:rsidRDefault="005437D3" w:rsidP="0086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7D3" w14:paraId="394EE44A" w14:textId="77777777" w:rsidTr="00860B20">
        <w:trPr>
          <w:trHeight w:val="734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769F1AE" w14:textId="77777777" w:rsidR="005437D3" w:rsidRDefault="005437D3" w:rsidP="009E34DE">
            <w:r>
              <w:t>Estensioni</w:t>
            </w:r>
          </w:p>
        </w:tc>
        <w:tc>
          <w:tcPr>
            <w:tcW w:w="5321" w:type="dxa"/>
          </w:tcPr>
          <w:p w14:paraId="623ACDF9" w14:textId="66CF2B62" w:rsidR="00752094" w:rsidRDefault="00752094" w:rsidP="0075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3) L’utente ha selezionato un prodotto che non è più disponibile  </w:t>
            </w:r>
          </w:p>
          <w:p w14:paraId="6C3B483B" w14:textId="58848573" w:rsidR="00CA33A7" w:rsidRDefault="00752094" w:rsidP="00752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1) Il sistema riporta l’utente alla lista dei prodotti del merchandise </w:t>
            </w:r>
          </w:p>
        </w:tc>
      </w:tr>
      <w:tr w:rsidR="005437D3" w14:paraId="2C870B8F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298B13E" w14:textId="77777777" w:rsidR="005437D3" w:rsidRDefault="005437D3" w:rsidP="009E34DE">
            <w:r>
              <w:t>Requisiti Speciali</w:t>
            </w:r>
          </w:p>
        </w:tc>
        <w:tc>
          <w:tcPr>
            <w:tcW w:w="5321" w:type="dxa"/>
          </w:tcPr>
          <w:p w14:paraId="56D46081" w14:textId="77777777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Nessuno</w:t>
            </w:r>
          </w:p>
        </w:tc>
      </w:tr>
      <w:tr w:rsidR="005437D3" w14:paraId="3C23FC9A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53D3267E" w14:textId="77777777" w:rsidR="005437D3" w:rsidRDefault="005437D3" w:rsidP="009E34DE">
            <w:r>
              <w:t>Elenco varianti tecnologiche e dei dati</w:t>
            </w:r>
          </w:p>
        </w:tc>
        <w:tc>
          <w:tcPr>
            <w:tcW w:w="5321" w:type="dxa"/>
          </w:tcPr>
          <w:p w14:paraId="66789CCB" w14:textId="01A6EA5F" w:rsidR="005437D3" w:rsidRDefault="00CA33A7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5437D3" w14:paraId="23123157" w14:textId="77777777" w:rsidTr="009E3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4B9E6627" w14:textId="77777777" w:rsidR="005437D3" w:rsidRDefault="005437D3" w:rsidP="009E34DE">
            <w:r>
              <w:t>Frequenza Ripetizioni</w:t>
            </w:r>
          </w:p>
        </w:tc>
        <w:tc>
          <w:tcPr>
            <w:tcW w:w="5321" w:type="dxa"/>
          </w:tcPr>
          <w:p w14:paraId="16C1C794" w14:textId="69229749" w:rsidR="005437D3" w:rsidRDefault="005437D3" w:rsidP="009E34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Potenzialmente infinita</w:t>
            </w:r>
          </w:p>
        </w:tc>
      </w:tr>
      <w:tr w:rsidR="005437D3" w14:paraId="7777D699" w14:textId="77777777" w:rsidTr="009E34DE">
        <w:trPr>
          <w:tblCellSpacing w:w="1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0BFB8F68" w14:textId="77777777" w:rsidR="005437D3" w:rsidRDefault="005437D3" w:rsidP="009E34DE">
            <w:r>
              <w:t>Varie</w:t>
            </w:r>
          </w:p>
        </w:tc>
        <w:tc>
          <w:tcPr>
            <w:tcW w:w="5321" w:type="dxa"/>
          </w:tcPr>
          <w:p w14:paraId="4CB9301E" w14:textId="77777777" w:rsidR="005437D3" w:rsidRDefault="005437D3" w:rsidP="009E3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</w:t>
            </w:r>
          </w:p>
        </w:tc>
      </w:tr>
    </w:tbl>
    <w:p w14:paraId="4B709468" w14:textId="77777777" w:rsidR="005437D3" w:rsidRDefault="005437D3" w:rsidP="005437D3"/>
    <w:p w14:paraId="53BB483E" w14:textId="77777777" w:rsidR="005F6F52" w:rsidRDefault="005F6F52"/>
    <w:sectPr w:rsidR="005F6F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22333D"/>
    <w:rsid w:val="00527342"/>
    <w:rsid w:val="005437D3"/>
    <w:rsid w:val="005F6F52"/>
    <w:rsid w:val="00663C0C"/>
    <w:rsid w:val="006C3628"/>
    <w:rsid w:val="00752094"/>
    <w:rsid w:val="007605A8"/>
    <w:rsid w:val="00860B20"/>
    <w:rsid w:val="00917CF1"/>
    <w:rsid w:val="009A7DCF"/>
    <w:rsid w:val="009B7149"/>
    <w:rsid w:val="00A12CB2"/>
    <w:rsid w:val="00A5595D"/>
    <w:rsid w:val="00CA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3</cp:revision>
  <dcterms:created xsi:type="dcterms:W3CDTF">2023-06-08T15:47:00Z</dcterms:created>
  <dcterms:modified xsi:type="dcterms:W3CDTF">2023-06-08T22:57:00Z</dcterms:modified>
</cp:coreProperties>
</file>