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VERBALE RIUNIONE 2: 30/09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Presenti:</w:t>
      </w:r>
      <w:r w:rsidDel="00000000" w:rsidR="00000000" w:rsidRPr="00000000">
        <w:rPr>
          <w:rtl w:val="0"/>
        </w:rPr>
        <w:t xml:space="preserve"> Guidobene Davide, Rosin Giacomo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Progetti selezionati da proporre: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Social interests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 per viaggiatori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 per locali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 per spiaggia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Scelta nome del gruppo:</w:t>
      </w:r>
      <w:r w:rsidDel="00000000" w:rsidR="00000000" w:rsidRPr="00000000">
        <w:rPr>
          <w:rtl w:val="0"/>
        </w:rPr>
        <w:t xml:space="preserve"> Quadcore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INVIO DEI FORM UFFICIALI PER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comunicazione gruppo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comunicazione dei 4 progetti scelti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 cura di:</w:t>
      </w:r>
      <w:r w:rsidDel="00000000" w:rsidR="00000000" w:rsidRPr="00000000">
        <w:rPr>
          <w:rtl w:val="0"/>
        </w:rPr>
        <w:t xml:space="preserve"> Guidobene Davide, Rosin Giacomo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hd w:fill="ffffff" w:val="clear"/>
        <w:rPr>
          <w:b w:val="1"/>
          <w:color w:val="222222"/>
          <w:sz w:val="36"/>
          <w:szCs w:val="36"/>
        </w:rPr>
      </w:pPr>
      <w:r w:rsidDel="00000000" w:rsidR="00000000" w:rsidRPr="00000000">
        <w:rPr>
          <w:b w:val="1"/>
          <w:color w:val="222222"/>
          <w:sz w:val="36"/>
          <w:szCs w:val="36"/>
          <w:rtl w:val="0"/>
        </w:rPr>
        <w:t xml:space="preserve">ESEMPIO FORM (SOCIAL INTERESTS)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Descrizione del progetto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App per conoscere nuove persone quando sei in giro.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L'utente inserisce i suoi dati al primo accesso e quando si trova vicino a una persona che condivide i suoi stessi interessi viene notificato.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Feature principali: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- selezione interessi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- notifica in caso di match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- geo-localizzazione o altro (es. bluetooth) per rilevare dispositivi vicini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- chat tra dispositivi matchati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Collezione dati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2 possibili implementazioni per rilevare dispositivi vicini con interessi simili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- Client-server: i dispositivi condividono la loro posizione con il server che si occupa di segnalare persone vicini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- Peer to peer: utilizzo di sistemi come il bluetooth e il wifi per scoprire persone vicine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2 possibili implementazioni per chat tra dispositivi matchati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- Client-server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- Peer to peer: chat possibile solo finché i dispositivi sono vicini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per realizzare progetto: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- scegliere l'implementazione per la comunicazione tra dispositivi (client-server o peer to peer)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- occuparsi del lato rilevazione dispositivi vicini (il più critico e necessario per avere un primo mvp)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- occuparsi del lato interessi (inserimento e matching)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- implementazione semplice chat</w:t>
      </w:r>
    </w:p>
    <w:p w:rsidR="00000000" w:rsidDel="00000000" w:rsidP="00000000" w:rsidRDefault="00000000" w:rsidRPr="00000000" w14:paraId="00000032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hd w:fill="ffffff" w:val="clear"/>
        <w:rPr/>
      </w:pPr>
      <w:r w:rsidDel="00000000" w:rsidR="00000000" w:rsidRPr="00000000">
        <w:rPr>
          <w:b w:val="1"/>
          <w:color w:val="222222"/>
          <w:rtl w:val="0"/>
        </w:rPr>
        <w:t xml:space="preserve">Verbale a cura di:</w:t>
      </w:r>
      <w:r w:rsidDel="00000000" w:rsidR="00000000" w:rsidRPr="00000000">
        <w:rPr>
          <w:color w:val="222222"/>
          <w:rtl w:val="0"/>
        </w:rPr>
        <w:t xml:space="preserve"> Guidobene Davide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