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VERBALE RIUNIONE 4: 12/10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Scopo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Funzionalità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Rilevazione ingresso in un locale;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Notifica di benvenuto da parte del locale;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Instaurazione connessione cliente e gestore del locale;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Possibilità di comunicazione tra il cliente ed il gestore in entrambe le direzioni: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Shake: il cliente può chiamare il cameriere scuotendo il dispositivo;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Alzarsi dal posto: il gestore capisce che il cliente ha finito di cenare e lo aspetta per il pagamento;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Ordinazioni al tavolo: possibilità dopo aver sfogliato il menù di ordinare del cliente;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Suggerimenti: il gestore può consigliare i cibi ai clienti;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Suggerimenti (automatici da parte dell’app)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Il gestore può inserire il menù del locale, registrare il locale nel sistema e inserire un messaggio di benvenuto;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 Devono essere registrati uno o più gestori?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 Quante funzionalità di comunicazione tra cliente e gestore vogliamo?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 Più dispositivi gestore 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 Impostazioni utente ? (magari per disabilitare o regolare alcune funzioni, ad esempio lo shake)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Rischi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Locale non coperto completamente dal segnale (o interferenze)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 ad un cliente che non stava entrando nel locale (ma era di passaggio o andava in un locale vicino)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Errori di comunicazione / interferenze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Imprecisione sensori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Eventuali rischi conseguenti all’utilizzo di un database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Codice poco mantenibile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di github per prevenzione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Attività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Suddivisione in documentazione, project management (funzioni), sviluppo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Sviluppo: Interfaccia grafica, codice che instaura comunicazione peer to peer (wrapper di nearby), definizione protocollo comunicazione, codice che realizza nearby, codice per invio menu e saluto, codice rilevamento entrata del cliente, codice per utilizzo sensori.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Studio Android, studio libreria nearby, studio uso sensori,  studio interfacce grafiche.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Testing: in itinere e finali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Management: verifica bontà codice, ritrovo periodico gruppo, redazione verbali riunioni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Documentazione: redazione documenti (vari documenti …)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Verbale a cura di:</w:t>
      </w:r>
      <w:r w:rsidDel="00000000" w:rsidR="00000000" w:rsidRPr="00000000">
        <w:rPr>
          <w:rtl w:val="0"/>
        </w:rPr>
        <w:t xml:space="preserve"> Guidobene Davide, Pittini Enrico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