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5. Verbale 26/10/2020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Riunione in funzione della stesura della prima versione del Documento di Analisi e Specifica.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Temi trattati: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Interfaccia grafica applicazione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Funzionalità da inserire nella prima iterazione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Chiedere cosa su notifica benvenuto al prof (use case)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