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1D7B57" w14:textId="77777777" w:rsidR="00557E46" w:rsidRDefault="00557E46" w:rsidP="003A6EA4">
      <w:pPr>
        <w:jc w:val="center"/>
        <w:rPr>
          <w:rFonts w:ascii="Times New Roman" w:hAnsi="Times New Roman" w:cs="Times New Roman"/>
        </w:rPr>
      </w:pPr>
    </w:p>
    <w:p w14:paraId="1311B118" w14:textId="77777777" w:rsidR="00557E46" w:rsidRDefault="00557E46" w:rsidP="003A6EA4">
      <w:pPr>
        <w:jc w:val="center"/>
        <w:rPr>
          <w:rFonts w:ascii="Times New Roman" w:hAnsi="Times New Roman" w:cs="Times New Roman"/>
        </w:rPr>
      </w:pPr>
    </w:p>
    <w:p w14:paraId="28C39C32" w14:textId="77777777" w:rsidR="00557E46" w:rsidRDefault="00557E46" w:rsidP="003A6EA4">
      <w:pPr>
        <w:jc w:val="center"/>
        <w:rPr>
          <w:rFonts w:ascii="Times New Roman" w:hAnsi="Times New Roman" w:cs="Times New Roman"/>
        </w:rPr>
      </w:pPr>
    </w:p>
    <w:p w14:paraId="4D8525EB" w14:textId="2E069F41" w:rsidR="00557E46" w:rsidRDefault="00557E46" w:rsidP="003A6EA4">
      <w:pPr>
        <w:jc w:val="center"/>
        <w:rPr>
          <w:rFonts w:ascii="Times New Roman" w:hAnsi="Times New Roman" w:cs="Times New Roman"/>
        </w:rPr>
      </w:pPr>
      <w:r>
        <w:rPr>
          <w:rFonts w:ascii="Times New Roman" w:hAnsi="Times New Roman" w:cs="Times New Roman"/>
          <w:noProof/>
        </w:rPr>
        <w:drawing>
          <wp:inline distT="0" distB="0" distL="0" distR="0" wp14:anchorId="3E8E304D" wp14:editId="3EB4BBDA">
            <wp:extent cx="4912242" cy="7793666"/>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12242" cy="7793666"/>
                    </a:xfrm>
                    <a:prstGeom prst="rect">
                      <a:avLst/>
                    </a:prstGeom>
                    <a:noFill/>
                    <a:ln>
                      <a:noFill/>
                    </a:ln>
                  </pic:spPr>
                </pic:pic>
              </a:graphicData>
            </a:graphic>
          </wp:inline>
        </w:drawing>
      </w:r>
    </w:p>
    <w:p w14:paraId="080C98B1" w14:textId="77777777" w:rsidR="00557E46" w:rsidRDefault="00557E46" w:rsidP="003A6EA4">
      <w:pPr>
        <w:jc w:val="center"/>
        <w:rPr>
          <w:rFonts w:ascii="Times New Roman" w:hAnsi="Times New Roman" w:cs="Times New Roman"/>
        </w:rPr>
      </w:pPr>
    </w:p>
    <w:p w14:paraId="664A7C7D" w14:textId="77777777" w:rsidR="00557E46" w:rsidRDefault="00557E46" w:rsidP="003A6EA4">
      <w:pPr>
        <w:jc w:val="center"/>
        <w:rPr>
          <w:rFonts w:ascii="Times New Roman" w:hAnsi="Times New Roman" w:cs="Times New Roman"/>
        </w:rPr>
      </w:pPr>
    </w:p>
    <w:p w14:paraId="5296BE78" w14:textId="77777777" w:rsidR="00557E46" w:rsidRDefault="00557E46" w:rsidP="003A6EA4">
      <w:pPr>
        <w:jc w:val="center"/>
        <w:rPr>
          <w:rFonts w:ascii="Times New Roman" w:hAnsi="Times New Roman" w:cs="Times New Roman"/>
        </w:rPr>
      </w:pPr>
    </w:p>
    <w:p w14:paraId="369779E1" w14:textId="77777777" w:rsidR="00FB2DE4" w:rsidRDefault="00FB2DE4" w:rsidP="00FB2DE4">
      <w:pPr>
        <w:rPr>
          <w:rFonts w:ascii="Times New Roman" w:hAnsi="Times New Roman" w:cs="Times New Roman"/>
        </w:rPr>
      </w:pPr>
    </w:p>
    <w:p w14:paraId="0FA48F9E" w14:textId="77777777" w:rsidR="003A6EA4" w:rsidRDefault="003A6EA4" w:rsidP="00FB2DE4">
      <w:pPr>
        <w:jc w:val="center"/>
        <w:rPr>
          <w:rFonts w:ascii="Times New Roman" w:hAnsi="Times New Roman" w:cs="Times New Roman"/>
        </w:rPr>
      </w:pPr>
      <w:r w:rsidRPr="00460BA2">
        <w:rPr>
          <w:rFonts w:ascii="Times New Roman" w:hAnsi="Times New Roman" w:cs="Times New Roman"/>
        </w:rPr>
        <w:lastRenderedPageBreak/>
        <w:t>“</w:t>
      </w:r>
      <w:hyperlink r:id="rId10" w:history="1">
        <w:r w:rsidRPr="00460BA2">
          <w:rPr>
            <w:rStyle w:val="Hyperlink"/>
            <w:rFonts w:ascii="Times New Roman" w:hAnsi="Times New Roman" w:cs="Times New Roman"/>
            <w:color w:val="auto"/>
            <w:u w:val="none"/>
          </w:rPr>
          <w:t>God gets you to the plate, but once you're there you're on your own.</w:t>
        </w:r>
      </w:hyperlink>
      <w:r>
        <w:rPr>
          <w:rFonts w:ascii="Times New Roman" w:hAnsi="Times New Roman" w:cs="Times New Roman"/>
        </w:rPr>
        <w:t>”</w:t>
      </w:r>
    </w:p>
    <w:p w14:paraId="37265AD8" w14:textId="77777777" w:rsidR="003A6EA4" w:rsidRDefault="003A6EA4" w:rsidP="003A6EA4">
      <w:pPr>
        <w:ind w:left="5040"/>
        <w:jc w:val="center"/>
        <w:rPr>
          <w:rFonts w:ascii="Times New Roman" w:hAnsi="Times New Roman" w:cs="Times New Roman"/>
        </w:rPr>
      </w:pPr>
      <w:r w:rsidRPr="00460BA2">
        <w:rPr>
          <w:rFonts w:ascii="Times New Roman" w:hAnsi="Times New Roman" w:cs="Times New Roman"/>
          <w:i/>
        </w:rPr>
        <w:t>-Ted Williams</w:t>
      </w:r>
      <w:r>
        <w:rPr>
          <w:rStyle w:val="FootnoteReference"/>
          <w:rFonts w:ascii="Times New Roman" w:hAnsi="Times New Roman" w:cs="Times New Roman"/>
          <w:i/>
        </w:rPr>
        <w:footnoteReference w:id="1"/>
      </w:r>
    </w:p>
    <w:p w14:paraId="5577DE05" w14:textId="77777777" w:rsidR="003A6EA4" w:rsidRPr="006C5105" w:rsidRDefault="003A6EA4" w:rsidP="003A6EA4">
      <w:pPr>
        <w:rPr>
          <w:rFonts w:ascii="Times New Roman" w:hAnsi="Times New Roman" w:cs="Times New Roman"/>
        </w:rPr>
      </w:pPr>
    </w:p>
    <w:p w14:paraId="728D3F94" w14:textId="77777777" w:rsidR="003A6EA4" w:rsidRDefault="003A6EA4" w:rsidP="003A6EA4">
      <w:pPr>
        <w:rPr>
          <w:rFonts w:ascii="Times New Roman" w:hAnsi="Times New Roman" w:cs="Times New Roman"/>
          <w:u w:val="single"/>
        </w:rPr>
      </w:pPr>
      <w:r w:rsidRPr="003A6EA4">
        <w:rPr>
          <w:rFonts w:ascii="Times New Roman" w:hAnsi="Times New Roman" w:cs="Times New Roman"/>
          <w:u w:val="single"/>
        </w:rPr>
        <w:t>Business Understanding</w:t>
      </w:r>
    </w:p>
    <w:p w14:paraId="735B67F9" w14:textId="77777777" w:rsidR="005D0E9E" w:rsidRPr="003A6EA4" w:rsidRDefault="005D0E9E" w:rsidP="003A6EA4">
      <w:pPr>
        <w:rPr>
          <w:rFonts w:ascii="Times New Roman" w:hAnsi="Times New Roman" w:cs="Times New Roman"/>
          <w:u w:val="single"/>
        </w:rPr>
      </w:pPr>
    </w:p>
    <w:p w14:paraId="0569AE1E" w14:textId="0FAB4CD1" w:rsidR="003A6EA4" w:rsidRDefault="003A6EA4" w:rsidP="003A6EA4">
      <w:pPr>
        <w:rPr>
          <w:rFonts w:ascii="Times New Roman" w:hAnsi="Times New Roman" w:cs="Times New Roman"/>
        </w:rPr>
      </w:pPr>
      <w:r>
        <w:rPr>
          <w:rFonts w:ascii="Times New Roman" w:hAnsi="Times New Roman" w:cs="Times New Roman"/>
        </w:rPr>
        <w:t>There have been two noticeable trends in Major League Baseball over the last five to ten years: a marked decline in the overall level of hitting, from both the standpoint of average and power</w:t>
      </w:r>
      <w:r>
        <w:rPr>
          <w:rStyle w:val="FootnoteReference"/>
          <w:rFonts w:ascii="Times New Roman" w:hAnsi="Times New Roman" w:cs="Times New Roman"/>
        </w:rPr>
        <w:footnoteReference w:id="2"/>
      </w:r>
      <w:r>
        <w:rPr>
          <w:rFonts w:ascii="Times New Roman" w:hAnsi="Times New Roman" w:cs="Times New Roman"/>
        </w:rPr>
        <w:t>, as well as a similar degree of improvement in the quality of pitching. When trying to explain reasons for the former, experts point to the end of the “Steroid Era”, brought on by the introduction of league-wide testing for performance-enhancing drugs.</w:t>
      </w:r>
      <w:r>
        <w:rPr>
          <w:rStyle w:val="FootnoteReference"/>
          <w:rFonts w:ascii="Times New Roman" w:hAnsi="Times New Roman" w:cs="Times New Roman"/>
        </w:rPr>
        <w:footnoteReference w:id="3"/>
      </w:r>
      <w:r>
        <w:rPr>
          <w:rFonts w:ascii="Times New Roman" w:hAnsi="Times New Roman" w:cs="Times New Roman"/>
        </w:rPr>
        <w:t xml:space="preserve"> The subsequent fall in batting performance can then be attributed to a reversion to the mean from artificially inflated numbers.</w:t>
      </w:r>
    </w:p>
    <w:p w14:paraId="2FCD01D5" w14:textId="424964DA" w:rsidR="003A6EA4" w:rsidRDefault="003A6EA4" w:rsidP="003A6EA4">
      <w:pPr>
        <w:rPr>
          <w:rFonts w:ascii="Times New Roman" w:hAnsi="Times New Roman" w:cs="Times New Roman"/>
        </w:rPr>
      </w:pPr>
      <w:r>
        <w:rPr>
          <w:rFonts w:ascii="Times New Roman" w:hAnsi="Times New Roman" w:cs="Times New Roman"/>
        </w:rPr>
        <w:t xml:space="preserve"> </w:t>
      </w:r>
    </w:p>
    <w:p w14:paraId="706A497C" w14:textId="77777777" w:rsidR="003A6EA4" w:rsidRDefault="003A6EA4" w:rsidP="003A6EA4">
      <w:pPr>
        <w:rPr>
          <w:rFonts w:ascii="Times New Roman" w:hAnsi="Times New Roman" w:cs="Times New Roman"/>
        </w:rPr>
      </w:pPr>
      <w:r>
        <w:rPr>
          <w:rFonts w:ascii="Times New Roman" w:hAnsi="Times New Roman" w:cs="Times New Roman"/>
        </w:rPr>
        <w:t>On the flip side, a number of factors such as advanced metrics and modern improvements in conditioning and preventive arm care have led to a completely new set of rules governing how pitchers are deployed in the game. Whether it is through a conscious reduction of their workloads to decrease stress on their throwing arms, or employing statistically-driven fielding shifts to strengthen defenses behind them, men on the mound are being managed in an increasingly systematic fashion. Recent results speak for themselves, as demonstrated by the decade-long downward trend in league average WHIP</w:t>
      </w:r>
      <w:r>
        <w:rPr>
          <w:rStyle w:val="FootnoteReference"/>
          <w:rFonts w:ascii="Times New Roman" w:hAnsi="Times New Roman" w:cs="Times New Roman"/>
        </w:rPr>
        <w:footnoteReference w:id="4"/>
      </w:r>
      <w:r>
        <w:rPr>
          <w:rFonts w:ascii="Times New Roman" w:hAnsi="Times New Roman" w:cs="Times New Roman"/>
        </w:rPr>
        <w:t xml:space="preserve"> (an advanced benchmark designed to gauge a pitcher’s performance against batters- lower is better).</w:t>
      </w:r>
    </w:p>
    <w:p w14:paraId="66CC25F6" w14:textId="38920831" w:rsidR="003A6EA4" w:rsidRPr="006C5105" w:rsidRDefault="003A6EA4" w:rsidP="003A6EA4">
      <w:pPr>
        <w:rPr>
          <w:rFonts w:ascii="Times New Roman" w:hAnsi="Times New Roman" w:cs="Times New Roman"/>
          <w:sz w:val="20"/>
          <w:szCs w:val="20"/>
        </w:rPr>
      </w:pPr>
      <w:r>
        <w:rPr>
          <w:rFonts w:ascii="Times New Roman" w:hAnsi="Times New Roman" w:cs="Times New Roman"/>
        </w:rPr>
        <w:t xml:space="preserve">       </w:t>
      </w:r>
    </w:p>
    <w:p w14:paraId="40D9498D" w14:textId="77777777" w:rsidR="003A6EA4" w:rsidRDefault="003A6EA4" w:rsidP="003A6EA4">
      <w:pPr>
        <w:rPr>
          <w:rFonts w:ascii="Times New Roman" w:hAnsi="Times New Roman" w:cs="Times New Roman"/>
        </w:rPr>
      </w:pPr>
    </w:p>
    <w:p w14:paraId="6AE77160" w14:textId="77777777" w:rsidR="003A6EA4" w:rsidRDefault="003A6EA4" w:rsidP="003A6EA4">
      <w:pPr>
        <w:ind w:left="1440"/>
        <w:rPr>
          <w:rFonts w:ascii="Times New Roman" w:hAnsi="Times New Roman" w:cs="Times New Roman"/>
        </w:rPr>
      </w:pPr>
      <w:r>
        <w:rPr>
          <w:rFonts w:ascii="Times New Roman" w:hAnsi="Times New Roman" w:cs="Times New Roman"/>
          <w:noProof/>
        </w:rPr>
        <w:drawing>
          <wp:inline distT="0" distB="0" distL="0" distR="0" wp14:anchorId="02B56771" wp14:editId="044E0A29">
            <wp:extent cx="4627659" cy="2759103"/>
            <wp:effectExtent l="0" t="0" r="190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31606" cy="2761456"/>
                    </a:xfrm>
                    <a:prstGeom prst="rect">
                      <a:avLst/>
                    </a:prstGeom>
                    <a:noFill/>
                    <a:ln>
                      <a:noFill/>
                    </a:ln>
                  </pic:spPr>
                </pic:pic>
              </a:graphicData>
            </a:graphic>
          </wp:inline>
        </w:drawing>
      </w:r>
    </w:p>
    <w:p w14:paraId="4BF550D5" w14:textId="77777777" w:rsidR="003A6EA4" w:rsidRDefault="003A6EA4" w:rsidP="003A6EA4">
      <w:pPr>
        <w:rPr>
          <w:rFonts w:ascii="Times New Roman" w:hAnsi="Times New Roman" w:cs="Times New Roman"/>
        </w:rPr>
      </w:pPr>
    </w:p>
    <w:p w14:paraId="55511A17" w14:textId="77777777" w:rsidR="003A6EA4" w:rsidRPr="006C5105" w:rsidRDefault="003A6EA4" w:rsidP="003A6EA4">
      <w:pPr>
        <w:rPr>
          <w:rFonts w:ascii="Times New Roman" w:hAnsi="Times New Roman" w:cs="Times New Roman"/>
          <w:sz w:val="20"/>
          <w:szCs w:val="20"/>
        </w:rPr>
      </w:pPr>
    </w:p>
    <w:p w14:paraId="1D2AD6DE" w14:textId="77777777" w:rsidR="003A6EA4" w:rsidRDefault="003A6EA4" w:rsidP="003A6EA4">
      <w:pPr>
        <w:rPr>
          <w:rFonts w:ascii="Times New Roman" w:hAnsi="Times New Roman" w:cs="Times New Roman"/>
        </w:rPr>
      </w:pPr>
      <w:r>
        <w:rPr>
          <w:rFonts w:ascii="Times New Roman" w:hAnsi="Times New Roman" w:cs="Times New Roman"/>
        </w:rPr>
        <w:t>Regardless of whether it is driven by weaker batters, more dominant pitchers or a combination of the two, the issue facing major league franchises and their management is clear: the task of hitting a baseball has become increasingly difficult. Given the abundance of data currently available and the wide acceptance of advanced metrics, isn’t it time to provide hitters with a robust analytical tool that can be used in real time to boost performance? Why not attempt to design a predictive model that can tell them what pitches they can expect to face during every at bat?</w:t>
      </w:r>
    </w:p>
    <w:p w14:paraId="14AEE2A1" w14:textId="77777777" w:rsidR="003A6EA4" w:rsidRDefault="003A6EA4" w:rsidP="003A6EA4">
      <w:pPr>
        <w:rPr>
          <w:rFonts w:ascii="Times New Roman" w:hAnsi="Times New Roman" w:cs="Times New Roman"/>
        </w:rPr>
      </w:pPr>
    </w:p>
    <w:p w14:paraId="0F81D42C" w14:textId="77777777" w:rsidR="003A6EA4" w:rsidRPr="00460BA2" w:rsidRDefault="003A6EA4" w:rsidP="003A6EA4">
      <w:pPr>
        <w:rPr>
          <w:rFonts w:ascii="Times New Roman" w:hAnsi="Times New Roman" w:cs="Times New Roman"/>
        </w:rPr>
      </w:pPr>
      <w:r>
        <w:rPr>
          <w:rFonts w:ascii="Times New Roman" w:hAnsi="Times New Roman" w:cs="Times New Roman"/>
        </w:rPr>
        <w:t xml:space="preserve">The most critical component to any modeling process is a reliable dataset, and MLB already has one in place. </w:t>
      </w:r>
      <w:proofErr w:type="spellStart"/>
      <w:r w:rsidRPr="00F148F6">
        <w:rPr>
          <w:rFonts w:ascii="Times New Roman" w:hAnsi="Times New Roman" w:cs="Times New Roman"/>
        </w:rPr>
        <w:t>Pitchfx</w:t>
      </w:r>
      <w:proofErr w:type="spellEnd"/>
      <w:r w:rsidRPr="00F148F6">
        <w:rPr>
          <w:rFonts w:ascii="Times New Roman" w:hAnsi="Times New Roman" w:cs="Times New Roman"/>
        </w:rPr>
        <w:t xml:space="preserve"> is a pitch tracking system that records multiple pitch features including velocity, movement and spin </w:t>
      </w:r>
      <w:r w:rsidRPr="00F148F6">
        <w:rPr>
          <w:rFonts w:ascii="Times New Roman" w:hAnsi="Times New Roman" w:cs="Times New Roman"/>
        </w:rPr>
        <w:lastRenderedPageBreak/>
        <w:t>rate for every pitch thrown in a game.</w:t>
      </w:r>
      <w:r>
        <w:rPr>
          <w:rStyle w:val="FootnoteReference"/>
          <w:rFonts w:ascii="Times New Roman" w:hAnsi="Times New Roman" w:cs="Times New Roman"/>
        </w:rPr>
        <w:footnoteReference w:id="5"/>
      </w:r>
      <w:r w:rsidRPr="00F148F6">
        <w:rPr>
          <w:rFonts w:ascii="Times New Roman" w:hAnsi="Times New Roman" w:cs="Times New Roman"/>
        </w:rPr>
        <w:t xml:space="preserve"> </w:t>
      </w:r>
      <w:r>
        <w:rPr>
          <w:rFonts w:ascii="Times New Roman" w:hAnsi="Times New Roman" w:cs="Times New Roman"/>
        </w:rPr>
        <w:t xml:space="preserve">It </w:t>
      </w:r>
      <w:r w:rsidRPr="00F148F6">
        <w:rPr>
          <w:rFonts w:ascii="Times New Roman" w:hAnsi="Times New Roman" w:cs="Times New Roman"/>
        </w:rPr>
        <w:t>is currently installed in every MLB Stadium and has been in use since 2006</w:t>
      </w:r>
      <w:r>
        <w:rPr>
          <w:rFonts w:ascii="Times New Roman" w:hAnsi="Times New Roman" w:cs="Times New Roman"/>
        </w:rPr>
        <w:t xml:space="preserve">. If utilized correctly, it should provide more than enough empirical data to construct reliable, actionable indicators that can be deployed in a real-time game environment.         </w:t>
      </w:r>
    </w:p>
    <w:p w14:paraId="33344420" w14:textId="77777777" w:rsidR="00EF0CC1" w:rsidRDefault="00EF0CC1">
      <w:pPr>
        <w:rPr>
          <w:rFonts w:ascii="Times New Roman" w:hAnsi="Times New Roman" w:cs="Times New Roman"/>
          <w:color w:val="000000" w:themeColor="text1"/>
          <w:u w:val="single"/>
        </w:rPr>
      </w:pPr>
    </w:p>
    <w:p w14:paraId="03EEE758" w14:textId="78D0EF64" w:rsidR="003075FF" w:rsidRPr="00EF0CC1" w:rsidRDefault="00BE08E9">
      <w:pPr>
        <w:rPr>
          <w:rFonts w:ascii="Times New Roman" w:hAnsi="Times New Roman" w:cs="Times New Roman"/>
          <w:color w:val="000000" w:themeColor="text1"/>
          <w:u w:val="single"/>
        </w:rPr>
      </w:pPr>
      <w:r w:rsidRPr="00EF0CC1">
        <w:rPr>
          <w:rFonts w:ascii="Times New Roman" w:hAnsi="Times New Roman" w:cs="Times New Roman"/>
          <w:color w:val="000000" w:themeColor="text1"/>
          <w:u w:val="single"/>
        </w:rPr>
        <w:t>Data Understanding</w:t>
      </w:r>
      <w:r w:rsidR="00820D2C" w:rsidRPr="00EF0CC1">
        <w:rPr>
          <w:rFonts w:ascii="Times New Roman" w:hAnsi="Times New Roman" w:cs="Times New Roman"/>
          <w:color w:val="000000" w:themeColor="text1"/>
          <w:u w:val="single"/>
        </w:rPr>
        <w:t xml:space="preserve"> and Preparation</w:t>
      </w:r>
    </w:p>
    <w:p w14:paraId="7F2DCBAB" w14:textId="77777777" w:rsidR="00BE08E9" w:rsidRPr="006C5105" w:rsidRDefault="00BE08E9">
      <w:pPr>
        <w:rPr>
          <w:rFonts w:ascii="Times New Roman" w:hAnsi="Times New Roman" w:cs="Times New Roman"/>
          <w:color w:val="000000" w:themeColor="text1"/>
          <w:sz w:val="20"/>
          <w:szCs w:val="20"/>
          <w:u w:val="single"/>
        </w:rPr>
      </w:pPr>
    </w:p>
    <w:p w14:paraId="07657820" w14:textId="3BCA7D94" w:rsidR="00FE0763" w:rsidRPr="00EF0CC1" w:rsidRDefault="006E0B83" w:rsidP="006E0B83">
      <w:pPr>
        <w:rPr>
          <w:rFonts w:ascii="Times New Roman" w:hAnsi="Times New Roman" w:cs="Times New Roman"/>
          <w:color w:val="000000" w:themeColor="text1"/>
        </w:rPr>
      </w:pPr>
      <w:r w:rsidRPr="00EF0CC1">
        <w:rPr>
          <w:rFonts w:ascii="Times New Roman" w:hAnsi="Times New Roman" w:cs="Times New Roman"/>
          <w:color w:val="000000" w:themeColor="text1"/>
        </w:rPr>
        <w:t>To build a model to predict the next pitch type, we downloaded the MLB’</w:t>
      </w:r>
      <w:r w:rsidR="00EF0CC1" w:rsidRPr="00EF0CC1">
        <w:rPr>
          <w:rFonts w:ascii="Times New Roman" w:hAnsi="Times New Roman" w:cs="Times New Roman"/>
          <w:color w:val="000000" w:themeColor="text1"/>
        </w:rPr>
        <w:t xml:space="preserve">s </w:t>
      </w:r>
      <w:proofErr w:type="spellStart"/>
      <w:r w:rsidR="00EF0CC1" w:rsidRPr="00EF0CC1">
        <w:rPr>
          <w:rFonts w:ascii="Times New Roman" w:hAnsi="Times New Roman" w:cs="Times New Roman"/>
          <w:color w:val="000000" w:themeColor="text1"/>
        </w:rPr>
        <w:t>Pitchf</w:t>
      </w:r>
      <w:r w:rsidRPr="00EF0CC1">
        <w:rPr>
          <w:rFonts w:ascii="Times New Roman" w:hAnsi="Times New Roman" w:cs="Times New Roman"/>
          <w:color w:val="000000" w:themeColor="text1"/>
        </w:rPr>
        <w:t>x</w:t>
      </w:r>
      <w:proofErr w:type="spellEnd"/>
      <w:r w:rsidRPr="00EF0CC1">
        <w:rPr>
          <w:rFonts w:ascii="Times New Roman" w:hAnsi="Times New Roman" w:cs="Times New Roman"/>
          <w:color w:val="000000" w:themeColor="text1"/>
        </w:rPr>
        <w:t xml:space="preserve"> data from 2014, 2015, and 2016.</w:t>
      </w:r>
      <w:r w:rsidR="00FE0763" w:rsidRPr="00EF0CC1">
        <w:rPr>
          <w:rFonts w:ascii="Times New Roman" w:hAnsi="Times New Roman" w:cs="Times New Roman"/>
          <w:color w:val="000000" w:themeColor="text1"/>
        </w:rPr>
        <w:t xml:space="preserve"> The dataset includes every pitch from every regular season and playoff game during these three seasons. Each instance in the dataset is a single pitch. </w:t>
      </w:r>
      <w:r w:rsidR="00BF6491" w:rsidRPr="00EF0CC1">
        <w:rPr>
          <w:rFonts w:ascii="Times New Roman" w:hAnsi="Times New Roman" w:cs="Times New Roman"/>
          <w:color w:val="000000" w:themeColor="text1"/>
        </w:rPr>
        <w:t xml:space="preserve">There are roughly 2.1 million records in the entire dataset. </w:t>
      </w:r>
      <w:r w:rsidR="00FE0763" w:rsidRPr="00EF0CC1">
        <w:rPr>
          <w:rFonts w:ascii="Times New Roman" w:hAnsi="Times New Roman" w:cs="Times New Roman"/>
          <w:color w:val="000000" w:themeColor="text1"/>
        </w:rPr>
        <w:t xml:space="preserve"> </w:t>
      </w:r>
      <w:r w:rsidRPr="00EF0CC1">
        <w:rPr>
          <w:rFonts w:ascii="Times New Roman" w:hAnsi="Times New Roman" w:cs="Times New Roman"/>
          <w:color w:val="000000" w:themeColor="text1"/>
        </w:rPr>
        <w:t xml:space="preserve"> </w:t>
      </w:r>
    </w:p>
    <w:p w14:paraId="4BA299EF" w14:textId="77777777" w:rsidR="00FE0763" w:rsidRPr="00EF0CC1" w:rsidRDefault="00FE0763" w:rsidP="006E0B83">
      <w:pPr>
        <w:rPr>
          <w:rFonts w:ascii="Times New Roman" w:hAnsi="Times New Roman" w:cs="Times New Roman"/>
          <w:color w:val="000000" w:themeColor="text1"/>
        </w:rPr>
      </w:pPr>
    </w:p>
    <w:p w14:paraId="3AD18F13" w14:textId="172318ED" w:rsidR="00BF6491" w:rsidRDefault="00EF0CC1" w:rsidP="006E0B83">
      <w:pPr>
        <w:rPr>
          <w:rFonts w:ascii="Times New Roman" w:hAnsi="Times New Roman" w:cs="Times New Roman"/>
          <w:color w:val="000000" w:themeColor="text1"/>
          <w:u w:val="single"/>
        </w:rPr>
      </w:pPr>
      <w:r w:rsidRPr="00EF0CC1">
        <w:rPr>
          <w:rFonts w:ascii="Times New Roman" w:hAnsi="Times New Roman" w:cs="Times New Roman"/>
          <w:color w:val="000000" w:themeColor="text1"/>
          <w:u w:val="single"/>
        </w:rPr>
        <w:t>Dataset Compilation/Web Scraping</w:t>
      </w:r>
    </w:p>
    <w:p w14:paraId="7D3BB1C1" w14:textId="77777777" w:rsidR="006C5105" w:rsidRPr="006C5105" w:rsidRDefault="006C5105" w:rsidP="006E0B83">
      <w:pPr>
        <w:rPr>
          <w:rFonts w:ascii="Times New Roman" w:hAnsi="Times New Roman" w:cs="Times New Roman"/>
          <w:color w:val="000000" w:themeColor="text1"/>
          <w:sz w:val="20"/>
          <w:szCs w:val="20"/>
          <w:u w:val="single"/>
        </w:rPr>
      </w:pPr>
    </w:p>
    <w:p w14:paraId="6C8E4B82" w14:textId="2362B97A" w:rsidR="00EF0CC1" w:rsidRPr="00EF0CC1" w:rsidRDefault="00EF0CC1" w:rsidP="00EF0CC1">
      <w:pPr>
        <w:jc w:val="both"/>
        <w:rPr>
          <w:rFonts w:ascii="Times New Roman" w:hAnsi="Times New Roman" w:cs="Times New Roman"/>
          <w:color w:val="000000" w:themeColor="text1"/>
        </w:rPr>
      </w:pPr>
      <w:r w:rsidRPr="00EF0CC1">
        <w:rPr>
          <w:rFonts w:ascii="Times New Roman" w:hAnsi="Times New Roman" w:cs="Times New Roman"/>
          <w:color w:val="000000" w:themeColor="text1"/>
        </w:rPr>
        <w:t xml:space="preserve">Given the project aim, </w:t>
      </w:r>
      <w:proofErr w:type="spellStart"/>
      <w:r w:rsidRPr="00EF0CC1">
        <w:rPr>
          <w:rFonts w:ascii="Times New Roman" w:hAnsi="Times New Roman" w:cs="Times New Roman"/>
          <w:color w:val="000000" w:themeColor="text1"/>
        </w:rPr>
        <w:t>Pitchfx</w:t>
      </w:r>
      <w:proofErr w:type="spellEnd"/>
      <w:r w:rsidRPr="00EF0CC1">
        <w:rPr>
          <w:rFonts w:ascii="Times New Roman" w:hAnsi="Times New Roman" w:cs="Times New Roman"/>
          <w:color w:val="000000" w:themeColor="text1"/>
        </w:rPr>
        <w:t xml:space="preserve"> data is the perfect source for building a prediction model. There are several online sources for scraping </w:t>
      </w:r>
      <w:proofErr w:type="spellStart"/>
      <w:r w:rsidRPr="00EF0CC1">
        <w:rPr>
          <w:rFonts w:ascii="Times New Roman" w:hAnsi="Times New Roman" w:cs="Times New Roman"/>
          <w:color w:val="000000" w:themeColor="text1"/>
        </w:rPr>
        <w:t>Pitchfx</w:t>
      </w:r>
      <w:proofErr w:type="spellEnd"/>
      <w:r w:rsidRPr="00EF0CC1">
        <w:rPr>
          <w:rFonts w:ascii="Times New Roman" w:hAnsi="Times New Roman" w:cs="Times New Roman"/>
          <w:color w:val="000000" w:themeColor="text1"/>
        </w:rPr>
        <w:t xml:space="preserve"> data (Brooks Baseball</w:t>
      </w:r>
      <w:r w:rsidRPr="00EF0CC1">
        <w:rPr>
          <w:rStyle w:val="FootnoteReference"/>
          <w:rFonts w:ascii="Times New Roman" w:hAnsi="Times New Roman" w:cs="Times New Roman"/>
          <w:color w:val="000000" w:themeColor="text1"/>
        </w:rPr>
        <w:footnoteReference w:id="6"/>
      </w:r>
      <w:r w:rsidRPr="00EF0CC1">
        <w:rPr>
          <w:rFonts w:ascii="Times New Roman" w:hAnsi="Times New Roman" w:cs="Times New Roman"/>
          <w:color w:val="000000" w:themeColor="text1"/>
        </w:rPr>
        <w:t>, Baseball Heat Maps</w:t>
      </w:r>
      <w:r w:rsidRPr="00EF0CC1">
        <w:rPr>
          <w:rStyle w:val="FootnoteReference"/>
          <w:rFonts w:ascii="Times New Roman" w:hAnsi="Times New Roman" w:cs="Times New Roman"/>
          <w:color w:val="000000" w:themeColor="text1"/>
        </w:rPr>
        <w:footnoteReference w:id="7"/>
      </w:r>
      <w:r w:rsidRPr="00EF0CC1">
        <w:rPr>
          <w:rFonts w:ascii="Times New Roman" w:hAnsi="Times New Roman" w:cs="Times New Roman"/>
          <w:color w:val="000000" w:themeColor="text1"/>
        </w:rPr>
        <w:t xml:space="preserve">, </w:t>
      </w:r>
      <w:proofErr w:type="spellStart"/>
      <w:r w:rsidRPr="00EF0CC1">
        <w:rPr>
          <w:rFonts w:ascii="Times New Roman" w:hAnsi="Times New Roman" w:cs="Times New Roman"/>
          <w:color w:val="000000" w:themeColor="text1"/>
        </w:rPr>
        <w:t>PitchRx</w:t>
      </w:r>
      <w:proofErr w:type="spellEnd"/>
      <w:r w:rsidRPr="00EF0CC1">
        <w:rPr>
          <w:rFonts w:ascii="Times New Roman" w:hAnsi="Times New Roman" w:cs="Times New Roman"/>
          <w:color w:val="000000" w:themeColor="text1"/>
        </w:rPr>
        <w:t xml:space="preserve">) that employ various methods and formats to return some or all of the desired information. The challenge was to find an option that combined ease of use with the most comprehensive output possible. </w:t>
      </w:r>
    </w:p>
    <w:p w14:paraId="29F3B7E2" w14:textId="77777777" w:rsidR="00EF0CC1" w:rsidRPr="00EF0CC1" w:rsidRDefault="00EF0CC1" w:rsidP="00EF0CC1">
      <w:pPr>
        <w:jc w:val="center"/>
        <w:rPr>
          <w:rFonts w:ascii="Times New Roman" w:hAnsi="Times New Roman" w:cs="Times New Roman"/>
          <w:color w:val="000000" w:themeColor="text1"/>
        </w:rPr>
      </w:pPr>
    </w:p>
    <w:p w14:paraId="05E2241C" w14:textId="77777777" w:rsidR="00EF0CC1" w:rsidRPr="00EF0CC1" w:rsidRDefault="00EF0CC1" w:rsidP="00EF0CC1">
      <w:pPr>
        <w:jc w:val="both"/>
        <w:rPr>
          <w:rFonts w:ascii="Times New Roman" w:hAnsi="Times New Roman" w:cs="Times New Roman"/>
          <w:color w:val="000000" w:themeColor="text1"/>
        </w:rPr>
      </w:pPr>
      <w:r w:rsidRPr="00EF0CC1">
        <w:rPr>
          <w:rFonts w:ascii="Times New Roman" w:hAnsi="Times New Roman" w:cs="Times New Roman"/>
          <w:color w:val="000000" w:themeColor="text1"/>
        </w:rPr>
        <w:t xml:space="preserve">Initially, we tried using </w:t>
      </w:r>
      <w:proofErr w:type="spellStart"/>
      <w:r w:rsidRPr="00EF0CC1">
        <w:rPr>
          <w:rFonts w:ascii="Times New Roman" w:hAnsi="Times New Roman" w:cs="Times New Roman"/>
          <w:color w:val="000000" w:themeColor="text1"/>
        </w:rPr>
        <w:t>PitchRx</w:t>
      </w:r>
      <w:proofErr w:type="spellEnd"/>
      <w:r w:rsidRPr="00EF0CC1">
        <w:rPr>
          <w:rStyle w:val="FootnoteReference"/>
          <w:rFonts w:ascii="Times New Roman" w:hAnsi="Times New Roman" w:cs="Times New Roman"/>
          <w:color w:val="000000" w:themeColor="text1"/>
        </w:rPr>
        <w:footnoteReference w:id="8"/>
      </w:r>
      <w:r w:rsidRPr="00EF0CC1">
        <w:rPr>
          <w:rFonts w:ascii="Times New Roman" w:hAnsi="Times New Roman" w:cs="Times New Roman"/>
          <w:color w:val="000000" w:themeColor="text1"/>
        </w:rPr>
        <w:t xml:space="preserve">, an R-based package designed specifically for </w:t>
      </w:r>
      <w:proofErr w:type="spellStart"/>
      <w:r w:rsidRPr="00EF0CC1">
        <w:rPr>
          <w:rFonts w:ascii="Times New Roman" w:hAnsi="Times New Roman" w:cs="Times New Roman"/>
          <w:color w:val="000000" w:themeColor="text1"/>
        </w:rPr>
        <w:t>Pitchfx</w:t>
      </w:r>
      <w:proofErr w:type="spellEnd"/>
      <w:r w:rsidRPr="00EF0CC1">
        <w:rPr>
          <w:rFonts w:ascii="Times New Roman" w:hAnsi="Times New Roman" w:cs="Times New Roman"/>
          <w:color w:val="000000" w:themeColor="text1"/>
        </w:rPr>
        <w:t xml:space="preserve">. Unfortunately, the scripts were designed in a way that prevented the retrieval of one comprehensive dataset. Even if we had been able to concatenate the </w:t>
      </w:r>
      <w:r w:rsidRPr="00EF0CC1">
        <w:rPr>
          <w:rFonts w:ascii="Times New Roman" w:hAnsi="Times New Roman" w:cs="Times New Roman"/>
          <w:b/>
          <w:color w:val="000000" w:themeColor="text1"/>
        </w:rPr>
        <w:t>pitch</w:t>
      </w:r>
      <w:r w:rsidRPr="00EF0CC1">
        <w:rPr>
          <w:rFonts w:ascii="Times New Roman" w:hAnsi="Times New Roman" w:cs="Times New Roman"/>
          <w:color w:val="000000" w:themeColor="text1"/>
        </w:rPr>
        <w:t xml:space="preserve"> and </w:t>
      </w:r>
      <w:proofErr w:type="spellStart"/>
      <w:r w:rsidRPr="00EF0CC1">
        <w:rPr>
          <w:rFonts w:ascii="Times New Roman" w:hAnsi="Times New Roman" w:cs="Times New Roman"/>
          <w:b/>
          <w:color w:val="000000" w:themeColor="text1"/>
        </w:rPr>
        <w:t>atbat</w:t>
      </w:r>
      <w:proofErr w:type="spellEnd"/>
      <w:r w:rsidRPr="00EF0CC1">
        <w:rPr>
          <w:rFonts w:ascii="Times New Roman" w:hAnsi="Times New Roman" w:cs="Times New Roman"/>
          <w:color w:val="000000" w:themeColor="text1"/>
        </w:rPr>
        <w:t xml:space="preserve"> subsets, they still lacked a sizeable amount of the features we had earmarked for potential analysis.</w:t>
      </w:r>
    </w:p>
    <w:p w14:paraId="4F8FF2D4" w14:textId="77777777" w:rsidR="00EF0CC1" w:rsidRPr="00EF0CC1" w:rsidRDefault="00EF0CC1" w:rsidP="00EF0CC1">
      <w:pPr>
        <w:jc w:val="both"/>
        <w:rPr>
          <w:rFonts w:ascii="Times New Roman" w:hAnsi="Times New Roman" w:cs="Times New Roman"/>
          <w:color w:val="000000" w:themeColor="text1"/>
        </w:rPr>
      </w:pPr>
      <w:r w:rsidRPr="00EF0CC1">
        <w:rPr>
          <w:rFonts w:ascii="Times New Roman" w:hAnsi="Times New Roman" w:cs="Times New Roman"/>
          <w:color w:val="000000" w:themeColor="text1"/>
        </w:rPr>
        <w:t xml:space="preserve"> </w:t>
      </w:r>
    </w:p>
    <w:p w14:paraId="606392BE" w14:textId="77777777" w:rsidR="00EF0CC1" w:rsidRPr="00EF0CC1" w:rsidRDefault="00EF0CC1" w:rsidP="00EF0CC1">
      <w:pPr>
        <w:jc w:val="both"/>
        <w:rPr>
          <w:rStyle w:val="s1"/>
          <w:rFonts w:ascii="Times New Roman" w:hAnsi="Times New Roman" w:cs="Times New Roman"/>
          <w:color w:val="000000" w:themeColor="text1"/>
        </w:rPr>
      </w:pPr>
      <w:r w:rsidRPr="00EF0CC1">
        <w:rPr>
          <w:rFonts w:ascii="Times New Roman" w:hAnsi="Times New Roman" w:cs="Times New Roman"/>
          <w:color w:val="000000" w:themeColor="text1"/>
        </w:rPr>
        <w:t xml:space="preserve">Our second approach was to entertain the idea of a customized scraper. This led us to look directly at the master archive itself, which is publicly available through MLB </w:t>
      </w:r>
      <w:proofErr w:type="spellStart"/>
      <w:r w:rsidRPr="00EF0CC1">
        <w:rPr>
          <w:rFonts w:ascii="Times New Roman" w:hAnsi="Times New Roman" w:cs="Times New Roman"/>
          <w:color w:val="000000" w:themeColor="text1"/>
        </w:rPr>
        <w:t>Gameday</w:t>
      </w:r>
      <w:proofErr w:type="spellEnd"/>
      <w:r w:rsidRPr="00EF0CC1">
        <w:rPr>
          <w:rFonts w:ascii="Times New Roman" w:hAnsi="Times New Roman" w:cs="Times New Roman"/>
          <w:color w:val="000000" w:themeColor="text1"/>
        </w:rPr>
        <w:t xml:space="preserve"> Directory</w:t>
      </w:r>
      <w:r w:rsidRPr="00EF0CC1">
        <w:rPr>
          <w:rStyle w:val="FootnoteReference"/>
          <w:rFonts w:ascii="Times New Roman" w:hAnsi="Times New Roman" w:cs="Times New Roman"/>
          <w:color w:val="000000" w:themeColor="text1"/>
        </w:rPr>
        <w:footnoteReference w:id="9"/>
      </w:r>
      <w:r w:rsidRPr="00EF0CC1">
        <w:rPr>
          <w:rFonts w:ascii="Times New Roman" w:hAnsi="Times New Roman" w:cs="Times New Roman"/>
          <w:color w:val="000000" w:themeColor="text1"/>
        </w:rPr>
        <w:t xml:space="preserve"> and consists of a large number of sub-directories, the majority of which are organized by individual year, providing a hierarchical structure for each season’s data, all the way down to the pitch-by-pitch level. </w:t>
      </w:r>
      <w:r w:rsidRPr="00EF0CC1">
        <w:rPr>
          <w:rStyle w:val="s1"/>
          <w:rFonts w:ascii="Times New Roman" w:hAnsi="Times New Roman" w:cs="Times New Roman"/>
          <w:color w:val="000000" w:themeColor="text1"/>
        </w:rPr>
        <w:t xml:space="preserve">Information is stored in XML files, which most often represent a single inning of every game played. Navigating this complex environment would require designing a script to locate and then scrape all desired samples using </w:t>
      </w:r>
      <w:proofErr w:type="spellStart"/>
      <w:r w:rsidRPr="00EF0CC1">
        <w:rPr>
          <w:rStyle w:val="s1"/>
          <w:rFonts w:ascii="Times New Roman" w:hAnsi="Times New Roman" w:cs="Times New Roman"/>
          <w:color w:val="000000" w:themeColor="text1"/>
        </w:rPr>
        <w:t>BeautifulSoup</w:t>
      </w:r>
      <w:proofErr w:type="spellEnd"/>
      <w:r w:rsidRPr="00EF0CC1">
        <w:rPr>
          <w:rStyle w:val="s1"/>
          <w:rFonts w:ascii="Times New Roman" w:hAnsi="Times New Roman" w:cs="Times New Roman"/>
          <w:color w:val="000000" w:themeColor="text1"/>
        </w:rPr>
        <w:t xml:space="preserve">, a Python library for pulling data from select file types (XML, HTML). </w:t>
      </w:r>
    </w:p>
    <w:p w14:paraId="67017A28" w14:textId="77777777" w:rsidR="00EF0CC1" w:rsidRPr="00EF0CC1" w:rsidRDefault="00EF0CC1" w:rsidP="00EF0CC1">
      <w:pPr>
        <w:jc w:val="both"/>
        <w:rPr>
          <w:rStyle w:val="s1"/>
          <w:rFonts w:ascii="Times New Roman" w:hAnsi="Times New Roman" w:cs="Times New Roman"/>
          <w:color w:val="000000" w:themeColor="text1"/>
        </w:rPr>
      </w:pPr>
    </w:p>
    <w:p w14:paraId="3EE45AA5" w14:textId="62405BC6" w:rsidR="00EF0CC1" w:rsidRPr="00EF0CC1" w:rsidRDefault="00EF0CC1" w:rsidP="00EF0CC1">
      <w:pPr>
        <w:jc w:val="both"/>
        <w:rPr>
          <w:rFonts w:ascii="Times New Roman" w:hAnsi="Times New Roman" w:cs="Times New Roman"/>
          <w:color w:val="000000" w:themeColor="text1"/>
        </w:rPr>
      </w:pPr>
      <w:r w:rsidRPr="00EF0CC1">
        <w:rPr>
          <w:rStyle w:val="s1"/>
          <w:rFonts w:ascii="Times New Roman" w:hAnsi="Times New Roman" w:cs="Times New Roman"/>
          <w:color w:val="000000" w:themeColor="text1"/>
        </w:rPr>
        <w:t>Before committing the time and effort to code a custom solution, we conducted one last round of research that ultimately led us to a Python-based parser/scraper</w:t>
      </w:r>
      <w:r w:rsidRPr="00EF0CC1">
        <w:rPr>
          <w:rStyle w:val="FootnoteReference"/>
          <w:rFonts w:ascii="Times New Roman" w:hAnsi="Times New Roman" w:cs="Times New Roman"/>
          <w:color w:val="000000" w:themeColor="text1"/>
        </w:rPr>
        <w:footnoteReference w:id="10"/>
      </w:r>
      <w:r w:rsidRPr="00EF0CC1">
        <w:rPr>
          <w:rStyle w:val="s1"/>
          <w:rFonts w:ascii="Times New Roman" w:hAnsi="Times New Roman" w:cs="Times New Roman"/>
          <w:color w:val="000000" w:themeColor="text1"/>
        </w:rPr>
        <w:t xml:space="preserve"> that fortunately provided exactly what we needed. The scraper retrieves the features listed below and outputs them via two files (</w:t>
      </w:r>
      <w:r w:rsidRPr="00EF0CC1">
        <w:rPr>
          <w:rFonts w:ascii="Times New Roman" w:hAnsi="Times New Roman" w:cs="Times New Roman"/>
          <w:b/>
          <w:color w:val="000000" w:themeColor="text1"/>
        </w:rPr>
        <w:t xml:space="preserve">pitch_table.csv </w:t>
      </w:r>
      <w:r w:rsidRPr="00EF0CC1">
        <w:rPr>
          <w:rFonts w:ascii="Times New Roman" w:hAnsi="Times New Roman" w:cs="Times New Roman"/>
          <w:color w:val="000000" w:themeColor="text1"/>
        </w:rPr>
        <w:t xml:space="preserve">and </w:t>
      </w:r>
      <w:r w:rsidRPr="00EF0CC1">
        <w:rPr>
          <w:rFonts w:ascii="Times New Roman" w:hAnsi="Times New Roman" w:cs="Times New Roman"/>
          <w:b/>
          <w:color w:val="000000" w:themeColor="text1"/>
        </w:rPr>
        <w:t>atbat.csv</w:t>
      </w:r>
      <w:r w:rsidRPr="00EF0CC1">
        <w:rPr>
          <w:rFonts w:ascii="Times New Roman" w:hAnsi="Times New Roman" w:cs="Times New Roman"/>
          <w:color w:val="000000" w:themeColor="text1"/>
        </w:rPr>
        <w:t xml:space="preserve">) that catalog the information on a per pitch basis: </w:t>
      </w:r>
    </w:p>
    <w:p w14:paraId="59763332" w14:textId="77777777" w:rsidR="00EF0CC1" w:rsidRPr="00EF0CC1" w:rsidRDefault="00EF0CC1" w:rsidP="00EF0CC1">
      <w:pPr>
        <w:pStyle w:val="ListParagraph"/>
        <w:numPr>
          <w:ilvl w:val="0"/>
          <w:numId w:val="4"/>
        </w:numPr>
        <w:rPr>
          <w:rFonts w:ascii="Times New Roman" w:eastAsia="Times New Roman" w:hAnsi="Times New Roman" w:cs="Times New Roman"/>
          <w:color w:val="000000" w:themeColor="text1"/>
        </w:rPr>
      </w:pPr>
      <w:r w:rsidRPr="00EF0CC1">
        <w:rPr>
          <w:rFonts w:ascii="Times New Roman" w:eastAsia="Times New Roman" w:hAnsi="Times New Roman" w:cs="Times New Roman"/>
          <w:color w:val="000000" w:themeColor="text1"/>
        </w:rPr>
        <w:t>Game ID</w:t>
      </w:r>
    </w:p>
    <w:p w14:paraId="2696FB67" w14:textId="77777777" w:rsidR="00EF0CC1" w:rsidRPr="00EF0CC1" w:rsidRDefault="00EF0CC1" w:rsidP="00EF0CC1">
      <w:pPr>
        <w:pStyle w:val="ListParagraph"/>
        <w:numPr>
          <w:ilvl w:val="0"/>
          <w:numId w:val="4"/>
        </w:numPr>
        <w:rPr>
          <w:rFonts w:ascii="Times New Roman" w:eastAsia="Times New Roman" w:hAnsi="Times New Roman" w:cs="Times New Roman"/>
          <w:color w:val="000000" w:themeColor="text1"/>
        </w:rPr>
      </w:pPr>
      <w:r w:rsidRPr="00EF0CC1">
        <w:rPr>
          <w:rFonts w:ascii="Times New Roman" w:eastAsia="Times New Roman" w:hAnsi="Times New Roman" w:cs="Times New Roman"/>
          <w:color w:val="000000" w:themeColor="text1"/>
        </w:rPr>
        <w:t>Flags</w:t>
      </w:r>
    </w:p>
    <w:p w14:paraId="09376A06" w14:textId="77777777" w:rsidR="00EF0CC1" w:rsidRPr="00EF0CC1" w:rsidRDefault="00EF0CC1" w:rsidP="00EF0CC1">
      <w:pPr>
        <w:pStyle w:val="ListParagraph"/>
        <w:numPr>
          <w:ilvl w:val="1"/>
          <w:numId w:val="4"/>
        </w:numPr>
        <w:ind w:left="1260"/>
        <w:rPr>
          <w:rFonts w:ascii="Times New Roman" w:eastAsia="Times New Roman" w:hAnsi="Times New Roman" w:cs="Times New Roman"/>
          <w:color w:val="000000" w:themeColor="text1"/>
        </w:rPr>
      </w:pPr>
      <w:r w:rsidRPr="00EF0CC1">
        <w:rPr>
          <w:rFonts w:ascii="Times New Roman" w:eastAsia="Times New Roman" w:hAnsi="Times New Roman" w:cs="Times New Roman"/>
          <w:color w:val="000000" w:themeColor="text1"/>
        </w:rPr>
        <w:t>Spring Training</w:t>
      </w:r>
    </w:p>
    <w:p w14:paraId="2DEB2639" w14:textId="77777777" w:rsidR="00EF0CC1" w:rsidRPr="00EF0CC1" w:rsidRDefault="00EF0CC1" w:rsidP="00EF0CC1">
      <w:pPr>
        <w:pStyle w:val="ListParagraph"/>
        <w:numPr>
          <w:ilvl w:val="1"/>
          <w:numId w:val="4"/>
        </w:numPr>
        <w:ind w:left="1260"/>
        <w:rPr>
          <w:rFonts w:ascii="Times New Roman" w:eastAsia="Times New Roman" w:hAnsi="Times New Roman" w:cs="Times New Roman"/>
          <w:color w:val="000000" w:themeColor="text1"/>
        </w:rPr>
      </w:pPr>
      <w:r w:rsidRPr="00EF0CC1">
        <w:rPr>
          <w:rFonts w:ascii="Times New Roman" w:eastAsia="Times New Roman" w:hAnsi="Times New Roman" w:cs="Times New Roman"/>
          <w:color w:val="000000" w:themeColor="text1"/>
        </w:rPr>
        <w:t>Regular Season</w:t>
      </w:r>
    </w:p>
    <w:p w14:paraId="31261B78" w14:textId="77777777" w:rsidR="00EF0CC1" w:rsidRPr="00EF0CC1" w:rsidRDefault="00EF0CC1" w:rsidP="00EF0CC1">
      <w:pPr>
        <w:pStyle w:val="ListParagraph"/>
        <w:numPr>
          <w:ilvl w:val="1"/>
          <w:numId w:val="4"/>
        </w:numPr>
        <w:ind w:left="1260"/>
        <w:rPr>
          <w:rFonts w:ascii="Times New Roman" w:eastAsia="Times New Roman" w:hAnsi="Times New Roman" w:cs="Times New Roman"/>
          <w:color w:val="000000" w:themeColor="text1"/>
        </w:rPr>
      </w:pPr>
      <w:r w:rsidRPr="00EF0CC1">
        <w:rPr>
          <w:rFonts w:ascii="Times New Roman" w:eastAsia="Times New Roman" w:hAnsi="Times New Roman" w:cs="Times New Roman"/>
          <w:color w:val="000000" w:themeColor="text1"/>
        </w:rPr>
        <w:t>Playoffs etc.</w:t>
      </w:r>
    </w:p>
    <w:p w14:paraId="1DF89E5E" w14:textId="77777777" w:rsidR="00EF0CC1" w:rsidRPr="00EF0CC1" w:rsidRDefault="00EF0CC1" w:rsidP="00EF0CC1">
      <w:pPr>
        <w:pStyle w:val="ListParagraph"/>
        <w:numPr>
          <w:ilvl w:val="0"/>
          <w:numId w:val="4"/>
        </w:numPr>
        <w:rPr>
          <w:rFonts w:ascii="Times New Roman" w:eastAsia="Times New Roman" w:hAnsi="Times New Roman" w:cs="Times New Roman"/>
          <w:color w:val="000000" w:themeColor="text1"/>
        </w:rPr>
      </w:pPr>
      <w:r w:rsidRPr="00EF0CC1">
        <w:rPr>
          <w:rFonts w:ascii="Times New Roman" w:eastAsia="Times New Roman" w:hAnsi="Times New Roman" w:cs="Times New Roman"/>
          <w:color w:val="000000" w:themeColor="text1"/>
        </w:rPr>
        <w:t xml:space="preserve">MLB Game ID </w:t>
      </w:r>
    </w:p>
    <w:p w14:paraId="65E03278" w14:textId="77777777" w:rsidR="00EF0CC1" w:rsidRPr="00EF0CC1" w:rsidRDefault="00EF0CC1" w:rsidP="00EF0CC1">
      <w:pPr>
        <w:pStyle w:val="ListParagraph"/>
        <w:numPr>
          <w:ilvl w:val="0"/>
          <w:numId w:val="4"/>
        </w:numPr>
        <w:rPr>
          <w:rFonts w:ascii="Times New Roman" w:eastAsia="Times New Roman" w:hAnsi="Times New Roman" w:cs="Times New Roman"/>
          <w:color w:val="000000" w:themeColor="text1"/>
        </w:rPr>
      </w:pPr>
      <w:r w:rsidRPr="00EF0CC1">
        <w:rPr>
          <w:rFonts w:ascii="Times New Roman" w:eastAsia="Times New Roman" w:hAnsi="Times New Roman" w:cs="Times New Roman"/>
          <w:color w:val="000000" w:themeColor="text1"/>
        </w:rPr>
        <w:t>Game Location Data</w:t>
      </w:r>
    </w:p>
    <w:p w14:paraId="64FD19E1" w14:textId="77777777" w:rsidR="00EF0CC1" w:rsidRPr="00EF0CC1" w:rsidRDefault="00EF0CC1" w:rsidP="00EF0CC1">
      <w:pPr>
        <w:pStyle w:val="ListParagraph"/>
        <w:numPr>
          <w:ilvl w:val="0"/>
          <w:numId w:val="4"/>
        </w:numPr>
        <w:rPr>
          <w:rFonts w:ascii="Times New Roman" w:eastAsia="Times New Roman" w:hAnsi="Times New Roman" w:cs="Times New Roman"/>
          <w:color w:val="000000" w:themeColor="text1"/>
        </w:rPr>
      </w:pPr>
      <w:r w:rsidRPr="00EF0CC1">
        <w:rPr>
          <w:rFonts w:ascii="Times New Roman" w:eastAsia="Times New Roman" w:hAnsi="Times New Roman" w:cs="Times New Roman"/>
          <w:color w:val="000000" w:themeColor="text1"/>
        </w:rPr>
        <w:t>Batter/Pitcher ID data</w:t>
      </w:r>
    </w:p>
    <w:p w14:paraId="5CD6C958" w14:textId="6E8C6F57" w:rsidR="00EF0CC1" w:rsidRPr="00EF0CC1" w:rsidRDefault="00EF0CC1" w:rsidP="00EF0CC1">
      <w:pPr>
        <w:pStyle w:val="ListParagraph"/>
        <w:numPr>
          <w:ilvl w:val="0"/>
          <w:numId w:val="4"/>
        </w:numPr>
        <w:rPr>
          <w:rFonts w:ascii="Times New Roman" w:eastAsia="Times New Roman" w:hAnsi="Times New Roman" w:cs="Times New Roman"/>
          <w:color w:val="000000" w:themeColor="text1"/>
        </w:rPr>
      </w:pPr>
      <w:r w:rsidRPr="00EF0CC1">
        <w:rPr>
          <w:rFonts w:ascii="Times New Roman" w:eastAsia="Times New Roman" w:hAnsi="Times New Roman" w:cs="Times New Roman"/>
          <w:color w:val="000000" w:themeColor="text1"/>
        </w:rPr>
        <w:t>Game Situation Data</w:t>
      </w:r>
      <w:r w:rsidR="000308CC">
        <w:rPr>
          <w:rFonts w:ascii="Times New Roman" w:eastAsia="Times New Roman" w:hAnsi="Times New Roman" w:cs="Times New Roman"/>
          <w:color w:val="000000" w:themeColor="text1"/>
        </w:rPr>
        <w:t xml:space="preserve"> (balls and strikes, number of outs, inning)</w:t>
      </w:r>
    </w:p>
    <w:p w14:paraId="36F7116E" w14:textId="77777777" w:rsidR="00EF0CC1" w:rsidRPr="00EF0CC1" w:rsidRDefault="00EF0CC1" w:rsidP="00EF0CC1">
      <w:pPr>
        <w:pStyle w:val="ListParagraph"/>
        <w:numPr>
          <w:ilvl w:val="0"/>
          <w:numId w:val="4"/>
        </w:numPr>
        <w:rPr>
          <w:rFonts w:ascii="Times New Roman" w:eastAsia="Times New Roman" w:hAnsi="Times New Roman" w:cs="Times New Roman"/>
          <w:color w:val="000000" w:themeColor="text1"/>
        </w:rPr>
      </w:pPr>
      <w:r w:rsidRPr="00EF0CC1">
        <w:rPr>
          <w:rFonts w:ascii="Times New Roman" w:eastAsia="Times New Roman" w:hAnsi="Times New Roman" w:cs="Times New Roman"/>
          <w:color w:val="000000" w:themeColor="text1"/>
        </w:rPr>
        <w:t xml:space="preserve">Pitch outcome sequence up to that point in the plate appearance </w:t>
      </w:r>
    </w:p>
    <w:p w14:paraId="3F648858" w14:textId="77777777" w:rsidR="00EF0CC1" w:rsidRPr="00EF0CC1" w:rsidRDefault="00EF0CC1" w:rsidP="00EF0CC1">
      <w:pPr>
        <w:pStyle w:val="ListParagraph"/>
        <w:numPr>
          <w:ilvl w:val="0"/>
          <w:numId w:val="4"/>
        </w:numPr>
        <w:rPr>
          <w:rFonts w:ascii="Times New Roman" w:eastAsia="Times New Roman" w:hAnsi="Times New Roman" w:cs="Times New Roman"/>
          <w:color w:val="000000" w:themeColor="text1"/>
        </w:rPr>
      </w:pPr>
      <w:r w:rsidRPr="00EF0CC1">
        <w:rPr>
          <w:rFonts w:ascii="Times New Roman" w:eastAsia="Times New Roman" w:hAnsi="Times New Roman" w:cs="Times New Roman"/>
          <w:color w:val="000000" w:themeColor="text1"/>
        </w:rPr>
        <w:t>Flag to designate if the pitch is the last pitch in the plate appearance</w:t>
      </w:r>
    </w:p>
    <w:p w14:paraId="0ECF7A94" w14:textId="77777777" w:rsidR="00EF0CC1" w:rsidRPr="00EF0CC1" w:rsidRDefault="00EF0CC1" w:rsidP="00EF0CC1">
      <w:pPr>
        <w:pStyle w:val="ListParagraph"/>
        <w:numPr>
          <w:ilvl w:val="0"/>
          <w:numId w:val="4"/>
        </w:numPr>
        <w:rPr>
          <w:rFonts w:ascii="Times New Roman" w:eastAsia="Times New Roman" w:hAnsi="Times New Roman" w:cs="Times New Roman"/>
          <w:color w:val="000000" w:themeColor="text1"/>
        </w:rPr>
      </w:pPr>
      <w:proofErr w:type="spellStart"/>
      <w:r w:rsidRPr="00EF0CC1">
        <w:rPr>
          <w:rFonts w:ascii="Times New Roman" w:eastAsia="Times New Roman" w:hAnsi="Times New Roman" w:cs="Times New Roman"/>
          <w:color w:val="000000" w:themeColor="text1"/>
        </w:rPr>
        <w:t>Retrosheet</w:t>
      </w:r>
      <w:proofErr w:type="spellEnd"/>
      <w:r w:rsidRPr="00EF0CC1">
        <w:rPr>
          <w:rFonts w:ascii="Times New Roman" w:eastAsia="Times New Roman" w:hAnsi="Times New Roman" w:cs="Times New Roman"/>
          <w:color w:val="000000" w:themeColor="text1"/>
        </w:rPr>
        <w:t>-style event code</w:t>
      </w:r>
    </w:p>
    <w:p w14:paraId="7658B52C" w14:textId="77777777" w:rsidR="00EF0CC1" w:rsidRDefault="00EF0CC1" w:rsidP="006E0B83">
      <w:pPr>
        <w:rPr>
          <w:rFonts w:ascii="Times New Roman" w:hAnsi="Times New Roman" w:cs="Times New Roman"/>
        </w:rPr>
      </w:pPr>
    </w:p>
    <w:p w14:paraId="442B6121" w14:textId="5A0D9FEF" w:rsidR="00EF0CC1" w:rsidRPr="00EF0CC1" w:rsidRDefault="00EF0CC1" w:rsidP="006E0B83">
      <w:pPr>
        <w:rPr>
          <w:rFonts w:ascii="Times New Roman" w:hAnsi="Times New Roman" w:cs="Times New Roman"/>
          <w:u w:val="single"/>
        </w:rPr>
      </w:pPr>
      <w:r>
        <w:rPr>
          <w:rFonts w:ascii="Times New Roman" w:hAnsi="Times New Roman" w:cs="Times New Roman"/>
          <w:u w:val="single"/>
        </w:rPr>
        <w:t>Target Variable and Features</w:t>
      </w:r>
    </w:p>
    <w:p w14:paraId="0558D4E9" w14:textId="204D3622" w:rsidR="00A314A3" w:rsidRPr="005949D6" w:rsidRDefault="00BF6491" w:rsidP="006E0B83">
      <w:pPr>
        <w:rPr>
          <w:rFonts w:ascii="Times New Roman" w:hAnsi="Times New Roman" w:cs="Times New Roman"/>
        </w:rPr>
      </w:pPr>
      <w:r w:rsidRPr="005949D6">
        <w:rPr>
          <w:rFonts w:ascii="Times New Roman" w:hAnsi="Times New Roman" w:cs="Times New Roman"/>
        </w:rPr>
        <w:t>The target variable</w:t>
      </w:r>
      <w:r w:rsidR="003127FA" w:rsidRPr="005949D6">
        <w:rPr>
          <w:rFonts w:ascii="Times New Roman" w:hAnsi="Times New Roman" w:cs="Times New Roman"/>
        </w:rPr>
        <w:t xml:space="preserve"> (“pitch type”)</w:t>
      </w:r>
      <w:r w:rsidRPr="005949D6">
        <w:rPr>
          <w:rFonts w:ascii="Times New Roman" w:hAnsi="Times New Roman" w:cs="Times New Roman"/>
        </w:rPr>
        <w:t xml:space="preserve"> </w:t>
      </w:r>
      <w:r w:rsidR="003127FA" w:rsidRPr="005949D6">
        <w:rPr>
          <w:rFonts w:ascii="Times New Roman" w:hAnsi="Times New Roman" w:cs="Times New Roman"/>
        </w:rPr>
        <w:t xml:space="preserve">was already given to us in the form of a two-letter string. </w:t>
      </w:r>
      <w:r w:rsidR="00A314A3" w:rsidRPr="005949D6">
        <w:rPr>
          <w:rFonts w:ascii="Times New Roman" w:hAnsi="Times New Roman" w:cs="Times New Roman"/>
        </w:rPr>
        <w:t xml:space="preserve">Overall, there are eight major pitch types recorded in the MLB’s data. They are: </w:t>
      </w:r>
      <w:r w:rsidR="00A07639" w:rsidRPr="005949D6">
        <w:rPr>
          <w:rFonts w:ascii="Times New Roman" w:hAnsi="Times New Roman" w:cs="Times New Roman"/>
        </w:rPr>
        <w:t xml:space="preserve">1) Four-Seam Fastball (FF), 2) Two-Seam Fastball (FT), 3) Cut Fastball (FC), 4) Sinker (SI), 5) Curveball (CU), 6) Change-up (CH), 7) Slider (SL), and 8) Knuckle-Curve (KC). A distribution of the classes of the target variable is shown below: </w:t>
      </w:r>
    </w:p>
    <w:p w14:paraId="71A24F34" w14:textId="77777777" w:rsidR="00A314A3" w:rsidRPr="005949D6" w:rsidRDefault="00A314A3" w:rsidP="006E0B83">
      <w:pPr>
        <w:rPr>
          <w:rFonts w:ascii="Times New Roman" w:hAnsi="Times New Roman" w:cs="Times New Roman"/>
        </w:rPr>
      </w:pPr>
    </w:p>
    <w:p w14:paraId="7AC57759" w14:textId="649C1DFD" w:rsidR="00A314A3" w:rsidRPr="005949D6" w:rsidRDefault="00A07639" w:rsidP="006E0B83">
      <w:pPr>
        <w:rPr>
          <w:rFonts w:ascii="Times New Roman" w:hAnsi="Times New Roman" w:cs="Times New Roman"/>
        </w:rPr>
      </w:pPr>
      <w:r w:rsidRPr="005949D6">
        <w:rPr>
          <w:rFonts w:ascii="Times New Roman" w:hAnsi="Times New Roman" w:cs="Times New Roman"/>
          <w:noProof/>
        </w:rPr>
        <w:drawing>
          <wp:inline distT="0" distB="0" distL="0" distR="0" wp14:anchorId="54376A1F" wp14:editId="6CEF00B9">
            <wp:extent cx="4467829" cy="3155643"/>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6-12-08 14.46.3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89416" cy="3170890"/>
                    </a:xfrm>
                    <a:prstGeom prst="rect">
                      <a:avLst/>
                    </a:prstGeom>
                  </pic:spPr>
                </pic:pic>
              </a:graphicData>
            </a:graphic>
          </wp:inline>
        </w:drawing>
      </w:r>
    </w:p>
    <w:p w14:paraId="27EF67E0" w14:textId="405BF871" w:rsidR="00A314A3" w:rsidRPr="005949D6" w:rsidRDefault="00A314A3" w:rsidP="006E0B83">
      <w:pPr>
        <w:rPr>
          <w:rFonts w:ascii="Times New Roman" w:hAnsi="Times New Roman" w:cs="Times New Roman"/>
        </w:rPr>
      </w:pPr>
    </w:p>
    <w:p w14:paraId="24DA51EF" w14:textId="57BD67F8" w:rsidR="001175D8" w:rsidRPr="005949D6" w:rsidRDefault="00A07639">
      <w:pPr>
        <w:rPr>
          <w:rFonts w:ascii="Times New Roman" w:hAnsi="Times New Roman" w:cs="Times New Roman"/>
        </w:rPr>
      </w:pPr>
      <w:r w:rsidRPr="005949D6">
        <w:rPr>
          <w:rFonts w:ascii="Times New Roman" w:hAnsi="Times New Roman" w:cs="Times New Roman"/>
        </w:rPr>
        <w:t xml:space="preserve">Four-seam fastballs (FF) appear much more frequently than the other classes, the majority of which range from 5% to 15%. Even though knuckle-curves comprise only 2.17% of total pitches, we decided to keep KC as a distinct class because </w:t>
      </w:r>
      <w:r w:rsidR="001175D8" w:rsidRPr="005949D6">
        <w:rPr>
          <w:rFonts w:ascii="Times New Roman" w:hAnsi="Times New Roman" w:cs="Times New Roman"/>
        </w:rPr>
        <w:t xml:space="preserve">there are a handful of pitchers who throw a lot of knuckle-curves. In other words, KC is a rare pitch, but if a particular pitcher is on the mound, KCs can occur quite frequently.  </w:t>
      </w:r>
      <w:r w:rsidRPr="005949D6">
        <w:rPr>
          <w:rFonts w:ascii="Times New Roman" w:hAnsi="Times New Roman" w:cs="Times New Roman"/>
        </w:rPr>
        <w:t xml:space="preserve"> </w:t>
      </w:r>
    </w:p>
    <w:p w14:paraId="184A6E43" w14:textId="77777777" w:rsidR="00EF0CC1" w:rsidRDefault="00EF0CC1">
      <w:pPr>
        <w:rPr>
          <w:rFonts w:ascii="Times New Roman" w:hAnsi="Times New Roman" w:cs="Times New Roman"/>
        </w:rPr>
      </w:pPr>
    </w:p>
    <w:p w14:paraId="214C9C32" w14:textId="0C5EECD1" w:rsidR="00BE08E9" w:rsidRPr="005949D6" w:rsidRDefault="00D34749">
      <w:pPr>
        <w:rPr>
          <w:rFonts w:ascii="Times New Roman" w:hAnsi="Times New Roman" w:cs="Times New Roman"/>
        </w:rPr>
      </w:pPr>
      <w:r w:rsidRPr="005949D6">
        <w:rPr>
          <w:rFonts w:ascii="Times New Roman" w:hAnsi="Times New Roman" w:cs="Times New Roman"/>
        </w:rPr>
        <w:t xml:space="preserve">Below is a </w:t>
      </w:r>
      <w:r w:rsidR="00545E42" w:rsidRPr="005949D6">
        <w:rPr>
          <w:rFonts w:ascii="Times New Roman" w:hAnsi="Times New Roman" w:cs="Times New Roman"/>
        </w:rPr>
        <w:t>chart illustrating</w:t>
      </w:r>
      <w:r w:rsidR="00627C69" w:rsidRPr="005949D6">
        <w:rPr>
          <w:rFonts w:ascii="Times New Roman" w:hAnsi="Times New Roman" w:cs="Times New Roman"/>
        </w:rPr>
        <w:t xml:space="preserve"> the </w:t>
      </w:r>
      <w:r w:rsidRPr="005949D6">
        <w:rPr>
          <w:rFonts w:ascii="Times New Roman" w:hAnsi="Times New Roman" w:cs="Times New Roman"/>
        </w:rPr>
        <w:t>features we used in our model:</w:t>
      </w:r>
    </w:p>
    <w:p w14:paraId="13110102" w14:textId="77777777" w:rsidR="00D34749" w:rsidRPr="005949D6" w:rsidRDefault="00D34749">
      <w:pPr>
        <w:rPr>
          <w:rFonts w:ascii="Times New Roman" w:hAnsi="Times New Roman" w:cs="Times New Roman"/>
        </w:rPr>
      </w:pPr>
    </w:p>
    <w:tbl>
      <w:tblPr>
        <w:tblStyle w:val="TableGrid"/>
        <w:tblW w:w="0" w:type="auto"/>
        <w:tblLook w:val="04A0" w:firstRow="1" w:lastRow="0" w:firstColumn="1" w:lastColumn="0" w:noHBand="0" w:noVBand="1"/>
      </w:tblPr>
      <w:tblGrid>
        <w:gridCol w:w="1795"/>
        <w:gridCol w:w="7555"/>
      </w:tblGrid>
      <w:tr w:rsidR="00627C69" w:rsidRPr="005949D6" w14:paraId="5C6DF29E" w14:textId="77777777" w:rsidTr="00627C69">
        <w:trPr>
          <w:trHeight w:val="476"/>
        </w:trPr>
        <w:tc>
          <w:tcPr>
            <w:tcW w:w="1795" w:type="dxa"/>
            <w:shd w:val="clear" w:color="auto" w:fill="D0CECE" w:themeFill="background2" w:themeFillShade="E6"/>
            <w:vAlign w:val="center"/>
          </w:tcPr>
          <w:p w14:paraId="4DFB4366" w14:textId="01017331" w:rsidR="00627C69" w:rsidRPr="005949D6" w:rsidRDefault="00627C69" w:rsidP="00627C69">
            <w:pPr>
              <w:jc w:val="center"/>
              <w:rPr>
                <w:rFonts w:ascii="Times New Roman" w:hAnsi="Times New Roman" w:cs="Times New Roman"/>
                <w:b/>
                <w:color w:val="000000" w:themeColor="text1"/>
              </w:rPr>
            </w:pPr>
            <w:r w:rsidRPr="005949D6">
              <w:rPr>
                <w:rFonts w:ascii="Times New Roman" w:hAnsi="Times New Roman" w:cs="Times New Roman"/>
                <w:b/>
                <w:color w:val="000000" w:themeColor="text1"/>
              </w:rPr>
              <w:t>Target Variable</w:t>
            </w:r>
          </w:p>
        </w:tc>
        <w:tc>
          <w:tcPr>
            <w:tcW w:w="7555" w:type="dxa"/>
            <w:vAlign w:val="center"/>
          </w:tcPr>
          <w:p w14:paraId="3B558F79" w14:textId="5481A334" w:rsidR="00627C69" w:rsidRPr="005949D6" w:rsidRDefault="00627C69" w:rsidP="00627C69">
            <w:pPr>
              <w:rPr>
                <w:rFonts w:ascii="Times New Roman" w:hAnsi="Times New Roman" w:cs="Times New Roman"/>
              </w:rPr>
            </w:pPr>
            <w:r w:rsidRPr="005949D6">
              <w:rPr>
                <w:rFonts w:ascii="Times New Roman" w:hAnsi="Times New Roman" w:cs="Times New Roman"/>
              </w:rPr>
              <w:t>Pitch Type (FF, FT, FC, SI, CU, CH, SL, and KC)</w:t>
            </w:r>
          </w:p>
        </w:tc>
      </w:tr>
      <w:tr w:rsidR="0090322B" w:rsidRPr="005949D6" w14:paraId="414CD75B" w14:textId="77777777" w:rsidTr="00627C69">
        <w:tc>
          <w:tcPr>
            <w:tcW w:w="1795" w:type="dxa"/>
            <w:shd w:val="clear" w:color="auto" w:fill="F2F2F2" w:themeFill="background1" w:themeFillShade="F2"/>
            <w:vAlign w:val="center"/>
          </w:tcPr>
          <w:p w14:paraId="77615EC2" w14:textId="02B34A92" w:rsidR="0090322B" w:rsidRPr="005949D6" w:rsidRDefault="0090322B" w:rsidP="00627C69">
            <w:pPr>
              <w:rPr>
                <w:rFonts w:ascii="Times New Roman" w:hAnsi="Times New Roman" w:cs="Times New Roman"/>
              </w:rPr>
            </w:pPr>
            <w:r w:rsidRPr="005949D6">
              <w:rPr>
                <w:rFonts w:ascii="Times New Roman" w:hAnsi="Times New Roman" w:cs="Times New Roman"/>
              </w:rPr>
              <w:t>Game-Specific</w:t>
            </w:r>
            <w:r w:rsidR="00627C69" w:rsidRPr="005949D6">
              <w:rPr>
                <w:rFonts w:ascii="Times New Roman" w:hAnsi="Times New Roman" w:cs="Times New Roman"/>
              </w:rPr>
              <w:t xml:space="preserve"> Features</w:t>
            </w:r>
          </w:p>
          <w:p w14:paraId="05817F91" w14:textId="77777777" w:rsidR="0090322B" w:rsidRPr="005949D6" w:rsidRDefault="0090322B" w:rsidP="00627C69">
            <w:pPr>
              <w:rPr>
                <w:rFonts w:ascii="Times New Roman" w:hAnsi="Times New Roman" w:cs="Times New Roman"/>
              </w:rPr>
            </w:pPr>
          </w:p>
        </w:tc>
        <w:tc>
          <w:tcPr>
            <w:tcW w:w="7555" w:type="dxa"/>
          </w:tcPr>
          <w:p w14:paraId="14EF5364" w14:textId="77777777" w:rsidR="0090322B" w:rsidRPr="005949D6" w:rsidRDefault="0090322B" w:rsidP="0090322B">
            <w:pPr>
              <w:pStyle w:val="ListParagraph"/>
              <w:numPr>
                <w:ilvl w:val="0"/>
                <w:numId w:val="1"/>
              </w:numPr>
              <w:rPr>
                <w:rFonts w:ascii="Times New Roman" w:hAnsi="Times New Roman" w:cs="Times New Roman"/>
              </w:rPr>
            </w:pPr>
            <w:r w:rsidRPr="005949D6">
              <w:rPr>
                <w:rFonts w:ascii="Times New Roman" w:hAnsi="Times New Roman" w:cs="Times New Roman"/>
              </w:rPr>
              <w:t>Balls and Strikes Count</w:t>
            </w:r>
          </w:p>
          <w:p w14:paraId="1E1891DD" w14:textId="77777777" w:rsidR="0090322B" w:rsidRPr="005949D6" w:rsidRDefault="0090322B" w:rsidP="0090322B">
            <w:pPr>
              <w:pStyle w:val="ListParagraph"/>
              <w:numPr>
                <w:ilvl w:val="0"/>
                <w:numId w:val="1"/>
              </w:numPr>
              <w:rPr>
                <w:rFonts w:ascii="Times New Roman" w:hAnsi="Times New Roman" w:cs="Times New Roman"/>
              </w:rPr>
            </w:pPr>
            <w:r w:rsidRPr="005949D6">
              <w:rPr>
                <w:rFonts w:ascii="Times New Roman" w:hAnsi="Times New Roman" w:cs="Times New Roman"/>
              </w:rPr>
              <w:t>Number of Outs</w:t>
            </w:r>
          </w:p>
          <w:p w14:paraId="378CD0B7" w14:textId="23FC1CFE" w:rsidR="0090322B" w:rsidRPr="005949D6" w:rsidRDefault="0090322B" w:rsidP="0090322B">
            <w:pPr>
              <w:pStyle w:val="ListParagraph"/>
              <w:numPr>
                <w:ilvl w:val="0"/>
                <w:numId w:val="1"/>
              </w:numPr>
              <w:rPr>
                <w:rFonts w:ascii="Times New Roman" w:hAnsi="Times New Roman" w:cs="Times New Roman"/>
              </w:rPr>
            </w:pPr>
            <w:r w:rsidRPr="005949D6">
              <w:rPr>
                <w:rFonts w:ascii="Times New Roman" w:hAnsi="Times New Roman" w:cs="Times New Roman"/>
              </w:rPr>
              <w:t xml:space="preserve">Pitch type of previous </w:t>
            </w:r>
            <w:r w:rsidR="005F2232" w:rsidRPr="005949D6">
              <w:rPr>
                <w:rFonts w:ascii="Times New Roman" w:hAnsi="Times New Roman" w:cs="Times New Roman"/>
              </w:rPr>
              <w:t xml:space="preserve">three </w:t>
            </w:r>
            <w:r w:rsidRPr="005949D6">
              <w:rPr>
                <w:rFonts w:ascii="Times New Roman" w:hAnsi="Times New Roman" w:cs="Times New Roman"/>
              </w:rPr>
              <w:t>pitc</w:t>
            </w:r>
            <w:r w:rsidR="005F2232" w:rsidRPr="005949D6">
              <w:rPr>
                <w:rFonts w:ascii="Times New Roman" w:hAnsi="Times New Roman" w:cs="Times New Roman"/>
              </w:rPr>
              <w:t>hes (n-1, n-2, and n-3)</w:t>
            </w:r>
            <w:r w:rsidRPr="005949D6">
              <w:rPr>
                <w:rFonts w:ascii="Times New Roman" w:hAnsi="Times New Roman" w:cs="Times New Roman"/>
              </w:rPr>
              <w:t xml:space="preserve"> </w:t>
            </w:r>
          </w:p>
          <w:p w14:paraId="0DFDCA92" w14:textId="2E10431B" w:rsidR="0090322B" w:rsidRPr="005949D6" w:rsidRDefault="005F2232" w:rsidP="005F2232">
            <w:pPr>
              <w:pStyle w:val="ListParagraph"/>
              <w:numPr>
                <w:ilvl w:val="0"/>
                <w:numId w:val="1"/>
              </w:numPr>
              <w:rPr>
                <w:rFonts w:ascii="Times New Roman" w:hAnsi="Times New Roman" w:cs="Times New Roman"/>
              </w:rPr>
            </w:pPr>
            <w:r w:rsidRPr="005949D6">
              <w:rPr>
                <w:rFonts w:ascii="Times New Roman" w:hAnsi="Times New Roman" w:cs="Times New Roman"/>
              </w:rPr>
              <w:t>Outcome of</w:t>
            </w:r>
            <w:r w:rsidR="0090322B" w:rsidRPr="005949D6">
              <w:rPr>
                <w:rFonts w:ascii="Times New Roman" w:hAnsi="Times New Roman" w:cs="Times New Roman"/>
              </w:rPr>
              <w:t xml:space="preserve"> previous </w:t>
            </w:r>
            <w:r w:rsidRPr="005949D6">
              <w:rPr>
                <w:rFonts w:ascii="Times New Roman" w:hAnsi="Times New Roman" w:cs="Times New Roman"/>
              </w:rPr>
              <w:t xml:space="preserve">three </w:t>
            </w:r>
            <w:r w:rsidR="0090322B" w:rsidRPr="005949D6">
              <w:rPr>
                <w:rFonts w:ascii="Times New Roman" w:hAnsi="Times New Roman" w:cs="Times New Roman"/>
              </w:rPr>
              <w:t>pitch</w:t>
            </w:r>
            <w:r w:rsidRPr="005949D6">
              <w:rPr>
                <w:rFonts w:ascii="Times New Roman" w:hAnsi="Times New Roman" w:cs="Times New Roman"/>
              </w:rPr>
              <w:t>es</w:t>
            </w:r>
            <w:r w:rsidR="0090322B" w:rsidRPr="005949D6">
              <w:rPr>
                <w:rFonts w:ascii="Times New Roman" w:hAnsi="Times New Roman" w:cs="Times New Roman"/>
              </w:rPr>
              <w:t xml:space="preserve"> (n-1</w:t>
            </w:r>
            <w:r w:rsidRPr="005949D6">
              <w:rPr>
                <w:rFonts w:ascii="Times New Roman" w:hAnsi="Times New Roman" w:cs="Times New Roman"/>
              </w:rPr>
              <w:t xml:space="preserve">, n-2, </w:t>
            </w:r>
            <w:r w:rsidR="00DF742D" w:rsidRPr="005949D6">
              <w:rPr>
                <w:rFonts w:ascii="Times New Roman" w:hAnsi="Times New Roman" w:cs="Times New Roman"/>
              </w:rPr>
              <w:t xml:space="preserve">and </w:t>
            </w:r>
            <w:r w:rsidRPr="005949D6">
              <w:rPr>
                <w:rFonts w:ascii="Times New Roman" w:hAnsi="Times New Roman" w:cs="Times New Roman"/>
              </w:rPr>
              <w:t>n-3</w:t>
            </w:r>
            <w:r w:rsidR="0090322B" w:rsidRPr="005949D6">
              <w:rPr>
                <w:rFonts w:ascii="Times New Roman" w:hAnsi="Times New Roman" w:cs="Times New Roman"/>
              </w:rPr>
              <w:t>)</w:t>
            </w:r>
          </w:p>
          <w:p w14:paraId="540790DA" w14:textId="0EB56AC6" w:rsidR="00064994" w:rsidRPr="005949D6" w:rsidRDefault="00064994" w:rsidP="00064994">
            <w:pPr>
              <w:pStyle w:val="ListParagraph"/>
              <w:numPr>
                <w:ilvl w:val="0"/>
                <w:numId w:val="1"/>
              </w:numPr>
              <w:rPr>
                <w:rFonts w:ascii="Times New Roman" w:hAnsi="Times New Roman" w:cs="Times New Roman"/>
              </w:rPr>
            </w:pPr>
            <w:r w:rsidRPr="005949D6">
              <w:rPr>
                <w:rFonts w:ascii="Times New Roman" w:hAnsi="Times New Roman" w:cs="Times New Roman"/>
              </w:rPr>
              <w:t>Scoring Position: binary variable indicating if a baserunner is on second base or beyond</w:t>
            </w:r>
          </w:p>
        </w:tc>
      </w:tr>
      <w:tr w:rsidR="0090322B" w:rsidRPr="005949D6" w14:paraId="0BC52311" w14:textId="77777777" w:rsidTr="00627C69">
        <w:tc>
          <w:tcPr>
            <w:tcW w:w="1795" w:type="dxa"/>
            <w:shd w:val="clear" w:color="auto" w:fill="F2F2F2" w:themeFill="background1" w:themeFillShade="F2"/>
            <w:vAlign w:val="center"/>
          </w:tcPr>
          <w:p w14:paraId="5AE7E199" w14:textId="3340683E" w:rsidR="0090322B" w:rsidRPr="005949D6" w:rsidRDefault="0090322B" w:rsidP="00627C69">
            <w:pPr>
              <w:rPr>
                <w:rFonts w:ascii="Times New Roman" w:hAnsi="Times New Roman" w:cs="Times New Roman"/>
              </w:rPr>
            </w:pPr>
            <w:r w:rsidRPr="005949D6">
              <w:rPr>
                <w:rFonts w:ascii="Times New Roman" w:hAnsi="Times New Roman" w:cs="Times New Roman"/>
              </w:rPr>
              <w:t>Pitcher-Specific</w:t>
            </w:r>
            <w:r w:rsidR="00627C69" w:rsidRPr="005949D6">
              <w:rPr>
                <w:rFonts w:ascii="Times New Roman" w:hAnsi="Times New Roman" w:cs="Times New Roman"/>
              </w:rPr>
              <w:t xml:space="preserve"> Features</w:t>
            </w:r>
          </w:p>
          <w:p w14:paraId="374BAF7A" w14:textId="77777777" w:rsidR="001366A2" w:rsidRPr="005949D6" w:rsidRDefault="001366A2" w:rsidP="00627C69">
            <w:pPr>
              <w:rPr>
                <w:rFonts w:ascii="Times New Roman" w:hAnsi="Times New Roman" w:cs="Times New Roman"/>
              </w:rPr>
            </w:pPr>
          </w:p>
          <w:p w14:paraId="3BEEA7EF" w14:textId="67913484" w:rsidR="001366A2" w:rsidRPr="007D6937" w:rsidRDefault="001366A2" w:rsidP="00627C69">
            <w:pPr>
              <w:rPr>
                <w:rFonts w:ascii="Times New Roman" w:hAnsi="Times New Roman" w:cs="Times New Roman"/>
                <w:sz w:val="18"/>
                <w:szCs w:val="18"/>
              </w:rPr>
            </w:pPr>
            <w:r w:rsidRPr="007D6937">
              <w:rPr>
                <w:rFonts w:ascii="Times New Roman" w:hAnsi="Times New Roman" w:cs="Times New Roman"/>
                <w:sz w:val="18"/>
                <w:szCs w:val="18"/>
              </w:rPr>
              <w:t xml:space="preserve">*Note: for most pitching features, we used the player’s statistics </w:t>
            </w:r>
            <w:r w:rsidRPr="007D6937">
              <w:rPr>
                <w:rFonts w:ascii="Times New Roman" w:hAnsi="Times New Roman" w:cs="Times New Roman"/>
                <w:b/>
                <w:sz w:val="18"/>
                <w:szCs w:val="18"/>
              </w:rPr>
              <w:t>from the previous season</w:t>
            </w:r>
            <w:r w:rsidRPr="007D6937">
              <w:rPr>
                <w:rFonts w:ascii="Times New Roman" w:hAnsi="Times New Roman" w:cs="Times New Roman"/>
                <w:sz w:val="18"/>
                <w:szCs w:val="18"/>
              </w:rPr>
              <w:t xml:space="preserve"> to avoid leakage problems.</w:t>
            </w:r>
          </w:p>
        </w:tc>
        <w:tc>
          <w:tcPr>
            <w:tcW w:w="7555" w:type="dxa"/>
          </w:tcPr>
          <w:p w14:paraId="0B990E23" w14:textId="77777777" w:rsidR="0090322B" w:rsidRPr="005949D6" w:rsidRDefault="0090322B" w:rsidP="0090322B">
            <w:pPr>
              <w:pStyle w:val="ListParagraph"/>
              <w:numPr>
                <w:ilvl w:val="0"/>
                <w:numId w:val="1"/>
              </w:numPr>
              <w:rPr>
                <w:rFonts w:ascii="Times New Roman" w:hAnsi="Times New Roman" w:cs="Times New Roman"/>
              </w:rPr>
            </w:pPr>
            <w:r w:rsidRPr="005949D6">
              <w:rPr>
                <w:rFonts w:ascii="Times New Roman" w:hAnsi="Times New Roman" w:cs="Times New Roman"/>
              </w:rPr>
              <w:t>Pitcher-handedness (right- or left-handed)</w:t>
            </w:r>
          </w:p>
          <w:p w14:paraId="54EAD4C4" w14:textId="06372E74" w:rsidR="00064994" w:rsidRPr="005949D6" w:rsidRDefault="00064994" w:rsidP="0090322B">
            <w:pPr>
              <w:pStyle w:val="ListParagraph"/>
              <w:numPr>
                <w:ilvl w:val="0"/>
                <w:numId w:val="1"/>
              </w:numPr>
              <w:rPr>
                <w:rFonts w:ascii="Times New Roman" w:hAnsi="Times New Roman" w:cs="Times New Roman"/>
              </w:rPr>
            </w:pPr>
            <w:r w:rsidRPr="005949D6">
              <w:rPr>
                <w:rFonts w:ascii="Times New Roman" w:hAnsi="Times New Roman" w:cs="Times New Roman"/>
              </w:rPr>
              <w:t>Pitcher age</w:t>
            </w:r>
          </w:p>
          <w:p w14:paraId="60CDD6D7" w14:textId="3081D146" w:rsidR="0090322B" w:rsidRPr="005949D6" w:rsidRDefault="00FE3603" w:rsidP="0090322B">
            <w:pPr>
              <w:pStyle w:val="ListParagraph"/>
              <w:numPr>
                <w:ilvl w:val="0"/>
                <w:numId w:val="1"/>
              </w:numPr>
              <w:rPr>
                <w:rFonts w:ascii="Times New Roman" w:hAnsi="Times New Roman" w:cs="Times New Roman"/>
              </w:rPr>
            </w:pPr>
            <w:r w:rsidRPr="005949D6">
              <w:rPr>
                <w:rFonts w:ascii="Times New Roman" w:hAnsi="Times New Roman" w:cs="Times New Roman"/>
              </w:rPr>
              <w:t>Cumulative p</w:t>
            </w:r>
            <w:r w:rsidR="0090322B" w:rsidRPr="005949D6">
              <w:rPr>
                <w:rFonts w:ascii="Times New Roman" w:hAnsi="Times New Roman" w:cs="Times New Roman"/>
              </w:rPr>
              <w:t>itch count</w:t>
            </w:r>
            <w:r w:rsidRPr="005949D6">
              <w:rPr>
                <w:rFonts w:ascii="Times New Roman" w:hAnsi="Times New Roman" w:cs="Times New Roman"/>
              </w:rPr>
              <w:t xml:space="preserve"> (per game)</w:t>
            </w:r>
          </w:p>
          <w:p w14:paraId="53B7D6B0" w14:textId="77777777" w:rsidR="00064994" w:rsidRPr="005949D6" w:rsidRDefault="00064994" w:rsidP="0090322B">
            <w:pPr>
              <w:pStyle w:val="ListParagraph"/>
              <w:numPr>
                <w:ilvl w:val="0"/>
                <w:numId w:val="1"/>
              </w:numPr>
              <w:rPr>
                <w:rFonts w:ascii="Times New Roman" w:hAnsi="Times New Roman" w:cs="Times New Roman"/>
              </w:rPr>
            </w:pPr>
            <w:r w:rsidRPr="005949D6">
              <w:rPr>
                <w:rFonts w:ascii="Times New Roman" w:hAnsi="Times New Roman" w:cs="Times New Roman"/>
              </w:rPr>
              <w:t>Strikeout Rate (Strikeouts/Batters Faced)</w:t>
            </w:r>
          </w:p>
          <w:p w14:paraId="69FBB60A" w14:textId="77777777" w:rsidR="00064994" w:rsidRPr="005949D6" w:rsidRDefault="00064994" w:rsidP="0090322B">
            <w:pPr>
              <w:pStyle w:val="ListParagraph"/>
              <w:numPr>
                <w:ilvl w:val="0"/>
                <w:numId w:val="1"/>
              </w:numPr>
              <w:rPr>
                <w:rFonts w:ascii="Times New Roman" w:hAnsi="Times New Roman" w:cs="Times New Roman"/>
              </w:rPr>
            </w:pPr>
            <w:r w:rsidRPr="005949D6">
              <w:rPr>
                <w:rFonts w:ascii="Times New Roman" w:hAnsi="Times New Roman" w:cs="Times New Roman"/>
              </w:rPr>
              <w:t>Walk Rate (BBs/Batters Faced)</w:t>
            </w:r>
          </w:p>
          <w:p w14:paraId="69DB287A" w14:textId="77777777" w:rsidR="00064994" w:rsidRPr="005949D6" w:rsidRDefault="00064994" w:rsidP="0090322B">
            <w:pPr>
              <w:pStyle w:val="ListParagraph"/>
              <w:numPr>
                <w:ilvl w:val="0"/>
                <w:numId w:val="1"/>
              </w:numPr>
              <w:rPr>
                <w:rFonts w:ascii="Times New Roman" w:hAnsi="Times New Roman" w:cs="Times New Roman"/>
              </w:rPr>
            </w:pPr>
            <w:r w:rsidRPr="005949D6">
              <w:rPr>
                <w:rFonts w:ascii="Times New Roman" w:hAnsi="Times New Roman" w:cs="Times New Roman"/>
              </w:rPr>
              <w:t>Strikeout-to-Walk ratio</w:t>
            </w:r>
          </w:p>
          <w:p w14:paraId="57C364A6" w14:textId="77777777" w:rsidR="00064994" w:rsidRPr="005949D6" w:rsidRDefault="00064994" w:rsidP="0090322B">
            <w:pPr>
              <w:pStyle w:val="ListParagraph"/>
              <w:numPr>
                <w:ilvl w:val="0"/>
                <w:numId w:val="1"/>
              </w:numPr>
              <w:rPr>
                <w:rFonts w:ascii="Times New Roman" w:hAnsi="Times New Roman" w:cs="Times New Roman"/>
              </w:rPr>
            </w:pPr>
            <w:r w:rsidRPr="005949D6">
              <w:rPr>
                <w:rFonts w:ascii="Times New Roman" w:hAnsi="Times New Roman" w:cs="Times New Roman"/>
              </w:rPr>
              <w:t>Earned Run Average (ERA)</w:t>
            </w:r>
          </w:p>
          <w:p w14:paraId="592FD5A0" w14:textId="77777777" w:rsidR="00064994" w:rsidRPr="005949D6" w:rsidRDefault="00064994" w:rsidP="0090322B">
            <w:pPr>
              <w:pStyle w:val="ListParagraph"/>
              <w:numPr>
                <w:ilvl w:val="0"/>
                <w:numId w:val="1"/>
              </w:numPr>
              <w:rPr>
                <w:rFonts w:ascii="Times New Roman" w:hAnsi="Times New Roman" w:cs="Times New Roman"/>
              </w:rPr>
            </w:pPr>
            <w:r w:rsidRPr="005949D6">
              <w:rPr>
                <w:rFonts w:ascii="Times New Roman" w:hAnsi="Times New Roman" w:cs="Times New Roman"/>
              </w:rPr>
              <w:t>Walks + Hits per Inning Pitched (WHIP)</w:t>
            </w:r>
          </w:p>
          <w:p w14:paraId="3393984C" w14:textId="77777777" w:rsidR="00064994" w:rsidRPr="005949D6" w:rsidRDefault="00064994" w:rsidP="0090322B">
            <w:pPr>
              <w:pStyle w:val="ListParagraph"/>
              <w:numPr>
                <w:ilvl w:val="0"/>
                <w:numId w:val="1"/>
              </w:numPr>
              <w:rPr>
                <w:rFonts w:ascii="Times New Roman" w:hAnsi="Times New Roman" w:cs="Times New Roman"/>
              </w:rPr>
            </w:pPr>
            <w:r w:rsidRPr="005949D6">
              <w:rPr>
                <w:rFonts w:ascii="Times New Roman" w:hAnsi="Times New Roman" w:cs="Times New Roman"/>
              </w:rPr>
              <w:t>Home Runs Allowed per 9 innings (HR9)</w:t>
            </w:r>
          </w:p>
          <w:p w14:paraId="53BC3DBE" w14:textId="0994F812" w:rsidR="00064994" w:rsidRPr="005949D6" w:rsidRDefault="005F2232" w:rsidP="00064994">
            <w:pPr>
              <w:pStyle w:val="ListParagraph"/>
              <w:numPr>
                <w:ilvl w:val="0"/>
                <w:numId w:val="1"/>
              </w:numPr>
              <w:rPr>
                <w:rFonts w:ascii="Times New Roman" w:hAnsi="Times New Roman" w:cs="Times New Roman"/>
              </w:rPr>
            </w:pPr>
            <w:r w:rsidRPr="005949D6">
              <w:rPr>
                <w:rFonts w:ascii="Times New Roman" w:hAnsi="Times New Roman" w:cs="Times New Roman"/>
              </w:rPr>
              <w:t xml:space="preserve">% of Batted Balls in </w:t>
            </w:r>
            <w:r w:rsidR="00064994" w:rsidRPr="005949D6">
              <w:rPr>
                <w:rFonts w:ascii="Times New Roman" w:hAnsi="Times New Roman" w:cs="Times New Roman"/>
              </w:rPr>
              <w:t xml:space="preserve">each of the 4 categories:  Ground Balls (GB%), </w:t>
            </w:r>
            <w:r w:rsidR="00064994" w:rsidRPr="005949D6">
              <w:rPr>
                <w:rFonts w:ascii="Times New Roman" w:hAnsi="Times New Roman" w:cs="Times New Roman"/>
              </w:rPr>
              <w:lastRenderedPageBreak/>
              <w:t>Fly Balls (FB%), Line Drives (LD%), and Pop-Ups (POP%)</w:t>
            </w:r>
          </w:p>
          <w:p w14:paraId="4DAD488D" w14:textId="44E6B3E1" w:rsidR="00064994" w:rsidRPr="005949D6" w:rsidRDefault="005F2232" w:rsidP="00064994">
            <w:pPr>
              <w:pStyle w:val="ListParagraph"/>
              <w:numPr>
                <w:ilvl w:val="0"/>
                <w:numId w:val="1"/>
              </w:numPr>
              <w:rPr>
                <w:rFonts w:ascii="Times New Roman" w:hAnsi="Times New Roman" w:cs="Times New Roman"/>
              </w:rPr>
            </w:pPr>
            <w:r w:rsidRPr="005949D6">
              <w:rPr>
                <w:rFonts w:ascii="Times New Roman" w:hAnsi="Times New Roman" w:cs="Times New Roman"/>
              </w:rPr>
              <w:t>% of Pitches in each of the 8 pitch type categories: FF, FT, FC, SI, CU, CH, SL, and KC.</w:t>
            </w:r>
          </w:p>
        </w:tc>
      </w:tr>
      <w:tr w:rsidR="0090322B" w:rsidRPr="005949D6" w14:paraId="3A9B6AEA" w14:textId="77777777" w:rsidTr="00A314A3">
        <w:trPr>
          <w:trHeight w:val="1025"/>
        </w:trPr>
        <w:tc>
          <w:tcPr>
            <w:tcW w:w="1795" w:type="dxa"/>
            <w:shd w:val="clear" w:color="auto" w:fill="F2F2F2" w:themeFill="background1" w:themeFillShade="F2"/>
            <w:vAlign w:val="center"/>
          </w:tcPr>
          <w:p w14:paraId="48EBE043" w14:textId="60FB75CF" w:rsidR="00627C69" w:rsidRPr="005949D6" w:rsidRDefault="0090322B" w:rsidP="00627C69">
            <w:pPr>
              <w:rPr>
                <w:rFonts w:ascii="Times New Roman" w:hAnsi="Times New Roman" w:cs="Times New Roman"/>
              </w:rPr>
            </w:pPr>
            <w:r w:rsidRPr="005949D6">
              <w:rPr>
                <w:rFonts w:ascii="Times New Roman" w:hAnsi="Times New Roman" w:cs="Times New Roman"/>
              </w:rPr>
              <w:lastRenderedPageBreak/>
              <w:t>Batter-Specific</w:t>
            </w:r>
            <w:r w:rsidR="00627C69" w:rsidRPr="005949D6">
              <w:rPr>
                <w:rFonts w:ascii="Times New Roman" w:hAnsi="Times New Roman" w:cs="Times New Roman"/>
              </w:rPr>
              <w:t xml:space="preserve"> Features</w:t>
            </w:r>
          </w:p>
          <w:p w14:paraId="74CB5315" w14:textId="77777777" w:rsidR="0090322B" w:rsidRPr="005949D6" w:rsidRDefault="0090322B" w:rsidP="00627C69">
            <w:pPr>
              <w:rPr>
                <w:rFonts w:ascii="Times New Roman" w:hAnsi="Times New Roman" w:cs="Times New Roman"/>
              </w:rPr>
            </w:pPr>
          </w:p>
          <w:p w14:paraId="24DEEE7C" w14:textId="34CCA63B" w:rsidR="0090322B" w:rsidRPr="007D6937" w:rsidRDefault="0090322B" w:rsidP="00627C69">
            <w:pPr>
              <w:rPr>
                <w:rFonts w:ascii="Times New Roman" w:hAnsi="Times New Roman" w:cs="Times New Roman"/>
                <w:sz w:val="18"/>
                <w:szCs w:val="18"/>
              </w:rPr>
            </w:pPr>
            <w:r w:rsidRPr="007D6937">
              <w:rPr>
                <w:rFonts w:ascii="Times New Roman" w:hAnsi="Times New Roman" w:cs="Times New Roman"/>
                <w:sz w:val="18"/>
                <w:szCs w:val="18"/>
              </w:rPr>
              <w:t xml:space="preserve">*Note: for most batting features, we used the player’s statistics </w:t>
            </w:r>
            <w:r w:rsidRPr="007D6937">
              <w:rPr>
                <w:rFonts w:ascii="Times New Roman" w:hAnsi="Times New Roman" w:cs="Times New Roman"/>
                <w:b/>
                <w:sz w:val="18"/>
                <w:szCs w:val="18"/>
              </w:rPr>
              <w:t>from the previous season</w:t>
            </w:r>
            <w:r w:rsidRPr="007D6937">
              <w:rPr>
                <w:rFonts w:ascii="Times New Roman" w:hAnsi="Times New Roman" w:cs="Times New Roman"/>
                <w:sz w:val="18"/>
                <w:szCs w:val="18"/>
              </w:rPr>
              <w:t xml:space="preserve"> to avoid leakage problems. </w:t>
            </w:r>
          </w:p>
        </w:tc>
        <w:tc>
          <w:tcPr>
            <w:tcW w:w="7555" w:type="dxa"/>
          </w:tcPr>
          <w:p w14:paraId="24D68AB1" w14:textId="77777777" w:rsidR="0090322B" w:rsidRPr="005949D6" w:rsidRDefault="0090322B" w:rsidP="0090322B">
            <w:pPr>
              <w:pStyle w:val="ListParagraph"/>
              <w:numPr>
                <w:ilvl w:val="0"/>
                <w:numId w:val="1"/>
              </w:numPr>
              <w:rPr>
                <w:rFonts w:ascii="Times New Roman" w:hAnsi="Times New Roman" w:cs="Times New Roman"/>
              </w:rPr>
            </w:pPr>
            <w:r w:rsidRPr="005949D6">
              <w:rPr>
                <w:rFonts w:ascii="Times New Roman" w:hAnsi="Times New Roman" w:cs="Times New Roman"/>
              </w:rPr>
              <w:t>Batter-handedness (right- or left-handed)</w:t>
            </w:r>
          </w:p>
          <w:p w14:paraId="55937FAB" w14:textId="77777777" w:rsidR="0090322B" w:rsidRPr="005949D6" w:rsidRDefault="0090322B" w:rsidP="0090322B">
            <w:pPr>
              <w:pStyle w:val="ListParagraph"/>
              <w:numPr>
                <w:ilvl w:val="0"/>
                <w:numId w:val="1"/>
              </w:numPr>
              <w:rPr>
                <w:rFonts w:ascii="Times New Roman" w:hAnsi="Times New Roman" w:cs="Times New Roman"/>
              </w:rPr>
            </w:pPr>
            <w:r w:rsidRPr="005949D6">
              <w:rPr>
                <w:rFonts w:ascii="Times New Roman" w:hAnsi="Times New Roman" w:cs="Times New Roman"/>
              </w:rPr>
              <w:t>Position in Lineup (1 to 9)</w:t>
            </w:r>
          </w:p>
          <w:p w14:paraId="0382A8C0" w14:textId="23A0E491" w:rsidR="0090322B" w:rsidRPr="005949D6" w:rsidRDefault="0090322B" w:rsidP="0090322B">
            <w:pPr>
              <w:pStyle w:val="ListParagraph"/>
              <w:numPr>
                <w:ilvl w:val="0"/>
                <w:numId w:val="1"/>
              </w:numPr>
              <w:rPr>
                <w:rFonts w:ascii="Times New Roman" w:hAnsi="Times New Roman" w:cs="Times New Roman"/>
              </w:rPr>
            </w:pPr>
            <w:r w:rsidRPr="005949D6">
              <w:rPr>
                <w:rFonts w:ascii="Times New Roman" w:hAnsi="Times New Roman" w:cs="Times New Roman"/>
              </w:rPr>
              <w:t xml:space="preserve">Batting Average </w:t>
            </w:r>
          </w:p>
          <w:p w14:paraId="32E246EA" w14:textId="2C285DBD" w:rsidR="0090322B" w:rsidRPr="005949D6" w:rsidRDefault="0090322B" w:rsidP="0090322B">
            <w:pPr>
              <w:pStyle w:val="ListParagraph"/>
              <w:numPr>
                <w:ilvl w:val="0"/>
                <w:numId w:val="1"/>
              </w:numPr>
              <w:rPr>
                <w:rFonts w:ascii="Times New Roman" w:hAnsi="Times New Roman" w:cs="Times New Roman"/>
              </w:rPr>
            </w:pPr>
            <w:r w:rsidRPr="005949D6">
              <w:rPr>
                <w:rFonts w:ascii="Times New Roman" w:hAnsi="Times New Roman" w:cs="Times New Roman"/>
              </w:rPr>
              <w:t xml:space="preserve">On-Base Percentage </w:t>
            </w:r>
          </w:p>
          <w:p w14:paraId="2A11EF3D" w14:textId="77777777" w:rsidR="0090322B" w:rsidRPr="005949D6" w:rsidRDefault="0090322B" w:rsidP="0090322B">
            <w:pPr>
              <w:pStyle w:val="ListParagraph"/>
              <w:numPr>
                <w:ilvl w:val="0"/>
                <w:numId w:val="1"/>
              </w:numPr>
              <w:rPr>
                <w:rFonts w:ascii="Times New Roman" w:hAnsi="Times New Roman" w:cs="Times New Roman"/>
              </w:rPr>
            </w:pPr>
            <w:r w:rsidRPr="005949D6">
              <w:rPr>
                <w:rFonts w:ascii="Times New Roman" w:hAnsi="Times New Roman" w:cs="Times New Roman"/>
              </w:rPr>
              <w:t xml:space="preserve">Slugging Percentage </w:t>
            </w:r>
          </w:p>
          <w:p w14:paraId="6B033506" w14:textId="77777777" w:rsidR="0090322B" w:rsidRPr="005949D6" w:rsidRDefault="0090322B" w:rsidP="0090322B">
            <w:pPr>
              <w:pStyle w:val="ListParagraph"/>
              <w:numPr>
                <w:ilvl w:val="0"/>
                <w:numId w:val="1"/>
              </w:numPr>
              <w:rPr>
                <w:rFonts w:ascii="Times New Roman" w:hAnsi="Times New Roman" w:cs="Times New Roman"/>
              </w:rPr>
            </w:pPr>
            <w:r w:rsidRPr="005949D6">
              <w:rPr>
                <w:rFonts w:ascii="Times New Roman" w:hAnsi="Times New Roman" w:cs="Times New Roman"/>
              </w:rPr>
              <w:t>Swing Rate (% of pitches swung at)</w:t>
            </w:r>
          </w:p>
          <w:p w14:paraId="75162A9A" w14:textId="4B43EDCF" w:rsidR="00064994" w:rsidRPr="005949D6" w:rsidRDefault="00064994" w:rsidP="0090322B">
            <w:pPr>
              <w:pStyle w:val="ListParagraph"/>
              <w:numPr>
                <w:ilvl w:val="0"/>
                <w:numId w:val="1"/>
              </w:numPr>
              <w:rPr>
                <w:rFonts w:ascii="Times New Roman" w:hAnsi="Times New Roman" w:cs="Times New Roman"/>
              </w:rPr>
            </w:pPr>
            <w:r w:rsidRPr="005949D6">
              <w:rPr>
                <w:rFonts w:ascii="Times New Roman" w:hAnsi="Times New Roman" w:cs="Times New Roman"/>
              </w:rPr>
              <w:t>Contact Rate (% of swings where batter made contact)</w:t>
            </w:r>
          </w:p>
          <w:p w14:paraId="71445BEE" w14:textId="77777777" w:rsidR="00064994" w:rsidRPr="005949D6" w:rsidRDefault="00064994" w:rsidP="0090322B">
            <w:pPr>
              <w:pStyle w:val="ListParagraph"/>
              <w:numPr>
                <w:ilvl w:val="0"/>
                <w:numId w:val="1"/>
              </w:numPr>
              <w:rPr>
                <w:rFonts w:ascii="Times New Roman" w:hAnsi="Times New Roman" w:cs="Times New Roman"/>
              </w:rPr>
            </w:pPr>
            <w:r w:rsidRPr="005949D6">
              <w:rPr>
                <w:rFonts w:ascii="Times New Roman" w:hAnsi="Times New Roman" w:cs="Times New Roman"/>
              </w:rPr>
              <w:t>Out-of-Zone Swing Rate (% of pitches outside the strike zone the batter swung at)</w:t>
            </w:r>
          </w:p>
          <w:p w14:paraId="0806FE90" w14:textId="77777777" w:rsidR="00064994" w:rsidRPr="005949D6" w:rsidRDefault="00064994" w:rsidP="0090322B">
            <w:pPr>
              <w:pStyle w:val="ListParagraph"/>
              <w:numPr>
                <w:ilvl w:val="0"/>
                <w:numId w:val="1"/>
              </w:numPr>
              <w:rPr>
                <w:rFonts w:ascii="Times New Roman" w:hAnsi="Times New Roman" w:cs="Times New Roman"/>
              </w:rPr>
            </w:pPr>
            <w:r w:rsidRPr="005949D6">
              <w:rPr>
                <w:rFonts w:ascii="Times New Roman" w:hAnsi="Times New Roman" w:cs="Times New Roman"/>
              </w:rPr>
              <w:t>Out-of-Zone Contact Rate (% of swings outside strike zone where batter made contact)</w:t>
            </w:r>
          </w:p>
          <w:p w14:paraId="176FE470" w14:textId="35CEADB5" w:rsidR="00064994" w:rsidRPr="005949D6" w:rsidRDefault="00064994" w:rsidP="0090322B">
            <w:pPr>
              <w:pStyle w:val="ListParagraph"/>
              <w:numPr>
                <w:ilvl w:val="0"/>
                <w:numId w:val="1"/>
              </w:numPr>
              <w:rPr>
                <w:rFonts w:ascii="Times New Roman" w:hAnsi="Times New Roman" w:cs="Times New Roman"/>
              </w:rPr>
            </w:pPr>
            <w:r w:rsidRPr="005949D6">
              <w:rPr>
                <w:rFonts w:ascii="Times New Roman" w:hAnsi="Times New Roman" w:cs="Times New Roman"/>
              </w:rPr>
              <w:t>Pitches per Plate Appearance (proxy for a batter’s “patience”)</w:t>
            </w:r>
          </w:p>
        </w:tc>
      </w:tr>
    </w:tbl>
    <w:p w14:paraId="24371A1D" w14:textId="77777777" w:rsidR="00545E42" w:rsidRPr="005949D6" w:rsidRDefault="00545E42">
      <w:pPr>
        <w:rPr>
          <w:rFonts w:ascii="Times New Roman" w:hAnsi="Times New Roman" w:cs="Times New Roman"/>
        </w:rPr>
      </w:pPr>
    </w:p>
    <w:p w14:paraId="4C498D5C" w14:textId="0A8DDBD2" w:rsidR="00E43E50" w:rsidRPr="005949D6" w:rsidRDefault="00E43E50">
      <w:pPr>
        <w:rPr>
          <w:rFonts w:ascii="Times New Roman" w:hAnsi="Times New Roman" w:cs="Times New Roman"/>
        </w:rPr>
      </w:pPr>
      <w:r w:rsidRPr="005949D6">
        <w:rPr>
          <w:rFonts w:ascii="Times New Roman" w:hAnsi="Times New Roman" w:cs="Times New Roman"/>
        </w:rPr>
        <w:t xml:space="preserve">The features of our dataset were obtained in three </w:t>
      </w:r>
      <w:r w:rsidR="000A1DBB" w:rsidRPr="005949D6">
        <w:rPr>
          <w:rFonts w:ascii="Times New Roman" w:hAnsi="Times New Roman" w:cs="Times New Roman"/>
        </w:rPr>
        <w:t xml:space="preserve">ways: 1) our core dataset from the MLB; 2) </w:t>
      </w:r>
      <w:r w:rsidR="00AE3D13" w:rsidRPr="005949D6">
        <w:rPr>
          <w:rFonts w:ascii="Times New Roman" w:hAnsi="Times New Roman" w:cs="Times New Roman"/>
        </w:rPr>
        <w:t xml:space="preserve">feature engineering, and 3) </w:t>
      </w:r>
      <w:r w:rsidR="000A1DBB" w:rsidRPr="005949D6">
        <w:rPr>
          <w:rFonts w:ascii="Times New Roman" w:hAnsi="Times New Roman" w:cs="Times New Roman"/>
        </w:rPr>
        <w:t>pitching and batting statistics from t</w:t>
      </w:r>
      <w:r w:rsidR="00AE3D13" w:rsidRPr="005949D6">
        <w:rPr>
          <w:rFonts w:ascii="Times New Roman" w:hAnsi="Times New Roman" w:cs="Times New Roman"/>
        </w:rPr>
        <w:t>he website Baseball Prospectus.</w:t>
      </w:r>
    </w:p>
    <w:p w14:paraId="418996AA" w14:textId="77777777" w:rsidR="003A7BAD" w:rsidRPr="005949D6" w:rsidRDefault="003A7BAD">
      <w:pPr>
        <w:rPr>
          <w:rFonts w:ascii="Times New Roman" w:hAnsi="Times New Roman" w:cs="Times New Roman"/>
          <w:i/>
          <w:u w:val="single"/>
        </w:rPr>
      </w:pPr>
    </w:p>
    <w:p w14:paraId="4A755B59" w14:textId="35F395F5" w:rsidR="00AE3D13" w:rsidRPr="000308CC" w:rsidRDefault="00AE3D13">
      <w:pPr>
        <w:rPr>
          <w:rFonts w:ascii="Times New Roman" w:hAnsi="Times New Roman" w:cs="Times New Roman"/>
          <w:u w:val="single"/>
        </w:rPr>
      </w:pPr>
      <w:r w:rsidRPr="000308CC">
        <w:rPr>
          <w:rFonts w:ascii="Times New Roman" w:hAnsi="Times New Roman" w:cs="Times New Roman"/>
          <w:u w:val="single"/>
        </w:rPr>
        <w:t xml:space="preserve">Feature </w:t>
      </w:r>
      <w:r w:rsidR="00EF0CC1" w:rsidRPr="000308CC">
        <w:rPr>
          <w:rFonts w:ascii="Times New Roman" w:hAnsi="Times New Roman" w:cs="Times New Roman"/>
          <w:u w:val="single"/>
        </w:rPr>
        <w:t>“</w:t>
      </w:r>
      <w:r w:rsidRPr="000308CC">
        <w:rPr>
          <w:rFonts w:ascii="Times New Roman" w:hAnsi="Times New Roman" w:cs="Times New Roman"/>
          <w:u w:val="single"/>
        </w:rPr>
        <w:t>Engineering</w:t>
      </w:r>
      <w:r w:rsidR="00EF0CC1" w:rsidRPr="000308CC">
        <w:rPr>
          <w:rFonts w:ascii="Times New Roman" w:hAnsi="Times New Roman" w:cs="Times New Roman"/>
          <w:u w:val="single"/>
        </w:rPr>
        <w:t>”</w:t>
      </w:r>
    </w:p>
    <w:p w14:paraId="2AF12F32" w14:textId="36CD85D7" w:rsidR="00747DDF" w:rsidRPr="005949D6" w:rsidRDefault="007F5907">
      <w:pPr>
        <w:rPr>
          <w:rFonts w:ascii="Times New Roman" w:hAnsi="Times New Roman" w:cs="Times New Roman"/>
        </w:rPr>
      </w:pPr>
      <w:r w:rsidRPr="005949D6">
        <w:rPr>
          <w:rFonts w:ascii="Times New Roman" w:hAnsi="Times New Roman" w:cs="Times New Roman"/>
        </w:rPr>
        <w:t xml:space="preserve">Once the dataset was downloaded, we </w:t>
      </w:r>
      <w:r w:rsidR="007E7F62" w:rsidRPr="005949D6">
        <w:rPr>
          <w:rFonts w:ascii="Times New Roman" w:hAnsi="Times New Roman" w:cs="Times New Roman"/>
        </w:rPr>
        <w:t xml:space="preserve">engineered a number of features. </w:t>
      </w:r>
      <w:r w:rsidR="00747DDF" w:rsidRPr="005949D6">
        <w:rPr>
          <w:rFonts w:ascii="Times New Roman" w:hAnsi="Times New Roman" w:cs="Times New Roman"/>
        </w:rPr>
        <w:t>In many cases, c</w:t>
      </w:r>
      <w:r w:rsidR="007E7F62" w:rsidRPr="005949D6">
        <w:rPr>
          <w:rFonts w:ascii="Times New Roman" w:hAnsi="Times New Roman" w:cs="Times New Roman"/>
        </w:rPr>
        <w:t xml:space="preserve">reating new features </w:t>
      </w:r>
      <w:r w:rsidR="00C779FF" w:rsidRPr="005949D6">
        <w:rPr>
          <w:rFonts w:ascii="Times New Roman" w:hAnsi="Times New Roman" w:cs="Times New Roman"/>
        </w:rPr>
        <w:t xml:space="preserve">was difficult because of the scale of our dataset, which largely prevented us from using </w:t>
      </w:r>
      <w:r w:rsidR="00747DDF" w:rsidRPr="005949D6">
        <w:rPr>
          <w:rFonts w:ascii="Times New Roman" w:hAnsi="Times New Roman" w:cs="Times New Roman"/>
        </w:rPr>
        <w:t xml:space="preserve">“for” loops. However, we still managed to </w:t>
      </w:r>
      <w:r w:rsidR="007D6937">
        <w:rPr>
          <w:rFonts w:ascii="Times New Roman" w:hAnsi="Times New Roman" w:cs="Times New Roman"/>
        </w:rPr>
        <w:t>create</w:t>
      </w:r>
      <w:r w:rsidR="00747DDF" w:rsidRPr="005949D6">
        <w:rPr>
          <w:rFonts w:ascii="Times New Roman" w:hAnsi="Times New Roman" w:cs="Times New Roman"/>
        </w:rPr>
        <w:t xml:space="preserve"> the following features:</w:t>
      </w:r>
    </w:p>
    <w:p w14:paraId="309B18D5" w14:textId="01AC646A" w:rsidR="00CA4160" w:rsidRPr="005949D6" w:rsidRDefault="00747DDF">
      <w:pPr>
        <w:rPr>
          <w:rFonts w:ascii="Times New Roman" w:hAnsi="Times New Roman" w:cs="Times New Roman"/>
        </w:rPr>
      </w:pPr>
      <w:r w:rsidRPr="005949D6">
        <w:rPr>
          <w:rFonts w:ascii="Times New Roman" w:hAnsi="Times New Roman" w:cs="Times New Roman"/>
        </w:rPr>
        <w:t xml:space="preserve">  </w:t>
      </w:r>
    </w:p>
    <w:p w14:paraId="6BD6AAE1" w14:textId="768723B4" w:rsidR="00AA4D7C" w:rsidRPr="005949D6" w:rsidRDefault="007F5907" w:rsidP="00AA4D7C">
      <w:pPr>
        <w:pStyle w:val="ListParagraph"/>
        <w:numPr>
          <w:ilvl w:val="0"/>
          <w:numId w:val="3"/>
        </w:numPr>
        <w:rPr>
          <w:rFonts w:ascii="Times New Roman" w:hAnsi="Times New Roman" w:cs="Times New Roman"/>
        </w:rPr>
      </w:pPr>
      <w:r w:rsidRPr="005949D6">
        <w:rPr>
          <w:rFonts w:ascii="Times New Roman" w:hAnsi="Times New Roman" w:cs="Times New Roman"/>
          <w:i/>
        </w:rPr>
        <w:t>Pitch Type of Previous Three Pitches</w:t>
      </w:r>
      <w:r w:rsidRPr="005949D6">
        <w:rPr>
          <w:rFonts w:ascii="Times New Roman" w:hAnsi="Times New Roman" w:cs="Times New Roman"/>
        </w:rPr>
        <w:t>: we created three separate variables (n-1, n-2, and n-3) denoting the pitch type</w:t>
      </w:r>
      <w:r w:rsidR="00C37A5E" w:rsidRPr="005949D6">
        <w:rPr>
          <w:rFonts w:ascii="Times New Roman" w:hAnsi="Times New Roman" w:cs="Times New Roman"/>
        </w:rPr>
        <w:t xml:space="preserve"> of the previous three pitches</w:t>
      </w:r>
      <w:r w:rsidRPr="005949D6">
        <w:rPr>
          <w:rFonts w:ascii="Times New Roman" w:hAnsi="Times New Roman" w:cs="Times New Roman"/>
        </w:rPr>
        <w:t>.</w:t>
      </w:r>
      <w:r w:rsidR="00C37A5E" w:rsidRPr="005949D6">
        <w:rPr>
          <w:rFonts w:ascii="Times New Roman" w:hAnsi="Times New Roman" w:cs="Times New Roman"/>
        </w:rPr>
        <w:t xml:space="preserve"> To create these variables, we extracted two-letter strings from the column “</w:t>
      </w:r>
      <w:proofErr w:type="spellStart"/>
      <w:r w:rsidR="00C37A5E" w:rsidRPr="005949D6">
        <w:rPr>
          <w:rFonts w:ascii="Times New Roman" w:hAnsi="Times New Roman" w:cs="Times New Roman"/>
        </w:rPr>
        <w:t>pitch_</w:t>
      </w:r>
      <w:r w:rsidR="00B65707" w:rsidRPr="005949D6">
        <w:rPr>
          <w:rFonts w:ascii="Times New Roman" w:hAnsi="Times New Roman" w:cs="Times New Roman"/>
        </w:rPr>
        <w:t>type_</w:t>
      </w:r>
      <w:r w:rsidR="00C37A5E" w:rsidRPr="005949D6">
        <w:rPr>
          <w:rFonts w:ascii="Times New Roman" w:hAnsi="Times New Roman" w:cs="Times New Roman"/>
        </w:rPr>
        <w:t>sequence</w:t>
      </w:r>
      <w:proofErr w:type="spellEnd"/>
      <w:r w:rsidR="00C37A5E" w:rsidRPr="005949D6">
        <w:rPr>
          <w:rFonts w:ascii="Times New Roman" w:hAnsi="Times New Roman" w:cs="Times New Roman"/>
        </w:rPr>
        <w:t>”</w:t>
      </w:r>
      <w:r w:rsidR="00B65707" w:rsidRPr="005949D6">
        <w:rPr>
          <w:rFonts w:ascii="Times New Roman" w:hAnsi="Times New Roman" w:cs="Times New Roman"/>
        </w:rPr>
        <w:t xml:space="preserve"> provided by the MLB. </w:t>
      </w:r>
      <w:proofErr w:type="spellStart"/>
      <w:r w:rsidR="00B65707" w:rsidRPr="005949D6">
        <w:rPr>
          <w:rFonts w:ascii="Times New Roman" w:hAnsi="Times New Roman" w:cs="Times New Roman"/>
        </w:rPr>
        <w:t>Pitch_type_sequence</w:t>
      </w:r>
      <w:proofErr w:type="spellEnd"/>
      <w:r w:rsidR="00B65707" w:rsidRPr="005949D6">
        <w:rPr>
          <w:rFonts w:ascii="Times New Roman" w:hAnsi="Times New Roman" w:cs="Times New Roman"/>
        </w:rPr>
        <w:t xml:space="preserve"> tracks the sequence of pitch types for each at-bat. </w:t>
      </w:r>
      <w:r w:rsidR="00C37A5E" w:rsidRPr="005949D6">
        <w:rPr>
          <w:rFonts w:ascii="Times New Roman" w:hAnsi="Times New Roman" w:cs="Times New Roman"/>
        </w:rPr>
        <w:t>An</w:t>
      </w:r>
      <w:r w:rsidR="004A6102" w:rsidRPr="005949D6">
        <w:rPr>
          <w:rFonts w:ascii="Times New Roman" w:hAnsi="Times New Roman" w:cs="Times New Roman"/>
        </w:rPr>
        <w:t xml:space="preserve"> illustration is provided below. </w:t>
      </w:r>
      <w:r w:rsidRPr="005949D6">
        <w:rPr>
          <w:rFonts w:ascii="Times New Roman" w:hAnsi="Times New Roman" w:cs="Times New Roman"/>
        </w:rPr>
        <w:t xml:space="preserve"> </w:t>
      </w:r>
    </w:p>
    <w:p w14:paraId="254AD657" w14:textId="77777777" w:rsidR="000F75F1" w:rsidRPr="005949D6" w:rsidRDefault="000F75F1">
      <w:pPr>
        <w:rPr>
          <w:rFonts w:ascii="Times New Roman" w:hAnsi="Times New Roman" w:cs="Times New Roman"/>
        </w:rPr>
      </w:pPr>
    </w:p>
    <w:p w14:paraId="430D94DB" w14:textId="502E4CD2" w:rsidR="000F75F1" w:rsidRPr="005949D6" w:rsidRDefault="00AA4D7C" w:rsidP="00AA4D7C">
      <w:pPr>
        <w:jc w:val="center"/>
        <w:rPr>
          <w:rFonts w:ascii="Times New Roman" w:hAnsi="Times New Roman" w:cs="Times New Roman"/>
        </w:rPr>
      </w:pPr>
      <w:r w:rsidRPr="005949D6">
        <w:rPr>
          <w:rFonts w:ascii="Times New Roman" w:hAnsi="Times New Roman" w:cs="Times New Roman"/>
          <w:noProof/>
        </w:rPr>
        <w:drawing>
          <wp:inline distT="0" distB="0" distL="0" distR="0" wp14:anchorId="1B45E30B" wp14:editId="6C84FD86">
            <wp:extent cx="2781935" cy="1143877"/>
            <wp:effectExtent l="0" t="0" r="1206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12-08 at 9.25.38 AM.png"/>
                    <pic:cNvPicPr/>
                  </pic:nvPicPr>
                  <pic:blipFill>
                    <a:blip r:embed="rId13">
                      <a:extLst>
                        <a:ext uri="{28A0092B-C50C-407E-A947-70E740481C1C}">
                          <a14:useLocalDpi xmlns:a14="http://schemas.microsoft.com/office/drawing/2010/main" val="0"/>
                        </a:ext>
                      </a:extLst>
                    </a:blip>
                    <a:stretch>
                      <a:fillRect/>
                    </a:stretch>
                  </pic:blipFill>
                  <pic:spPr>
                    <a:xfrm>
                      <a:off x="0" y="0"/>
                      <a:ext cx="2874408" cy="1181900"/>
                    </a:xfrm>
                    <a:prstGeom prst="rect">
                      <a:avLst/>
                    </a:prstGeom>
                  </pic:spPr>
                </pic:pic>
              </a:graphicData>
            </a:graphic>
          </wp:inline>
        </w:drawing>
      </w:r>
    </w:p>
    <w:p w14:paraId="7B1479CF" w14:textId="77777777" w:rsidR="000F75F1" w:rsidRPr="005949D6" w:rsidRDefault="000F75F1">
      <w:pPr>
        <w:rPr>
          <w:rFonts w:ascii="Times New Roman" w:hAnsi="Times New Roman" w:cs="Times New Roman"/>
        </w:rPr>
      </w:pPr>
    </w:p>
    <w:p w14:paraId="5B91FBC0" w14:textId="7E148061" w:rsidR="000F75F1" w:rsidRPr="005949D6" w:rsidRDefault="000C2D18" w:rsidP="000C2D18">
      <w:pPr>
        <w:ind w:left="720"/>
        <w:rPr>
          <w:rFonts w:ascii="Times New Roman" w:hAnsi="Times New Roman" w:cs="Times New Roman"/>
        </w:rPr>
      </w:pPr>
      <w:r w:rsidRPr="005949D6">
        <w:rPr>
          <w:rFonts w:ascii="Times New Roman" w:hAnsi="Times New Roman" w:cs="Times New Roman"/>
        </w:rPr>
        <w:t>To deal with the missing values, we plugged in the pitch type “Other” – which includes all pitches that are not in the 8 majority classes. We also created three “missing” indicator variables to specify when we had missing data.</w:t>
      </w:r>
    </w:p>
    <w:p w14:paraId="39719DB6" w14:textId="77777777" w:rsidR="00AA4D7C" w:rsidRPr="005949D6" w:rsidRDefault="00AA4D7C">
      <w:pPr>
        <w:rPr>
          <w:rFonts w:ascii="Times New Roman" w:hAnsi="Times New Roman" w:cs="Times New Roman"/>
        </w:rPr>
      </w:pPr>
    </w:p>
    <w:p w14:paraId="0B930FA5" w14:textId="4D94E26A" w:rsidR="00AA4D7C" w:rsidRPr="005949D6" w:rsidRDefault="000C2D18" w:rsidP="00AA4D7C">
      <w:pPr>
        <w:pStyle w:val="ListParagraph"/>
        <w:numPr>
          <w:ilvl w:val="0"/>
          <w:numId w:val="3"/>
        </w:numPr>
        <w:rPr>
          <w:rFonts w:ascii="Times New Roman" w:hAnsi="Times New Roman" w:cs="Times New Roman"/>
        </w:rPr>
      </w:pPr>
      <w:r w:rsidRPr="005949D6">
        <w:rPr>
          <w:rFonts w:ascii="Times New Roman" w:hAnsi="Times New Roman" w:cs="Times New Roman"/>
          <w:i/>
        </w:rPr>
        <w:t xml:space="preserve">Pitch Result of Previous Three Pitches: </w:t>
      </w:r>
      <w:r w:rsidRPr="005949D6">
        <w:rPr>
          <w:rFonts w:ascii="Times New Roman" w:hAnsi="Times New Roman" w:cs="Times New Roman"/>
        </w:rPr>
        <w:t xml:space="preserve">we followed a similar procedure </w:t>
      </w:r>
      <w:r w:rsidR="003827CF" w:rsidRPr="005949D6">
        <w:rPr>
          <w:rFonts w:ascii="Times New Roman" w:hAnsi="Times New Roman" w:cs="Times New Roman"/>
        </w:rPr>
        <w:t>as above, creating three separate variables (n-1, n-2, n-3) to denote the pitch result of the previous three pitches. To clarify, “pitch result” indicates whether the pitch was a ball (B), swinging strike (S), called strike (C), foul tip (F), or batted ball (X).</w:t>
      </w:r>
      <w:r w:rsidR="00BB0BE4" w:rsidRPr="005949D6">
        <w:rPr>
          <w:rFonts w:ascii="Times New Roman" w:hAnsi="Times New Roman" w:cs="Times New Roman"/>
        </w:rPr>
        <w:t xml:space="preserve"> We extracted characters from a column called “pitch_seq”.</w:t>
      </w:r>
      <w:r w:rsidR="00747DDF" w:rsidRPr="005949D6">
        <w:rPr>
          <w:rFonts w:ascii="Times New Roman" w:hAnsi="Times New Roman" w:cs="Times New Roman"/>
        </w:rPr>
        <w:t xml:space="preserve"> </w:t>
      </w:r>
    </w:p>
    <w:p w14:paraId="3C5118C8" w14:textId="77777777" w:rsidR="00BB0BE4" w:rsidRPr="005949D6" w:rsidRDefault="00BB0BE4" w:rsidP="00BB0BE4">
      <w:pPr>
        <w:rPr>
          <w:rFonts w:ascii="Times New Roman" w:hAnsi="Times New Roman" w:cs="Times New Roman"/>
        </w:rPr>
      </w:pPr>
    </w:p>
    <w:p w14:paraId="2A80529C" w14:textId="1B19C5E5" w:rsidR="00BB0BE4" w:rsidRPr="005949D6" w:rsidRDefault="00BB0BE4" w:rsidP="00BB0BE4">
      <w:pPr>
        <w:pStyle w:val="ListParagraph"/>
        <w:numPr>
          <w:ilvl w:val="0"/>
          <w:numId w:val="3"/>
        </w:numPr>
        <w:rPr>
          <w:rFonts w:ascii="Times New Roman" w:hAnsi="Times New Roman" w:cs="Times New Roman"/>
        </w:rPr>
      </w:pPr>
      <w:r w:rsidRPr="005949D6">
        <w:rPr>
          <w:rFonts w:ascii="Times New Roman" w:hAnsi="Times New Roman" w:cs="Times New Roman"/>
          <w:i/>
        </w:rPr>
        <w:t>Scoring Position</w:t>
      </w:r>
      <w:r w:rsidRPr="005949D6">
        <w:rPr>
          <w:rFonts w:ascii="Times New Roman" w:hAnsi="Times New Roman" w:cs="Times New Roman"/>
        </w:rPr>
        <w:t xml:space="preserve">: the MLB’s dataset used a </w:t>
      </w:r>
      <w:r w:rsidR="00FA1221" w:rsidRPr="005949D6">
        <w:rPr>
          <w:rFonts w:ascii="Times New Roman" w:hAnsi="Times New Roman" w:cs="Times New Roman"/>
        </w:rPr>
        <w:t>bizarre</w:t>
      </w:r>
      <w:r w:rsidRPr="005949D6">
        <w:rPr>
          <w:rFonts w:ascii="Times New Roman" w:hAnsi="Times New Roman" w:cs="Times New Roman"/>
        </w:rPr>
        <w:t xml:space="preserve"> metric</w:t>
      </w:r>
      <w:r w:rsidR="002030BB" w:rsidRPr="005949D6">
        <w:rPr>
          <w:rFonts w:ascii="Times New Roman" w:hAnsi="Times New Roman" w:cs="Times New Roman"/>
        </w:rPr>
        <w:t xml:space="preserve"> (‘</w:t>
      </w:r>
      <w:proofErr w:type="spellStart"/>
      <w:r w:rsidR="002030BB" w:rsidRPr="005949D6">
        <w:rPr>
          <w:rFonts w:ascii="Times New Roman" w:hAnsi="Times New Roman" w:cs="Times New Roman"/>
        </w:rPr>
        <w:t>start_bases</w:t>
      </w:r>
      <w:proofErr w:type="spellEnd"/>
      <w:r w:rsidR="002030BB" w:rsidRPr="005949D6">
        <w:rPr>
          <w:rFonts w:ascii="Times New Roman" w:hAnsi="Times New Roman" w:cs="Times New Roman"/>
        </w:rPr>
        <w:t>’)</w:t>
      </w:r>
      <w:r w:rsidRPr="005949D6">
        <w:rPr>
          <w:rFonts w:ascii="Times New Roman" w:hAnsi="Times New Roman" w:cs="Times New Roman"/>
        </w:rPr>
        <w:t xml:space="preserve"> </w:t>
      </w:r>
      <w:r w:rsidR="00FA1221" w:rsidRPr="005949D6">
        <w:rPr>
          <w:rFonts w:ascii="Times New Roman" w:hAnsi="Times New Roman" w:cs="Times New Roman"/>
        </w:rPr>
        <w:t>for the presence of</w:t>
      </w:r>
      <w:r w:rsidRPr="005949D6">
        <w:rPr>
          <w:rFonts w:ascii="Times New Roman" w:hAnsi="Times New Roman" w:cs="Times New Roman"/>
        </w:rPr>
        <w:t xml:space="preserve"> baserunners. Effectively, the MLB assigned 1 point if a runner was on first base, 2 points for a runner on second base, and 3 points for a runner on third base. The values thus ranged from 0 (nobody on) to 6 (bases loaded). To simplify matters, we decided to convert </w:t>
      </w:r>
      <w:r w:rsidR="002030BB" w:rsidRPr="005949D6">
        <w:rPr>
          <w:rFonts w:ascii="Times New Roman" w:hAnsi="Times New Roman" w:cs="Times New Roman"/>
        </w:rPr>
        <w:t>“</w:t>
      </w:r>
      <w:proofErr w:type="spellStart"/>
      <w:r w:rsidR="002030BB" w:rsidRPr="005949D6">
        <w:rPr>
          <w:rFonts w:ascii="Times New Roman" w:hAnsi="Times New Roman" w:cs="Times New Roman"/>
        </w:rPr>
        <w:t>start_bases</w:t>
      </w:r>
      <w:proofErr w:type="spellEnd"/>
      <w:r w:rsidR="002030BB" w:rsidRPr="005949D6">
        <w:rPr>
          <w:rFonts w:ascii="Times New Roman" w:hAnsi="Times New Roman" w:cs="Times New Roman"/>
        </w:rPr>
        <w:t>”</w:t>
      </w:r>
      <w:r w:rsidRPr="005949D6">
        <w:rPr>
          <w:rFonts w:ascii="Times New Roman" w:hAnsi="Times New Roman" w:cs="Times New Roman"/>
        </w:rPr>
        <w:t xml:space="preserve"> into a binary indicator</w:t>
      </w:r>
      <w:r w:rsidR="00FA1221" w:rsidRPr="005949D6">
        <w:rPr>
          <w:rFonts w:ascii="Times New Roman" w:hAnsi="Times New Roman" w:cs="Times New Roman"/>
        </w:rPr>
        <w:t xml:space="preserve"> variable </w:t>
      </w:r>
      <w:r w:rsidR="00FA1221" w:rsidRPr="005949D6">
        <w:rPr>
          <w:rFonts w:ascii="Times New Roman" w:hAnsi="Times New Roman" w:cs="Times New Roman"/>
        </w:rPr>
        <w:lastRenderedPageBreak/>
        <w:t xml:space="preserve">“scoring position”. </w:t>
      </w:r>
      <w:r w:rsidR="003154C0" w:rsidRPr="005949D6">
        <w:rPr>
          <w:rFonts w:ascii="Times New Roman" w:hAnsi="Times New Roman" w:cs="Times New Roman"/>
        </w:rPr>
        <w:t xml:space="preserve">In baseball, a runner is considered to be in scoring position if he is on second base or beyond. As such, our binary variable equaled “0” </w:t>
      </w:r>
      <w:proofErr w:type="gramStart"/>
      <w:r w:rsidR="003154C0" w:rsidRPr="005949D6">
        <w:rPr>
          <w:rFonts w:ascii="Times New Roman" w:hAnsi="Times New Roman" w:cs="Times New Roman"/>
        </w:rPr>
        <w:t xml:space="preserve">if </w:t>
      </w:r>
      <w:r w:rsidRPr="005949D6">
        <w:rPr>
          <w:rFonts w:ascii="Times New Roman" w:hAnsi="Times New Roman" w:cs="Times New Roman"/>
        </w:rPr>
        <w:t xml:space="preserve"> </w:t>
      </w:r>
      <w:r w:rsidR="002030BB" w:rsidRPr="005949D6">
        <w:rPr>
          <w:rFonts w:ascii="Times New Roman" w:hAnsi="Times New Roman" w:cs="Times New Roman"/>
        </w:rPr>
        <w:t>“</w:t>
      </w:r>
      <w:proofErr w:type="spellStart"/>
      <w:proofErr w:type="gramEnd"/>
      <w:r w:rsidR="002030BB" w:rsidRPr="005949D6">
        <w:rPr>
          <w:rFonts w:ascii="Times New Roman" w:hAnsi="Times New Roman" w:cs="Times New Roman"/>
        </w:rPr>
        <w:t>start_bases</w:t>
      </w:r>
      <w:proofErr w:type="spellEnd"/>
      <w:r w:rsidR="002030BB" w:rsidRPr="005949D6">
        <w:rPr>
          <w:rFonts w:ascii="Times New Roman" w:hAnsi="Times New Roman" w:cs="Times New Roman"/>
        </w:rPr>
        <w:t xml:space="preserve">” &lt; 2, and “1” if </w:t>
      </w:r>
      <w:proofErr w:type="spellStart"/>
      <w:r w:rsidR="002030BB" w:rsidRPr="005949D6">
        <w:rPr>
          <w:rFonts w:ascii="Times New Roman" w:hAnsi="Times New Roman" w:cs="Times New Roman"/>
        </w:rPr>
        <w:t>start_bases</w:t>
      </w:r>
      <w:proofErr w:type="spellEnd"/>
      <w:r w:rsidR="002030BB" w:rsidRPr="005949D6">
        <w:rPr>
          <w:rFonts w:ascii="Times New Roman" w:hAnsi="Times New Roman" w:cs="Times New Roman"/>
        </w:rPr>
        <w:t xml:space="preserve"> &gt;= 2. </w:t>
      </w:r>
    </w:p>
    <w:p w14:paraId="43B187B9" w14:textId="77777777" w:rsidR="00FE3603" w:rsidRPr="005949D6" w:rsidRDefault="00FE3603" w:rsidP="00FE3603">
      <w:pPr>
        <w:rPr>
          <w:rFonts w:ascii="Times New Roman" w:hAnsi="Times New Roman" w:cs="Times New Roman"/>
        </w:rPr>
      </w:pPr>
    </w:p>
    <w:p w14:paraId="3E6855D4" w14:textId="3ACF2632" w:rsidR="00FE3603" w:rsidRPr="005949D6" w:rsidRDefault="00FE3603" w:rsidP="00BB0BE4">
      <w:pPr>
        <w:pStyle w:val="ListParagraph"/>
        <w:numPr>
          <w:ilvl w:val="0"/>
          <w:numId w:val="3"/>
        </w:numPr>
        <w:rPr>
          <w:rFonts w:ascii="Times New Roman" w:hAnsi="Times New Roman" w:cs="Times New Roman"/>
        </w:rPr>
      </w:pPr>
      <w:r w:rsidRPr="005949D6">
        <w:rPr>
          <w:rFonts w:ascii="Times New Roman" w:hAnsi="Times New Roman" w:cs="Times New Roman"/>
          <w:i/>
        </w:rPr>
        <w:t xml:space="preserve">Cumulative Pitch Count: </w:t>
      </w:r>
      <w:r w:rsidRPr="005949D6">
        <w:rPr>
          <w:rFonts w:ascii="Times New Roman" w:hAnsi="Times New Roman" w:cs="Times New Roman"/>
        </w:rPr>
        <w:t xml:space="preserve">this variable measures the number of pitches thrown by the pitcher </w:t>
      </w:r>
      <w:r w:rsidR="00424941" w:rsidRPr="005949D6">
        <w:rPr>
          <w:rFonts w:ascii="Times New Roman" w:hAnsi="Times New Roman" w:cs="Times New Roman"/>
          <w:i/>
        </w:rPr>
        <w:t>at the time</w:t>
      </w:r>
      <w:r w:rsidR="00424941" w:rsidRPr="005949D6">
        <w:rPr>
          <w:rFonts w:ascii="Times New Roman" w:hAnsi="Times New Roman" w:cs="Times New Roman"/>
        </w:rPr>
        <w:t xml:space="preserve"> of his next pitch</w:t>
      </w:r>
      <w:r w:rsidRPr="005949D6">
        <w:rPr>
          <w:rFonts w:ascii="Times New Roman" w:hAnsi="Times New Roman" w:cs="Times New Roman"/>
        </w:rPr>
        <w:t>.</w:t>
      </w:r>
      <w:r w:rsidR="00F85070" w:rsidRPr="005949D6">
        <w:rPr>
          <w:rFonts w:ascii="Times New Roman" w:hAnsi="Times New Roman" w:cs="Times New Roman"/>
        </w:rPr>
        <w:t xml:space="preserve"> </w:t>
      </w:r>
      <w:r w:rsidR="00E66B21" w:rsidRPr="005949D6">
        <w:rPr>
          <w:rFonts w:ascii="Times New Roman" w:hAnsi="Times New Roman" w:cs="Times New Roman"/>
        </w:rPr>
        <w:t xml:space="preserve">A pitcher might demonstrate different tendencies depending on how many pitches he has already thrown in a game. To create the variable, we used the </w:t>
      </w:r>
      <w:proofErr w:type="spellStart"/>
      <w:r w:rsidR="00F82EDA" w:rsidRPr="005949D6">
        <w:rPr>
          <w:rFonts w:ascii="Times New Roman" w:hAnsi="Times New Roman" w:cs="Times New Roman"/>
          <w:i/>
        </w:rPr>
        <w:t>groupby</w:t>
      </w:r>
      <w:proofErr w:type="spellEnd"/>
      <w:r w:rsidR="00F82EDA" w:rsidRPr="005949D6">
        <w:rPr>
          <w:rFonts w:ascii="Times New Roman" w:hAnsi="Times New Roman" w:cs="Times New Roman"/>
          <w:i/>
        </w:rPr>
        <w:t xml:space="preserve"> </w:t>
      </w:r>
      <w:r w:rsidR="00BD19CB" w:rsidRPr="005949D6">
        <w:rPr>
          <w:rFonts w:ascii="Times New Roman" w:hAnsi="Times New Roman" w:cs="Times New Roman"/>
        </w:rPr>
        <w:t xml:space="preserve">function to </w:t>
      </w:r>
      <w:r w:rsidR="002E2CCE" w:rsidRPr="005949D6">
        <w:rPr>
          <w:rFonts w:ascii="Times New Roman" w:hAnsi="Times New Roman" w:cs="Times New Roman"/>
        </w:rPr>
        <w:t>partition</w:t>
      </w:r>
      <w:r w:rsidR="00BD19CB" w:rsidRPr="005949D6">
        <w:rPr>
          <w:rFonts w:ascii="Times New Roman" w:hAnsi="Times New Roman" w:cs="Times New Roman"/>
        </w:rPr>
        <w:t xml:space="preserve"> the dataset based on ‘</w:t>
      </w:r>
      <w:proofErr w:type="spellStart"/>
      <w:r w:rsidR="00BD19CB" w:rsidRPr="005949D6">
        <w:rPr>
          <w:rFonts w:ascii="Times New Roman" w:hAnsi="Times New Roman" w:cs="Times New Roman"/>
        </w:rPr>
        <w:t>game_id</w:t>
      </w:r>
      <w:proofErr w:type="spellEnd"/>
      <w:r w:rsidR="00BD19CB" w:rsidRPr="005949D6">
        <w:rPr>
          <w:rFonts w:ascii="Times New Roman" w:hAnsi="Times New Roman" w:cs="Times New Roman"/>
        </w:rPr>
        <w:t>’ and ‘</w:t>
      </w:r>
      <w:proofErr w:type="spellStart"/>
      <w:r w:rsidR="00BD19CB" w:rsidRPr="005949D6">
        <w:rPr>
          <w:rFonts w:ascii="Times New Roman" w:hAnsi="Times New Roman" w:cs="Times New Roman"/>
        </w:rPr>
        <w:t>pitcher_id</w:t>
      </w:r>
      <w:proofErr w:type="spellEnd"/>
      <w:r w:rsidR="00BD19CB" w:rsidRPr="005949D6">
        <w:rPr>
          <w:rFonts w:ascii="Times New Roman" w:hAnsi="Times New Roman" w:cs="Times New Roman"/>
        </w:rPr>
        <w:t>’, then used the</w:t>
      </w:r>
      <w:r w:rsidR="00F82EDA" w:rsidRPr="005949D6">
        <w:rPr>
          <w:rFonts w:ascii="Times New Roman" w:hAnsi="Times New Roman" w:cs="Times New Roman"/>
        </w:rPr>
        <w:t xml:space="preserve"> </w:t>
      </w:r>
      <w:proofErr w:type="spellStart"/>
      <w:proofErr w:type="gramStart"/>
      <w:r w:rsidR="00985E75" w:rsidRPr="005949D6">
        <w:rPr>
          <w:rFonts w:ascii="Times New Roman" w:hAnsi="Times New Roman" w:cs="Times New Roman"/>
          <w:i/>
        </w:rPr>
        <w:t>cumcount</w:t>
      </w:r>
      <w:proofErr w:type="spellEnd"/>
      <w:r w:rsidR="00ED5F86" w:rsidRPr="005949D6">
        <w:rPr>
          <w:rFonts w:ascii="Times New Roman" w:hAnsi="Times New Roman" w:cs="Times New Roman"/>
          <w:i/>
        </w:rPr>
        <w:t>(</w:t>
      </w:r>
      <w:proofErr w:type="gramEnd"/>
      <w:r w:rsidR="00ED5F86" w:rsidRPr="005949D6">
        <w:rPr>
          <w:rFonts w:ascii="Times New Roman" w:hAnsi="Times New Roman" w:cs="Times New Roman"/>
          <w:i/>
        </w:rPr>
        <w:t>)</w:t>
      </w:r>
      <w:r w:rsidR="00985E75" w:rsidRPr="005949D6">
        <w:rPr>
          <w:rFonts w:ascii="Times New Roman" w:hAnsi="Times New Roman" w:cs="Times New Roman"/>
          <w:i/>
        </w:rPr>
        <w:t xml:space="preserve"> </w:t>
      </w:r>
      <w:r w:rsidR="00985E75" w:rsidRPr="005949D6">
        <w:rPr>
          <w:rFonts w:ascii="Times New Roman" w:hAnsi="Times New Roman" w:cs="Times New Roman"/>
        </w:rPr>
        <w:t>function</w:t>
      </w:r>
      <w:r w:rsidR="00ED5F86" w:rsidRPr="005949D6">
        <w:rPr>
          <w:rFonts w:ascii="Times New Roman" w:hAnsi="Times New Roman" w:cs="Times New Roman"/>
        </w:rPr>
        <w:t xml:space="preserve"> in the same line</w:t>
      </w:r>
      <w:r w:rsidR="00985E75" w:rsidRPr="005949D6">
        <w:rPr>
          <w:rFonts w:ascii="Times New Roman" w:hAnsi="Times New Roman" w:cs="Times New Roman"/>
        </w:rPr>
        <w:t xml:space="preserve">. </w:t>
      </w:r>
      <w:r w:rsidR="00E66B21" w:rsidRPr="005949D6">
        <w:rPr>
          <w:rFonts w:ascii="Times New Roman" w:hAnsi="Times New Roman" w:cs="Times New Roman"/>
        </w:rPr>
        <w:t xml:space="preserve"> </w:t>
      </w:r>
      <w:r w:rsidRPr="005949D6">
        <w:rPr>
          <w:rFonts w:ascii="Times New Roman" w:hAnsi="Times New Roman" w:cs="Times New Roman"/>
        </w:rPr>
        <w:t xml:space="preserve"> </w:t>
      </w:r>
    </w:p>
    <w:p w14:paraId="46C9A5A0" w14:textId="77777777" w:rsidR="002030BB" w:rsidRPr="005949D6" w:rsidRDefault="002030BB" w:rsidP="002030BB">
      <w:pPr>
        <w:rPr>
          <w:rFonts w:ascii="Times New Roman" w:hAnsi="Times New Roman" w:cs="Times New Roman"/>
        </w:rPr>
      </w:pPr>
    </w:p>
    <w:p w14:paraId="763D93BF" w14:textId="251529D6" w:rsidR="00F304BD" w:rsidRPr="005949D6" w:rsidRDefault="00985E75" w:rsidP="00BB0BE4">
      <w:pPr>
        <w:pStyle w:val="ListParagraph"/>
        <w:numPr>
          <w:ilvl w:val="0"/>
          <w:numId w:val="3"/>
        </w:numPr>
        <w:rPr>
          <w:rFonts w:ascii="Times New Roman" w:hAnsi="Times New Roman" w:cs="Times New Roman"/>
          <w:i/>
        </w:rPr>
      </w:pPr>
      <w:r w:rsidRPr="005949D6">
        <w:rPr>
          <w:rFonts w:ascii="Times New Roman" w:hAnsi="Times New Roman" w:cs="Times New Roman"/>
          <w:i/>
        </w:rPr>
        <w:t xml:space="preserve">Batter Position: </w:t>
      </w:r>
      <w:r w:rsidRPr="005949D6">
        <w:rPr>
          <w:rFonts w:ascii="Times New Roman" w:hAnsi="Times New Roman" w:cs="Times New Roman"/>
        </w:rPr>
        <w:t xml:space="preserve">This </w:t>
      </w:r>
      <w:r w:rsidR="00EB6A87" w:rsidRPr="005949D6">
        <w:rPr>
          <w:rFonts w:ascii="Times New Roman" w:hAnsi="Times New Roman" w:cs="Times New Roman"/>
        </w:rPr>
        <w:t>feature</w:t>
      </w:r>
      <w:r w:rsidRPr="005949D6">
        <w:rPr>
          <w:rFonts w:ascii="Times New Roman" w:hAnsi="Times New Roman" w:cs="Times New Roman"/>
        </w:rPr>
        <w:t xml:space="preserve"> </w:t>
      </w:r>
      <w:r w:rsidR="00EB6A87" w:rsidRPr="005949D6">
        <w:rPr>
          <w:rFonts w:ascii="Times New Roman" w:hAnsi="Times New Roman" w:cs="Times New Roman"/>
        </w:rPr>
        <w:t>is a proxy</w:t>
      </w:r>
      <w:r w:rsidRPr="005949D6">
        <w:rPr>
          <w:rFonts w:ascii="Times New Roman" w:hAnsi="Times New Roman" w:cs="Times New Roman"/>
        </w:rPr>
        <w:t xml:space="preserve"> </w:t>
      </w:r>
      <w:r w:rsidR="00EE7D5A" w:rsidRPr="005949D6">
        <w:rPr>
          <w:rFonts w:ascii="Times New Roman" w:hAnsi="Times New Roman" w:cs="Times New Roman"/>
        </w:rPr>
        <w:t xml:space="preserve">for batter </w:t>
      </w:r>
      <w:r w:rsidRPr="005949D6">
        <w:rPr>
          <w:rFonts w:ascii="Times New Roman" w:hAnsi="Times New Roman" w:cs="Times New Roman"/>
        </w:rPr>
        <w:t xml:space="preserve">quality: good players are generally in the 1-5 spots, while bad players are in the 6-9 spots. To create this </w:t>
      </w:r>
      <w:r w:rsidR="00F32C07" w:rsidRPr="005949D6">
        <w:rPr>
          <w:rFonts w:ascii="Times New Roman" w:hAnsi="Times New Roman" w:cs="Times New Roman"/>
        </w:rPr>
        <w:t>feature</w:t>
      </w:r>
      <w:r w:rsidRPr="005949D6">
        <w:rPr>
          <w:rFonts w:ascii="Times New Roman" w:hAnsi="Times New Roman" w:cs="Times New Roman"/>
        </w:rPr>
        <w:t xml:space="preserve">, </w:t>
      </w:r>
      <w:r w:rsidR="0011363C" w:rsidRPr="005949D6">
        <w:rPr>
          <w:rFonts w:ascii="Times New Roman" w:hAnsi="Times New Roman" w:cs="Times New Roman"/>
        </w:rPr>
        <w:t xml:space="preserve">we </w:t>
      </w:r>
      <w:r w:rsidR="009E7E55" w:rsidRPr="005949D6">
        <w:rPr>
          <w:rFonts w:ascii="Times New Roman" w:hAnsi="Times New Roman" w:cs="Times New Roman"/>
        </w:rPr>
        <w:t>first created another variable</w:t>
      </w:r>
      <w:r w:rsidR="004106D5" w:rsidRPr="005949D6">
        <w:rPr>
          <w:rFonts w:ascii="Times New Roman" w:hAnsi="Times New Roman" w:cs="Times New Roman"/>
        </w:rPr>
        <w:t xml:space="preserve"> (“</w:t>
      </w:r>
      <w:proofErr w:type="spellStart"/>
      <w:r w:rsidR="004106D5" w:rsidRPr="005949D6">
        <w:rPr>
          <w:rFonts w:ascii="Times New Roman" w:hAnsi="Times New Roman" w:cs="Times New Roman"/>
        </w:rPr>
        <w:t>first_pitch</w:t>
      </w:r>
      <w:proofErr w:type="spellEnd"/>
      <w:r w:rsidR="004106D5" w:rsidRPr="005949D6">
        <w:rPr>
          <w:rFonts w:ascii="Times New Roman" w:hAnsi="Times New Roman" w:cs="Times New Roman"/>
        </w:rPr>
        <w:t>”)</w:t>
      </w:r>
      <w:r w:rsidR="009E7E55" w:rsidRPr="005949D6">
        <w:rPr>
          <w:rFonts w:ascii="Times New Roman" w:hAnsi="Times New Roman" w:cs="Times New Roman"/>
        </w:rPr>
        <w:t xml:space="preserve"> to signal whether the </w:t>
      </w:r>
      <w:r w:rsidR="00EE02C0" w:rsidRPr="005949D6">
        <w:rPr>
          <w:rFonts w:ascii="Times New Roman" w:hAnsi="Times New Roman" w:cs="Times New Roman"/>
        </w:rPr>
        <w:t xml:space="preserve">pitch was the first pitch in an at-bat (introducing the start of a new at-bat). We then </w:t>
      </w:r>
      <w:r w:rsidR="0011363C" w:rsidRPr="005949D6">
        <w:rPr>
          <w:rFonts w:ascii="Times New Roman" w:hAnsi="Times New Roman" w:cs="Times New Roman"/>
        </w:rPr>
        <w:t xml:space="preserve">used the </w:t>
      </w:r>
      <w:proofErr w:type="spellStart"/>
      <w:r w:rsidR="0011363C" w:rsidRPr="005949D6">
        <w:rPr>
          <w:rFonts w:ascii="Times New Roman" w:hAnsi="Times New Roman" w:cs="Times New Roman"/>
          <w:i/>
        </w:rPr>
        <w:t>groupby</w:t>
      </w:r>
      <w:proofErr w:type="spellEnd"/>
      <w:r w:rsidR="0011363C" w:rsidRPr="005949D6">
        <w:rPr>
          <w:rFonts w:ascii="Times New Roman" w:hAnsi="Times New Roman" w:cs="Times New Roman"/>
          <w:i/>
        </w:rPr>
        <w:t xml:space="preserve"> </w:t>
      </w:r>
      <w:r w:rsidR="0011363C" w:rsidRPr="005949D6">
        <w:rPr>
          <w:rFonts w:ascii="Times New Roman" w:hAnsi="Times New Roman" w:cs="Times New Roman"/>
        </w:rPr>
        <w:t>function to partition the data based on ‘</w:t>
      </w:r>
      <w:proofErr w:type="spellStart"/>
      <w:r w:rsidR="0011363C" w:rsidRPr="005949D6">
        <w:rPr>
          <w:rFonts w:ascii="Times New Roman" w:hAnsi="Times New Roman" w:cs="Times New Roman"/>
        </w:rPr>
        <w:t>game_id</w:t>
      </w:r>
      <w:proofErr w:type="spellEnd"/>
      <w:r w:rsidR="0011363C" w:rsidRPr="005949D6">
        <w:rPr>
          <w:rFonts w:ascii="Times New Roman" w:hAnsi="Times New Roman" w:cs="Times New Roman"/>
        </w:rPr>
        <w:t>’ and ‘</w:t>
      </w:r>
      <w:proofErr w:type="spellStart"/>
      <w:r w:rsidR="0011363C" w:rsidRPr="005949D6">
        <w:rPr>
          <w:rFonts w:ascii="Times New Roman" w:hAnsi="Times New Roman" w:cs="Times New Roman"/>
        </w:rPr>
        <w:t>bat_home_id</w:t>
      </w:r>
      <w:proofErr w:type="spellEnd"/>
      <w:r w:rsidR="0011363C" w:rsidRPr="005949D6">
        <w:rPr>
          <w:rFonts w:ascii="Times New Roman" w:hAnsi="Times New Roman" w:cs="Times New Roman"/>
        </w:rPr>
        <w:t>’ (a binary variable in</w:t>
      </w:r>
      <w:r w:rsidR="0030742A" w:rsidRPr="005949D6">
        <w:rPr>
          <w:rFonts w:ascii="Times New Roman" w:hAnsi="Times New Roman" w:cs="Times New Roman"/>
        </w:rPr>
        <w:t>dicating which team was at bat)</w:t>
      </w:r>
      <w:r w:rsidR="007E7F62" w:rsidRPr="005949D6">
        <w:rPr>
          <w:rFonts w:ascii="Times New Roman" w:hAnsi="Times New Roman" w:cs="Times New Roman"/>
        </w:rPr>
        <w:t xml:space="preserve">. </w:t>
      </w:r>
      <w:r w:rsidR="00ED5F86" w:rsidRPr="005949D6">
        <w:rPr>
          <w:rFonts w:ascii="Times New Roman" w:hAnsi="Times New Roman" w:cs="Times New Roman"/>
        </w:rPr>
        <w:t>Afterwards, we</w:t>
      </w:r>
      <w:r w:rsidR="007E7F62" w:rsidRPr="005949D6">
        <w:rPr>
          <w:rFonts w:ascii="Times New Roman" w:hAnsi="Times New Roman" w:cs="Times New Roman"/>
        </w:rPr>
        <w:t xml:space="preserve"> </w:t>
      </w:r>
      <w:r w:rsidR="0030742A" w:rsidRPr="005949D6">
        <w:rPr>
          <w:rFonts w:ascii="Times New Roman" w:hAnsi="Times New Roman" w:cs="Times New Roman"/>
        </w:rPr>
        <w:t xml:space="preserve">used the </w:t>
      </w:r>
      <w:proofErr w:type="spellStart"/>
      <w:proofErr w:type="gramStart"/>
      <w:r w:rsidR="0030742A" w:rsidRPr="005949D6">
        <w:rPr>
          <w:rFonts w:ascii="Times New Roman" w:hAnsi="Times New Roman" w:cs="Times New Roman"/>
          <w:i/>
        </w:rPr>
        <w:t>cumsum</w:t>
      </w:r>
      <w:proofErr w:type="spellEnd"/>
      <w:r w:rsidR="004106D5" w:rsidRPr="005949D6">
        <w:rPr>
          <w:rFonts w:ascii="Times New Roman" w:hAnsi="Times New Roman" w:cs="Times New Roman"/>
          <w:i/>
        </w:rPr>
        <w:t>(</w:t>
      </w:r>
      <w:proofErr w:type="gramEnd"/>
      <w:r w:rsidR="004106D5" w:rsidRPr="005949D6">
        <w:rPr>
          <w:rFonts w:ascii="Times New Roman" w:hAnsi="Times New Roman" w:cs="Times New Roman"/>
          <w:i/>
        </w:rPr>
        <w:t>)</w:t>
      </w:r>
      <w:r w:rsidR="0030742A" w:rsidRPr="005949D6">
        <w:rPr>
          <w:rFonts w:ascii="Times New Roman" w:hAnsi="Times New Roman" w:cs="Times New Roman"/>
          <w:i/>
        </w:rPr>
        <w:t xml:space="preserve"> </w:t>
      </w:r>
      <w:r w:rsidR="0030742A" w:rsidRPr="005949D6">
        <w:rPr>
          <w:rFonts w:ascii="Times New Roman" w:hAnsi="Times New Roman" w:cs="Times New Roman"/>
        </w:rPr>
        <w:t>function</w:t>
      </w:r>
      <w:r w:rsidR="007E7F62" w:rsidRPr="005949D6">
        <w:rPr>
          <w:rFonts w:ascii="Times New Roman" w:hAnsi="Times New Roman" w:cs="Times New Roman"/>
        </w:rPr>
        <w:t xml:space="preserve"> </w:t>
      </w:r>
      <w:r w:rsidR="004106D5" w:rsidRPr="005949D6">
        <w:rPr>
          <w:rFonts w:ascii="Times New Roman" w:hAnsi="Times New Roman" w:cs="Times New Roman"/>
        </w:rPr>
        <w:t>on the “</w:t>
      </w:r>
      <w:proofErr w:type="spellStart"/>
      <w:r w:rsidR="004106D5" w:rsidRPr="005949D6">
        <w:rPr>
          <w:rFonts w:ascii="Times New Roman" w:hAnsi="Times New Roman" w:cs="Times New Roman"/>
        </w:rPr>
        <w:t>first_pitch</w:t>
      </w:r>
      <w:proofErr w:type="spellEnd"/>
      <w:r w:rsidR="004106D5" w:rsidRPr="005949D6">
        <w:rPr>
          <w:rFonts w:ascii="Times New Roman" w:hAnsi="Times New Roman" w:cs="Times New Roman"/>
        </w:rPr>
        <w:t xml:space="preserve">” column </w:t>
      </w:r>
      <w:r w:rsidR="00EE7D5A" w:rsidRPr="005949D6">
        <w:rPr>
          <w:rFonts w:ascii="Times New Roman" w:hAnsi="Times New Roman" w:cs="Times New Roman"/>
        </w:rPr>
        <w:t>and “</w:t>
      </w:r>
      <w:r w:rsidR="00211D39" w:rsidRPr="005949D6">
        <w:rPr>
          <w:rFonts w:ascii="Times New Roman" w:hAnsi="Times New Roman" w:cs="Times New Roman"/>
        </w:rPr>
        <w:t>divided</w:t>
      </w:r>
      <w:r w:rsidR="00EE7D5A" w:rsidRPr="005949D6">
        <w:rPr>
          <w:rFonts w:ascii="Times New Roman" w:hAnsi="Times New Roman" w:cs="Times New Roman"/>
        </w:rPr>
        <w:t xml:space="preserve">” the result by modulo 9. (e.g. 12 % 9 = 3). </w:t>
      </w:r>
      <w:r w:rsidR="00E60319" w:rsidRPr="005949D6">
        <w:rPr>
          <w:rFonts w:ascii="Times New Roman" w:hAnsi="Times New Roman" w:cs="Times New Roman"/>
        </w:rPr>
        <w:t xml:space="preserve"> </w:t>
      </w:r>
      <w:r w:rsidR="0030742A" w:rsidRPr="005949D6">
        <w:rPr>
          <w:rFonts w:ascii="Times New Roman" w:hAnsi="Times New Roman" w:cs="Times New Roman"/>
        </w:rPr>
        <w:t xml:space="preserve"> </w:t>
      </w:r>
    </w:p>
    <w:p w14:paraId="1F2EC704" w14:textId="77777777" w:rsidR="00F304BD" w:rsidRPr="005949D6" w:rsidRDefault="00F304BD" w:rsidP="00F304BD">
      <w:pPr>
        <w:rPr>
          <w:rFonts w:ascii="Times New Roman" w:hAnsi="Times New Roman" w:cs="Times New Roman"/>
        </w:rPr>
      </w:pPr>
    </w:p>
    <w:p w14:paraId="0C30A528" w14:textId="39FEFC77" w:rsidR="000F75F1" w:rsidRPr="005949D6" w:rsidRDefault="005C408C" w:rsidP="007C66BB">
      <w:pPr>
        <w:pStyle w:val="ListParagraph"/>
        <w:numPr>
          <w:ilvl w:val="0"/>
          <w:numId w:val="3"/>
        </w:numPr>
        <w:rPr>
          <w:rFonts w:ascii="Times New Roman" w:hAnsi="Times New Roman" w:cs="Times New Roman"/>
          <w:i/>
        </w:rPr>
      </w:pPr>
      <w:r w:rsidRPr="005949D6">
        <w:rPr>
          <w:rFonts w:ascii="Times New Roman" w:hAnsi="Times New Roman" w:cs="Times New Roman"/>
          <w:i/>
        </w:rPr>
        <w:t>Percent of Pitches for each</w:t>
      </w:r>
      <w:r w:rsidR="00F304BD" w:rsidRPr="005949D6">
        <w:rPr>
          <w:rFonts w:ascii="Times New Roman" w:hAnsi="Times New Roman" w:cs="Times New Roman"/>
          <w:i/>
        </w:rPr>
        <w:t xml:space="preserve"> Pitch</w:t>
      </w:r>
      <w:r w:rsidR="00CD07B9" w:rsidRPr="005949D6">
        <w:rPr>
          <w:rFonts w:ascii="Times New Roman" w:hAnsi="Times New Roman" w:cs="Times New Roman"/>
          <w:i/>
        </w:rPr>
        <w:t xml:space="preserve"> Class: </w:t>
      </w:r>
      <w:r w:rsidR="008904F4" w:rsidRPr="005949D6">
        <w:rPr>
          <w:rFonts w:ascii="Times New Roman" w:hAnsi="Times New Roman" w:cs="Times New Roman"/>
        </w:rPr>
        <w:t xml:space="preserve">For each pitcher in the dataset, we calculated the percentage of his pitches that were FF, FT, FC, SI, SL, CU, CH, and </w:t>
      </w:r>
      <w:r w:rsidR="00362252" w:rsidRPr="005949D6">
        <w:rPr>
          <w:rFonts w:ascii="Times New Roman" w:hAnsi="Times New Roman" w:cs="Times New Roman"/>
        </w:rPr>
        <w:t xml:space="preserve">KC </w:t>
      </w:r>
      <w:r w:rsidR="00437E1C" w:rsidRPr="005949D6">
        <w:rPr>
          <w:rFonts w:ascii="Times New Roman" w:hAnsi="Times New Roman" w:cs="Times New Roman"/>
          <w:i/>
        </w:rPr>
        <w:t>in</w:t>
      </w:r>
      <w:r w:rsidR="00766FDD" w:rsidRPr="005949D6">
        <w:rPr>
          <w:rFonts w:ascii="Times New Roman" w:hAnsi="Times New Roman" w:cs="Times New Roman"/>
          <w:i/>
        </w:rPr>
        <w:t xml:space="preserve"> </w:t>
      </w:r>
      <w:r w:rsidR="00362252" w:rsidRPr="005949D6">
        <w:rPr>
          <w:rFonts w:ascii="Times New Roman" w:hAnsi="Times New Roman" w:cs="Times New Roman"/>
          <w:i/>
        </w:rPr>
        <w:t>the previous year</w:t>
      </w:r>
      <w:r w:rsidR="00362252" w:rsidRPr="005949D6">
        <w:rPr>
          <w:rFonts w:ascii="Times New Roman" w:hAnsi="Times New Roman" w:cs="Times New Roman"/>
        </w:rPr>
        <w:t>.</w:t>
      </w:r>
      <w:r w:rsidR="001D747A" w:rsidRPr="005949D6">
        <w:rPr>
          <w:rFonts w:ascii="Times New Roman" w:hAnsi="Times New Roman" w:cs="Times New Roman"/>
        </w:rPr>
        <w:t xml:space="preserve"> To build these eight variables</w:t>
      </w:r>
      <w:r w:rsidR="004C3946" w:rsidRPr="005949D6">
        <w:rPr>
          <w:rFonts w:ascii="Times New Roman" w:hAnsi="Times New Roman" w:cs="Times New Roman"/>
        </w:rPr>
        <w:t xml:space="preserve"> (</w:t>
      </w:r>
      <w:proofErr w:type="spellStart"/>
      <w:r w:rsidR="004C3946" w:rsidRPr="005949D6">
        <w:rPr>
          <w:rFonts w:ascii="Times New Roman" w:hAnsi="Times New Roman" w:cs="Times New Roman"/>
        </w:rPr>
        <w:t>pct_FF</w:t>
      </w:r>
      <w:proofErr w:type="spellEnd"/>
      <w:r w:rsidR="004C3946" w:rsidRPr="005949D6">
        <w:rPr>
          <w:rFonts w:ascii="Times New Roman" w:hAnsi="Times New Roman" w:cs="Times New Roman"/>
        </w:rPr>
        <w:t xml:space="preserve">, </w:t>
      </w:r>
      <w:proofErr w:type="spellStart"/>
      <w:r w:rsidR="004C3946" w:rsidRPr="005949D6">
        <w:rPr>
          <w:rFonts w:ascii="Times New Roman" w:hAnsi="Times New Roman" w:cs="Times New Roman"/>
        </w:rPr>
        <w:t>pct_FT</w:t>
      </w:r>
      <w:proofErr w:type="spellEnd"/>
      <w:r w:rsidR="004C3946" w:rsidRPr="005949D6">
        <w:rPr>
          <w:rFonts w:ascii="Times New Roman" w:hAnsi="Times New Roman" w:cs="Times New Roman"/>
        </w:rPr>
        <w:t>, etc.)</w:t>
      </w:r>
      <w:r w:rsidR="001D747A" w:rsidRPr="005949D6">
        <w:rPr>
          <w:rFonts w:ascii="Times New Roman" w:hAnsi="Times New Roman" w:cs="Times New Roman"/>
        </w:rPr>
        <w:t xml:space="preserve">, we </w:t>
      </w:r>
      <w:r w:rsidR="00827B13" w:rsidRPr="005949D6">
        <w:rPr>
          <w:rFonts w:ascii="Times New Roman" w:hAnsi="Times New Roman" w:cs="Times New Roman"/>
        </w:rPr>
        <w:t>divided our large dataset (of 2 million records) into three smaller data</w:t>
      </w:r>
      <w:r w:rsidR="00091AF0" w:rsidRPr="005949D6">
        <w:rPr>
          <w:rFonts w:ascii="Times New Roman" w:hAnsi="Times New Roman" w:cs="Times New Roman"/>
        </w:rPr>
        <w:t xml:space="preserve"> </w:t>
      </w:r>
      <w:r w:rsidR="00827B13" w:rsidRPr="005949D6">
        <w:rPr>
          <w:rFonts w:ascii="Times New Roman" w:hAnsi="Times New Roman" w:cs="Times New Roman"/>
        </w:rPr>
        <w:t xml:space="preserve">frames: 2014 </w:t>
      </w:r>
      <w:r w:rsidR="000215B8" w:rsidRPr="005949D6">
        <w:rPr>
          <w:rFonts w:ascii="Times New Roman" w:hAnsi="Times New Roman" w:cs="Times New Roman"/>
        </w:rPr>
        <w:t xml:space="preserve">pitch </w:t>
      </w:r>
      <w:r w:rsidR="00827B13" w:rsidRPr="005949D6">
        <w:rPr>
          <w:rFonts w:ascii="Times New Roman" w:hAnsi="Times New Roman" w:cs="Times New Roman"/>
        </w:rPr>
        <w:t xml:space="preserve">records, 2015 </w:t>
      </w:r>
      <w:r w:rsidR="000215B8" w:rsidRPr="005949D6">
        <w:rPr>
          <w:rFonts w:ascii="Times New Roman" w:hAnsi="Times New Roman" w:cs="Times New Roman"/>
        </w:rPr>
        <w:t xml:space="preserve">pitch </w:t>
      </w:r>
      <w:r w:rsidR="00827B13" w:rsidRPr="005949D6">
        <w:rPr>
          <w:rFonts w:ascii="Times New Roman" w:hAnsi="Times New Roman" w:cs="Times New Roman"/>
        </w:rPr>
        <w:t xml:space="preserve">records, and 2016 </w:t>
      </w:r>
      <w:r w:rsidR="000215B8" w:rsidRPr="005949D6">
        <w:rPr>
          <w:rFonts w:ascii="Times New Roman" w:hAnsi="Times New Roman" w:cs="Times New Roman"/>
        </w:rPr>
        <w:t xml:space="preserve">pitch </w:t>
      </w:r>
      <w:r w:rsidR="00827B13" w:rsidRPr="005949D6">
        <w:rPr>
          <w:rFonts w:ascii="Times New Roman" w:hAnsi="Times New Roman" w:cs="Times New Roman"/>
        </w:rPr>
        <w:t>records.</w:t>
      </w:r>
      <w:r w:rsidR="00355467" w:rsidRPr="005949D6">
        <w:rPr>
          <w:rFonts w:ascii="Times New Roman" w:hAnsi="Times New Roman" w:cs="Times New Roman"/>
        </w:rPr>
        <w:t xml:space="preserve"> W</w:t>
      </w:r>
      <w:r w:rsidR="00827B13" w:rsidRPr="005949D6">
        <w:rPr>
          <w:rFonts w:ascii="Times New Roman" w:hAnsi="Times New Roman" w:cs="Times New Roman"/>
        </w:rPr>
        <w:t>e</w:t>
      </w:r>
      <w:r w:rsidR="00355467" w:rsidRPr="005949D6">
        <w:rPr>
          <w:rFonts w:ascii="Times New Roman" w:hAnsi="Times New Roman" w:cs="Times New Roman"/>
        </w:rPr>
        <w:t xml:space="preserve"> also</w:t>
      </w:r>
      <w:r w:rsidR="00827B13" w:rsidRPr="005949D6">
        <w:rPr>
          <w:rFonts w:ascii="Times New Roman" w:hAnsi="Times New Roman" w:cs="Times New Roman"/>
        </w:rPr>
        <w:t xml:space="preserve"> downloaded the MLB’s 2013 Pitch F/x data</w:t>
      </w:r>
      <w:r w:rsidR="00984A1E" w:rsidRPr="005949D6">
        <w:rPr>
          <w:rFonts w:ascii="Times New Roman" w:hAnsi="Times New Roman" w:cs="Times New Roman"/>
        </w:rPr>
        <w:t xml:space="preserve"> (“2013 </w:t>
      </w:r>
      <w:r w:rsidR="000215B8" w:rsidRPr="005949D6">
        <w:rPr>
          <w:rFonts w:ascii="Times New Roman" w:hAnsi="Times New Roman" w:cs="Times New Roman"/>
        </w:rPr>
        <w:t xml:space="preserve">pitch </w:t>
      </w:r>
      <w:r w:rsidR="00984A1E" w:rsidRPr="005949D6">
        <w:rPr>
          <w:rFonts w:ascii="Times New Roman" w:hAnsi="Times New Roman" w:cs="Times New Roman"/>
        </w:rPr>
        <w:t>records”).</w:t>
      </w:r>
      <w:r w:rsidR="007F7ABB" w:rsidRPr="005949D6">
        <w:rPr>
          <w:rFonts w:ascii="Times New Roman" w:hAnsi="Times New Roman" w:cs="Times New Roman"/>
        </w:rPr>
        <w:t xml:space="preserve"> The next step was to take</w:t>
      </w:r>
      <w:r w:rsidR="003A30C9" w:rsidRPr="005949D6">
        <w:rPr>
          <w:rFonts w:ascii="Times New Roman" w:hAnsi="Times New Roman" w:cs="Times New Roman"/>
        </w:rPr>
        <w:t xml:space="preserve"> the unique ‘</w:t>
      </w:r>
      <w:proofErr w:type="spellStart"/>
      <w:r w:rsidR="003A30C9" w:rsidRPr="005949D6">
        <w:rPr>
          <w:rFonts w:ascii="Times New Roman" w:hAnsi="Times New Roman" w:cs="Times New Roman"/>
        </w:rPr>
        <w:t>Pitcher_ID</w:t>
      </w:r>
      <w:proofErr w:type="spellEnd"/>
      <w:r w:rsidR="003A30C9" w:rsidRPr="005949D6">
        <w:rPr>
          <w:rFonts w:ascii="Times New Roman" w:hAnsi="Times New Roman" w:cs="Times New Roman"/>
        </w:rPr>
        <w:t>’ codes from</w:t>
      </w:r>
      <w:r w:rsidR="00B061D1" w:rsidRPr="005949D6">
        <w:rPr>
          <w:rFonts w:ascii="Times New Roman" w:hAnsi="Times New Roman" w:cs="Times New Roman"/>
        </w:rPr>
        <w:t xml:space="preserve"> </w:t>
      </w:r>
      <w:r w:rsidR="007F7ABB" w:rsidRPr="005949D6">
        <w:rPr>
          <w:rFonts w:ascii="Times New Roman" w:hAnsi="Times New Roman" w:cs="Times New Roman"/>
        </w:rPr>
        <w:t>the 2014, 2015, and 2016 datasets. Using 2014 as an example, we took each ‘</w:t>
      </w:r>
      <w:proofErr w:type="spellStart"/>
      <w:r w:rsidR="007F7ABB" w:rsidRPr="005949D6">
        <w:rPr>
          <w:rFonts w:ascii="Times New Roman" w:hAnsi="Times New Roman" w:cs="Times New Roman"/>
        </w:rPr>
        <w:t>Pitcher_ID</w:t>
      </w:r>
      <w:proofErr w:type="spellEnd"/>
      <w:r w:rsidR="007F7ABB" w:rsidRPr="005949D6">
        <w:rPr>
          <w:rFonts w:ascii="Times New Roman" w:hAnsi="Times New Roman" w:cs="Times New Roman"/>
        </w:rPr>
        <w:t xml:space="preserve">’ </w:t>
      </w:r>
      <w:r w:rsidR="00B556F7" w:rsidRPr="005949D6">
        <w:rPr>
          <w:rFonts w:ascii="Times New Roman" w:hAnsi="Times New Roman" w:cs="Times New Roman"/>
        </w:rPr>
        <w:t xml:space="preserve">in 2014 </w:t>
      </w:r>
      <w:r w:rsidR="007F7ABB" w:rsidRPr="005949D6">
        <w:rPr>
          <w:rFonts w:ascii="Times New Roman" w:hAnsi="Times New Roman" w:cs="Times New Roman"/>
        </w:rPr>
        <w:t xml:space="preserve">and obtained: </w:t>
      </w:r>
      <w:proofErr w:type="spellStart"/>
      <w:r w:rsidR="007F7ABB" w:rsidRPr="005949D6">
        <w:rPr>
          <w:rFonts w:ascii="Times New Roman" w:hAnsi="Times New Roman" w:cs="Times New Roman"/>
        </w:rPr>
        <w:t>i</w:t>
      </w:r>
      <w:proofErr w:type="spellEnd"/>
      <w:r w:rsidR="007F7ABB" w:rsidRPr="005949D6">
        <w:rPr>
          <w:rFonts w:ascii="Times New Roman" w:hAnsi="Times New Roman" w:cs="Times New Roman"/>
        </w:rPr>
        <w:t xml:space="preserve">) </w:t>
      </w:r>
      <w:r w:rsidR="002F412A" w:rsidRPr="005949D6">
        <w:rPr>
          <w:rFonts w:ascii="Times New Roman" w:hAnsi="Times New Roman" w:cs="Times New Roman"/>
        </w:rPr>
        <w:t>the number of pitches in the 2013 data thrown by that pitcher in each pitch class</w:t>
      </w:r>
      <w:r w:rsidR="009E3CFA" w:rsidRPr="005949D6">
        <w:rPr>
          <w:rFonts w:ascii="Times New Roman" w:hAnsi="Times New Roman" w:cs="Times New Roman"/>
        </w:rPr>
        <w:t xml:space="preserve"> (FF, FT</w:t>
      </w:r>
      <w:proofErr w:type="gramStart"/>
      <w:r w:rsidR="001B4F29" w:rsidRPr="005949D6">
        <w:rPr>
          <w:rFonts w:ascii="Times New Roman" w:hAnsi="Times New Roman" w:cs="Times New Roman"/>
        </w:rPr>
        <w:t>,</w:t>
      </w:r>
      <w:r w:rsidR="009E3CFA" w:rsidRPr="005949D6">
        <w:rPr>
          <w:rFonts w:ascii="Times New Roman" w:hAnsi="Times New Roman" w:cs="Times New Roman"/>
        </w:rPr>
        <w:t>…</w:t>
      </w:r>
      <w:proofErr w:type="gramEnd"/>
      <w:r w:rsidR="009E3CFA" w:rsidRPr="005949D6">
        <w:rPr>
          <w:rFonts w:ascii="Times New Roman" w:hAnsi="Times New Roman" w:cs="Times New Roman"/>
        </w:rPr>
        <w:t>)</w:t>
      </w:r>
      <w:r w:rsidR="002F412A" w:rsidRPr="005949D6">
        <w:rPr>
          <w:rFonts w:ascii="Times New Roman" w:hAnsi="Times New Roman" w:cs="Times New Roman"/>
        </w:rPr>
        <w:t xml:space="preserve">; and ii) </w:t>
      </w:r>
      <w:r w:rsidR="007F7ABB" w:rsidRPr="005949D6">
        <w:rPr>
          <w:rFonts w:ascii="Times New Roman" w:hAnsi="Times New Roman" w:cs="Times New Roman"/>
        </w:rPr>
        <w:t xml:space="preserve">the </w:t>
      </w:r>
      <w:r w:rsidR="001B4F29" w:rsidRPr="005949D6">
        <w:rPr>
          <w:rFonts w:ascii="Times New Roman" w:hAnsi="Times New Roman" w:cs="Times New Roman"/>
        </w:rPr>
        <w:t xml:space="preserve">total </w:t>
      </w:r>
      <w:r w:rsidR="002F412A" w:rsidRPr="005949D6">
        <w:rPr>
          <w:rFonts w:ascii="Times New Roman" w:hAnsi="Times New Roman" w:cs="Times New Roman"/>
        </w:rPr>
        <w:t>number</w:t>
      </w:r>
      <w:r w:rsidR="007F7ABB" w:rsidRPr="005949D6">
        <w:rPr>
          <w:rFonts w:ascii="Times New Roman" w:hAnsi="Times New Roman" w:cs="Times New Roman"/>
        </w:rPr>
        <w:t xml:space="preserve"> of pitches </w:t>
      </w:r>
      <w:r w:rsidR="002F412A" w:rsidRPr="005949D6">
        <w:rPr>
          <w:rFonts w:ascii="Times New Roman" w:hAnsi="Times New Roman" w:cs="Times New Roman"/>
        </w:rPr>
        <w:t>thrown by the pitcher in 2013</w:t>
      </w:r>
      <w:r w:rsidR="007F7ABB" w:rsidRPr="005949D6">
        <w:rPr>
          <w:rFonts w:ascii="Times New Roman" w:hAnsi="Times New Roman" w:cs="Times New Roman"/>
        </w:rPr>
        <w:t xml:space="preserve">. </w:t>
      </w:r>
      <w:r w:rsidR="00CB15FD" w:rsidRPr="005949D6">
        <w:rPr>
          <w:rFonts w:ascii="Times New Roman" w:hAnsi="Times New Roman" w:cs="Times New Roman"/>
        </w:rPr>
        <w:t>An example of the output is below:</w:t>
      </w:r>
    </w:p>
    <w:p w14:paraId="0C78F33C" w14:textId="77777777" w:rsidR="00863285" w:rsidRPr="005949D6" w:rsidRDefault="00863285" w:rsidP="00863285">
      <w:pPr>
        <w:rPr>
          <w:rFonts w:ascii="Times New Roman" w:hAnsi="Times New Roman" w:cs="Times New Roman"/>
          <w:i/>
        </w:rPr>
      </w:pPr>
    </w:p>
    <w:p w14:paraId="531FF7F9" w14:textId="7C236687" w:rsidR="00863285" w:rsidRPr="005949D6" w:rsidRDefault="00CB15FD" w:rsidP="00863285">
      <w:pPr>
        <w:rPr>
          <w:rFonts w:ascii="Times New Roman" w:hAnsi="Times New Roman" w:cs="Times New Roman"/>
          <w:i/>
        </w:rPr>
      </w:pPr>
      <w:r w:rsidRPr="005949D6">
        <w:rPr>
          <w:rFonts w:ascii="Times New Roman" w:hAnsi="Times New Roman" w:cs="Times New Roman"/>
          <w:i/>
          <w:noProof/>
        </w:rPr>
        <w:drawing>
          <wp:inline distT="0" distB="0" distL="0" distR="0" wp14:anchorId="7521536F" wp14:editId="4B5E9868">
            <wp:extent cx="5943600" cy="624205"/>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12-09 at 7.16.00 A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624205"/>
                    </a:xfrm>
                    <a:prstGeom prst="rect">
                      <a:avLst/>
                    </a:prstGeom>
                  </pic:spPr>
                </pic:pic>
              </a:graphicData>
            </a:graphic>
          </wp:inline>
        </w:drawing>
      </w:r>
    </w:p>
    <w:p w14:paraId="0A4FBEE6" w14:textId="77777777" w:rsidR="007F7ABB" w:rsidRPr="005949D6" w:rsidRDefault="007F7ABB">
      <w:pPr>
        <w:rPr>
          <w:rFonts w:ascii="Times New Roman" w:hAnsi="Times New Roman" w:cs="Times New Roman"/>
        </w:rPr>
      </w:pPr>
    </w:p>
    <w:p w14:paraId="4E37F60B" w14:textId="38395018" w:rsidR="000F75F1" w:rsidRPr="005949D6" w:rsidRDefault="00CB15FD" w:rsidP="000215B8">
      <w:pPr>
        <w:ind w:left="720"/>
        <w:rPr>
          <w:rFonts w:ascii="Times New Roman" w:hAnsi="Times New Roman" w:cs="Times New Roman"/>
        </w:rPr>
      </w:pPr>
      <w:r w:rsidRPr="005949D6">
        <w:rPr>
          <w:rFonts w:ascii="Times New Roman" w:hAnsi="Times New Roman" w:cs="Times New Roman"/>
        </w:rPr>
        <w:t xml:space="preserve">Once we had the pitch distribution for each </w:t>
      </w:r>
      <w:proofErr w:type="spellStart"/>
      <w:r w:rsidRPr="005949D6">
        <w:rPr>
          <w:rFonts w:ascii="Times New Roman" w:hAnsi="Times New Roman" w:cs="Times New Roman"/>
        </w:rPr>
        <w:t>pitcher_ID</w:t>
      </w:r>
      <w:proofErr w:type="spellEnd"/>
      <w:r w:rsidRPr="005949D6">
        <w:rPr>
          <w:rFonts w:ascii="Times New Roman" w:hAnsi="Times New Roman" w:cs="Times New Roman"/>
        </w:rPr>
        <w:t xml:space="preserve"> in 2014 (using 2013 data), </w:t>
      </w:r>
      <w:r w:rsidR="000215B8" w:rsidRPr="005949D6">
        <w:rPr>
          <w:rFonts w:ascii="Times New Roman" w:hAnsi="Times New Roman" w:cs="Times New Roman"/>
        </w:rPr>
        <w:t>we merged this information to the 2014 pitch records, using an “inner” merge with “</w:t>
      </w:r>
      <w:proofErr w:type="spellStart"/>
      <w:r w:rsidR="000215B8" w:rsidRPr="005949D6">
        <w:rPr>
          <w:rFonts w:ascii="Times New Roman" w:hAnsi="Times New Roman" w:cs="Times New Roman"/>
        </w:rPr>
        <w:t>pit_id</w:t>
      </w:r>
      <w:proofErr w:type="spellEnd"/>
      <w:r w:rsidR="000215B8" w:rsidRPr="005949D6">
        <w:rPr>
          <w:rFonts w:ascii="Times New Roman" w:hAnsi="Times New Roman" w:cs="Times New Roman"/>
        </w:rPr>
        <w:t>” as the key.  Effectively, we did a one-to-many merge. An example below:</w:t>
      </w:r>
    </w:p>
    <w:p w14:paraId="17A0E6E7" w14:textId="77777777" w:rsidR="002E25DE" w:rsidRPr="005949D6" w:rsidRDefault="002E25DE" w:rsidP="000215B8">
      <w:pPr>
        <w:ind w:left="720"/>
        <w:rPr>
          <w:rFonts w:ascii="Times New Roman" w:hAnsi="Times New Roman" w:cs="Times New Roman"/>
        </w:rPr>
      </w:pPr>
    </w:p>
    <w:p w14:paraId="7E9A93A7" w14:textId="65671FFB" w:rsidR="007F7ABB" w:rsidRPr="005949D6" w:rsidRDefault="002E25DE">
      <w:pPr>
        <w:rPr>
          <w:rFonts w:ascii="Times New Roman" w:hAnsi="Times New Roman" w:cs="Times New Roman"/>
        </w:rPr>
      </w:pPr>
      <w:r w:rsidRPr="005949D6">
        <w:rPr>
          <w:rFonts w:ascii="Times New Roman" w:hAnsi="Times New Roman" w:cs="Times New Roman"/>
          <w:noProof/>
        </w:rPr>
        <w:drawing>
          <wp:inline distT="0" distB="0" distL="0" distR="0" wp14:anchorId="4042DF43" wp14:editId="3AE9427E">
            <wp:extent cx="5943600" cy="28276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12-09 at 7.33.26 A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827655"/>
                    </a:xfrm>
                    <a:prstGeom prst="rect">
                      <a:avLst/>
                    </a:prstGeom>
                  </pic:spPr>
                </pic:pic>
              </a:graphicData>
            </a:graphic>
          </wp:inline>
        </w:drawing>
      </w:r>
    </w:p>
    <w:p w14:paraId="65429466" w14:textId="77777777" w:rsidR="008F6BC4" w:rsidRPr="005949D6" w:rsidRDefault="008F6BC4">
      <w:pPr>
        <w:rPr>
          <w:rFonts w:ascii="Times New Roman" w:hAnsi="Times New Roman" w:cs="Times New Roman"/>
        </w:rPr>
      </w:pPr>
    </w:p>
    <w:p w14:paraId="12C6F128" w14:textId="63DEC374" w:rsidR="002E25DE" w:rsidRPr="005949D6" w:rsidRDefault="002E25DE">
      <w:pPr>
        <w:rPr>
          <w:rFonts w:ascii="Times New Roman" w:hAnsi="Times New Roman" w:cs="Times New Roman"/>
        </w:rPr>
      </w:pPr>
      <w:r w:rsidRPr="005949D6">
        <w:rPr>
          <w:rFonts w:ascii="Times New Roman" w:hAnsi="Times New Roman" w:cs="Times New Roman"/>
        </w:rPr>
        <w:t>Finally, we concatenated the 2014, 2015 and 2016 pitch re</w:t>
      </w:r>
      <w:r w:rsidR="001171F5">
        <w:rPr>
          <w:rFonts w:ascii="Times New Roman" w:hAnsi="Times New Roman" w:cs="Times New Roman"/>
        </w:rPr>
        <w:t xml:space="preserve">cords to “re-create” our large </w:t>
      </w:r>
      <w:r w:rsidRPr="005949D6">
        <w:rPr>
          <w:rFonts w:ascii="Times New Roman" w:hAnsi="Times New Roman" w:cs="Times New Roman"/>
        </w:rPr>
        <w:t xml:space="preserve">dataset. </w:t>
      </w:r>
    </w:p>
    <w:p w14:paraId="2339505D" w14:textId="77777777" w:rsidR="00AE3D13" w:rsidRPr="005949D6" w:rsidRDefault="00AE3D13">
      <w:pPr>
        <w:rPr>
          <w:rFonts w:ascii="Times New Roman" w:hAnsi="Times New Roman" w:cs="Times New Roman"/>
          <w:i/>
          <w:u w:val="single"/>
        </w:rPr>
      </w:pPr>
    </w:p>
    <w:p w14:paraId="1CB19F8D" w14:textId="3AE17AED" w:rsidR="008F6BC4" w:rsidRPr="000308CC" w:rsidRDefault="00AE3D13">
      <w:pPr>
        <w:rPr>
          <w:rFonts w:ascii="Times New Roman" w:hAnsi="Times New Roman" w:cs="Times New Roman"/>
          <w:u w:val="single"/>
        </w:rPr>
      </w:pPr>
      <w:r w:rsidRPr="000308CC">
        <w:rPr>
          <w:rFonts w:ascii="Times New Roman" w:hAnsi="Times New Roman" w:cs="Times New Roman"/>
          <w:u w:val="single"/>
        </w:rPr>
        <w:t>Other Pitching and Batter Statistics</w:t>
      </w:r>
    </w:p>
    <w:p w14:paraId="4C858F91" w14:textId="77777777" w:rsidR="00AE3D13" w:rsidRPr="005949D6" w:rsidRDefault="00AE3D13">
      <w:pPr>
        <w:rPr>
          <w:rFonts w:ascii="Times New Roman" w:hAnsi="Times New Roman" w:cs="Times New Roman"/>
        </w:rPr>
      </w:pPr>
    </w:p>
    <w:p w14:paraId="34B38C49" w14:textId="43EE768A" w:rsidR="00AE3D13" w:rsidRPr="005949D6" w:rsidRDefault="003B1A5A">
      <w:pPr>
        <w:rPr>
          <w:rFonts w:ascii="Times New Roman" w:hAnsi="Times New Roman" w:cs="Times New Roman"/>
        </w:rPr>
      </w:pPr>
      <w:r w:rsidRPr="005949D6">
        <w:rPr>
          <w:rFonts w:ascii="Times New Roman" w:hAnsi="Times New Roman" w:cs="Times New Roman"/>
        </w:rPr>
        <w:t xml:space="preserve">We obtained several batting and pitching features from a </w:t>
      </w:r>
      <w:r w:rsidR="008E6FD7" w:rsidRPr="005949D6">
        <w:rPr>
          <w:rFonts w:ascii="Times New Roman" w:hAnsi="Times New Roman" w:cs="Times New Roman"/>
        </w:rPr>
        <w:t xml:space="preserve">baseball sabermetrics </w:t>
      </w:r>
      <w:r w:rsidRPr="005949D6">
        <w:rPr>
          <w:rFonts w:ascii="Times New Roman" w:hAnsi="Times New Roman" w:cs="Times New Roman"/>
        </w:rPr>
        <w:t>website called Baseball Prospectus.</w:t>
      </w:r>
      <w:r w:rsidR="0098779D" w:rsidRPr="005949D6">
        <w:rPr>
          <w:rStyle w:val="FootnoteReference"/>
          <w:rFonts w:ascii="Times New Roman" w:hAnsi="Times New Roman" w:cs="Times New Roman"/>
        </w:rPr>
        <w:footnoteReference w:id="11"/>
      </w:r>
      <w:r w:rsidRPr="005949D6">
        <w:rPr>
          <w:rFonts w:ascii="Times New Roman" w:hAnsi="Times New Roman" w:cs="Times New Roman"/>
        </w:rPr>
        <w:t xml:space="preserve">  </w:t>
      </w:r>
      <w:r w:rsidR="0098779D" w:rsidRPr="005949D6">
        <w:rPr>
          <w:rFonts w:ascii="Times New Roman" w:hAnsi="Times New Roman" w:cs="Times New Roman"/>
        </w:rPr>
        <w:t>The site has a variety of tables</w:t>
      </w:r>
      <w:r w:rsidR="00862D56" w:rsidRPr="005949D6">
        <w:rPr>
          <w:rFonts w:ascii="Times New Roman" w:hAnsi="Times New Roman" w:cs="Times New Roman"/>
        </w:rPr>
        <w:t xml:space="preserve"> for batting and pitching statistics. </w:t>
      </w:r>
      <w:r w:rsidR="00DC2A3D" w:rsidRPr="005949D6">
        <w:rPr>
          <w:rFonts w:ascii="Times New Roman" w:hAnsi="Times New Roman" w:cs="Times New Roman"/>
        </w:rPr>
        <w:t xml:space="preserve">On the pitching side, we used </w:t>
      </w:r>
      <w:r w:rsidR="00E44A09" w:rsidRPr="005949D6">
        <w:rPr>
          <w:rFonts w:ascii="Times New Roman" w:hAnsi="Times New Roman" w:cs="Times New Roman"/>
        </w:rPr>
        <w:t>the “Pitcher Season – Rates”</w:t>
      </w:r>
      <w:r w:rsidR="0010367A" w:rsidRPr="005949D6">
        <w:rPr>
          <w:rStyle w:val="FootnoteReference"/>
          <w:rFonts w:ascii="Times New Roman" w:hAnsi="Times New Roman" w:cs="Times New Roman"/>
        </w:rPr>
        <w:footnoteReference w:id="12"/>
      </w:r>
      <w:r w:rsidR="00E44A09" w:rsidRPr="005949D6">
        <w:rPr>
          <w:rFonts w:ascii="Times New Roman" w:hAnsi="Times New Roman" w:cs="Times New Roman"/>
        </w:rPr>
        <w:t xml:space="preserve"> and “Pitcher Season – BIP” (Balls-in-Play)</w:t>
      </w:r>
      <w:r w:rsidR="0010367A" w:rsidRPr="005949D6">
        <w:rPr>
          <w:rStyle w:val="FootnoteReference"/>
          <w:rFonts w:ascii="Times New Roman" w:hAnsi="Times New Roman" w:cs="Times New Roman"/>
        </w:rPr>
        <w:footnoteReference w:id="13"/>
      </w:r>
      <w:r w:rsidR="00E44A09" w:rsidRPr="005949D6">
        <w:rPr>
          <w:rFonts w:ascii="Times New Roman" w:hAnsi="Times New Roman" w:cs="Times New Roman"/>
        </w:rPr>
        <w:t xml:space="preserve"> tables.</w:t>
      </w:r>
      <w:r w:rsidR="00DA4B1C" w:rsidRPr="005949D6">
        <w:rPr>
          <w:rFonts w:ascii="Times New Roman" w:hAnsi="Times New Roman" w:cs="Times New Roman"/>
        </w:rPr>
        <w:t xml:space="preserve"> For batting, we used the “Batter Season - Standard“</w:t>
      </w:r>
      <w:r w:rsidR="0010367A" w:rsidRPr="005949D6">
        <w:rPr>
          <w:rStyle w:val="FootnoteReference"/>
          <w:rFonts w:ascii="Times New Roman" w:hAnsi="Times New Roman" w:cs="Times New Roman"/>
        </w:rPr>
        <w:footnoteReference w:id="14"/>
      </w:r>
      <w:r w:rsidR="00DA4B1C" w:rsidRPr="005949D6">
        <w:rPr>
          <w:rFonts w:ascii="Times New Roman" w:hAnsi="Times New Roman" w:cs="Times New Roman"/>
        </w:rPr>
        <w:t xml:space="preserve"> </w:t>
      </w:r>
      <w:r w:rsidR="00996AED" w:rsidRPr="005949D6">
        <w:rPr>
          <w:rFonts w:ascii="Times New Roman" w:hAnsi="Times New Roman" w:cs="Times New Roman"/>
        </w:rPr>
        <w:t xml:space="preserve"> </w:t>
      </w:r>
      <w:r w:rsidR="00DA4B1C" w:rsidRPr="005949D6">
        <w:rPr>
          <w:rFonts w:ascii="Times New Roman" w:hAnsi="Times New Roman" w:cs="Times New Roman"/>
        </w:rPr>
        <w:t>and “Batter Plate Discipline”</w:t>
      </w:r>
      <w:r w:rsidR="0010367A" w:rsidRPr="005949D6">
        <w:rPr>
          <w:rStyle w:val="FootnoteReference"/>
          <w:rFonts w:ascii="Times New Roman" w:hAnsi="Times New Roman" w:cs="Times New Roman"/>
        </w:rPr>
        <w:footnoteReference w:id="15"/>
      </w:r>
      <w:r w:rsidR="00DA4B1C" w:rsidRPr="005949D6">
        <w:rPr>
          <w:rFonts w:ascii="Times New Roman" w:hAnsi="Times New Roman" w:cs="Times New Roman"/>
        </w:rPr>
        <w:t xml:space="preserve"> tables.  </w:t>
      </w:r>
      <w:r w:rsidR="005E255B" w:rsidRPr="005949D6">
        <w:rPr>
          <w:rFonts w:ascii="Times New Roman" w:hAnsi="Times New Roman" w:cs="Times New Roman"/>
        </w:rPr>
        <w:t xml:space="preserve">We collected data from the 2013, 2014, and 2015 seasons. </w:t>
      </w:r>
      <w:r w:rsidR="00E44A09" w:rsidRPr="005949D6">
        <w:rPr>
          <w:rFonts w:ascii="Times New Roman" w:hAnsi="Times New Roman" w:cs="Times New Roman"/>
        </w:rPr>
        <w:t xml:space="preserve"> </w:t>
      </w:r>
    </w:p>
    <w:p w14:paraId="67199DF7" w14:textId="77777777" w:rsidR="00AE3D13" w:rsidRPr="005949D6" w:rsidRDefault="00AE3D13">
      <w:pPr>
        <w:rPr>
          <w:rFonts w:ascii="Times New Roman" w:hAnsi="Times New Roman" w:cs="Times New Roman"/>
        </w:rPr>
      </w:pPr>
    </w:p>
    <w:p w14:paraId="5CCDF794" w14:textId="6E6BEBDA" w:rsidR="00AE3D13" w:rsidRPr="005949D6" w:rsidRDefault="00BB6D39" w:rsidP="00BB6D39">
      <w:pPr>
        <w:pStyle w:val="ListParagraph"/>
        <w:numPr>
          <w:ilvl w:val="0"/>
          <w:numId w:val="3"/>
        </w:numPr>
        <w:rPr>
          <w:rFonts w:ascii="Times New Roman" w:hAnsi="Times New Roman" w:cs="Times New Roman"/>
        </w:rPr>
      </w:pPr>
      <w:r w:rsidRPr="005949D6">
        <w:rPr>
          <w:rFonts w:ascii="Times New Roman" w:hAnsi="Times New Roman" w:cs="Times New Roman"/>
          <w:i/>
        </w:rPr>
        <w:t>Pitcher Season – Rates</w:t>
      </w:r>
      <w:r w:rsidRPr="005949D6">
        <w:rPr>
          <w:rFonts w:ascii="Times New Roman" w:hAnsi="Times New Roman" w:cs="Times New Roman"/>
        </w:rPr>
        <w:t xml:space="preserve">: This table contained </w:t>
      </w:r>
      <w:r w:rsidR="003207FC" w:rsidRPr="005949D6">
        <w:rPr>
          <w:rFonts w:ascii="Times New Roman" w:hAnsi="Times New Roman" w:cs="Times New Roman"/>
        </w:rPr>
        <w:t>features</w:t>
      </w:r>
      <w:r w:rsidRPr="005949D6">
        <w:rPr>
          <w:rFonts w:ascii="Times New Roman" w:hAnsi="Times New Roman" w:cs="Times New Roman"/>
        </w:rPr>
        <w:t xml:space="preserve"> on the overall effective</w:t>
      </w:r>
      <w:r w:rsidR="003207FC" w:rsidRPr="005949D6">
        <w:rPr>
          <w:rFonts w:ascii="Times New Roman" w:hAnsi="Times New Roman" w:cs="Times New Roman"/>
        </w:rPr>
        <w:t xml:space="preserve">ness of each pitcher, such as ERA, WHIP, </w:t>
      </w:r>
      <w:proofErr w:type="spellStart"/>
      <w:r w:rsidR="003207FC" w:rsidRPr="005949D6">
        <w:rPr>
          <w:rFonts w:ascii="Times New Roman" w:hAnsi="Times New Roman" w:cs="Times New Roman"/>
        </w:rPr>
        <w:t>UBBr</w:t>
      </w:r>
      <w:proofErr w:type="spellEnd"/>
      <w:r w:rsidR="003207FC" w:rsidRPr="005949D6">
        <w:rPr>
          <w:rFonts w:ascii="Times New Roman" w:hAnsi="Times New Roman" w:cs="Times New Roman"/>
        </w:rPr>
        <w:t xml:space="preserve"> (walks/batters faced), </w:t>
      </w:r>
      <w:proofErr w:type="spellStart"/>
      <w:r w:rsidR="003207FC" w:rsidRPr="005949D6">
        <w:rPr>
          <w:rFonts w:ascii="Times New Roman" w:hAnsi="Times New Roman" w:cs="Times New Roman"/>
        </w:rPr>
        <w:t>SOr</w:t>
      </w:r>
      <w:proofErr w:type="spellEnd"/>
      <w:r w:rsidR="003207FC" w:rsidRPr="005949D6">
        <w:rPr>
          <w:rFonts w:ascii="Times New Roman" w:hAnsi="Times New Roman" w:cs="Times New Roman"/>
        </w:rPr>
        <w:t xml:space="preserve"> (strikeouts/batters faced), SO/BB (strikeout-to-walk ratio), and HR9 (home runs allowed per 9 innings). We also obtained the pitcher’s age. We thought pitcher age could potentially be a significant feature, with the idea that older pitchers tend to rely on slower pitches as they lose arm strength. </w:t>
      </w:r>
      <w:r w:rsidR="00A77D02" w:rsidRPr="005949D6">
        <w:rPr>
          <w:rFonts w:ascii="Times New Roman" w:hAnsi="Times New Roman" w:cs="Times New Roman"/>
        </w:rPr>
        <w:t>We were not exactly sure how the</w:t>
      </w:r>
      <w:r w:rsidR="00214D10" w:rsidRPr="005949D6">
        <w:rPr>
          <w:rFonts w:ascii="Times New Roman" w:hAnsi="Times New Roman" w:cs="Times New Roman"/>
        </w:rPr>
        <w:t xml:space="preserve"> “performance</w:t>
      </w:r>
      <w:r w:rsidR="00A77D02" w:rsidRPr="005949D6">
        <w:rPr>
          <w:rFonts w:ascii="Times New Roman" w:hAnsi="Times New Roman" w:cs="Times New Roman"/>
        </w:rPr>
        <w:t xml:space="preserve"> features</w:t>
      </w:r>
      <w:r w:rsidR="00214D10" w:rsidRPr="005949D6">
        <w:rPr>
          <w:rFonts w:ascii="Times New Roman" w:hAnsi="Times New Roman" w:cs="Times New Roman"/>
        </w:rPr>
        <w:t>”</w:t>
      </w:r>
      <w:r w:rsidR="00A77D02" w:rsidRPr="005949D6">
        <w:rPr>
          <w:rFonts w:ascii="Times New Roman" w:hAnsi="Times New Roman" w:cs="Times New Roman"/>
        </w:rPr>
        <w:t xml:space="preserve"> in this table would influence our target variable (pitch type), but we </w:t>
      </w:r>
      <w:r w:rsidR="008F5194" w:rsidRPr="005949D6">
        <w:rPr>
          <w:rFonts w:ascii="Times New Roman" w:hAnsi="Times New Roman" w:cs="Times New Roman"/>
        </w:rPr>
        <w:t xml:space="preserve">had the vague hypothesis that high-performing pitchers might exhibit similar characteristics in their pitch type selection. </w:t>
      </w:r>
      <w:r w:rsidR="00AE1667" w:rsidRPr="005949D6">
        <w:rPr>
          <w:rFonts w:ascii="Times New Roman" w:hAnsi="Times New Roman" w:cs="Times New Roman"/>
        </w:rPr>
        <w:t xml:space="preserve">For example, </w:t>
      </w:r>
      <w:r w:rsidR="00214D10" w:rsidRPr="005949D6">
        <w:rPr>
          <w:rFonts w:ascii="Times New Roman" w:hAnsi="Times New Roman" w:cs="Times New Roman"/>
        </w:rPr>
        <w:t xml:space="preserve">elite pitchers might be </w:t>
      </w:r>
      <w:proofErr w:type="gramStart"/>
      <w:r w:rsidR="00214D10" w:rsidRPr="005949D6">
        <w:rPr>
          <w:rFonts w:ascii="Times New Roman" w:hAnsi="Times New Roman" w:cs="Times New Roman"/>
        </w:rPr>
        <w:t>more clever</w:t>
      </w:r>
      <w:proofErr w:type="gramEnd"/>
      <w:r w:rsidR="00214D10" w:rsidRPr="005949D6">
        <w:rPr>
          <w:rFonts w:ascii="Times New Roman" w:hAnsi="Times New Roman" w:cs="Times New Roman"/>
        </w:rPr>
        <w:t xml:space="preserve"> in how they mix up their pitches than below-average pitchers. </w:t>
      </w:r>
      <w:r w:rsidR="003207FC" w:rsidRPr="005949D6">
        <w:rPr>
          <w:rFonts w:ascii="Times New Roman" w:hAnsi="Times New Roman" w:cs="Times New Roman"/>
        </w:rPr>
        <w:t xml:space="preserve"> </w:t>
      </w:r>
      <w:r w:rsidRPr="005949D6">
        <w:rPr>
          <w:rFonts w:ascii="Times New Roman" w:hAnsi="Times New Roman" w:cs="Times New Roman"/>
        </w:rPr>
        <w:t xml:space="preserve"> </w:t>
      </w:r>
    </w:p>
    <w:p w14:paraId="649FC35A" w14:textId="77777777" w:rsidR="00AE3D13" w:rsidRPr="005949D6" w:rsidRDefault="00AE3D13">
      <w:pPr>
        <w:rPr>
          <w:rFonts w:ascii="Times New Roman" w:hAnsi="Times New Roman" w:cs="Times New Roman"/>
        </w:rPr>
      </w:pPr>
    </w:p>
    <w:p w14:paraId="0B1F6BC7" w14:textId="2A5561AC" w:rsidR="007F7ABB" w:rsidRPr="005949D6" w:rsidRDefault="00214D10" w:rsidP="00214D10">
      <w:pPr>
        <w:pStyle w:val="ListParagraph"/>
        <w:numPr>
          <w:ilvl w:val="0"/>
          <w:numId w:val="3"/>
        </w:numPr>
        <w:rPr>
          <w:rFonts w:ascii="Times New Roman" w:hAnsi="Times New Roman" w:cs="Times New Roman"/>
        </w:rPr>
      </w:pPr>
      <w:r w:rsidRPr="005949D6">
        <w:rPr>
          <w:rFonts w:ascii="Times New Roman" w:hAnsi="Times New Roman" w:cs="Times New Roman"/>
          <w:i/>
        </w:rPr>
        <w:t xml:space="preserve">Pitcher Season – Balls-in-Play: </w:t>
      </w:r>
      <w:r w:rsidRPr="005949D6">
        <w:rPr>
          <w:rFonts w:ascii="Times New Roman" w:hAnsi="Times New Roman" w:cs="Times New Roman"/>
        </w:rPr>
        <w:t xml:space="preserve">This table </w:t>
      </w:r>
      <w:r w:rsidR="00D94560" w:rsidRPr="005949D6">
        <w:rPr>
          <w:rFonts w:ascii="Times New Roman" w:hAnsi="Times New Roman" w:cs="Times New Roman"/>
        </w:rPr>
        <w:t xml:space="preserve">included features on the percentage of batted balls </w:t>
      </w:r>
      <w:r w:rsidR="000308CC">
        <w:rPr>
          <w:rFonts w:ascii="Times New Roman" w:hAnsi="Times New Roman" w:cs="Times New Roman"/>
        </w:rPr>
        <w:t>against each pitcher that were: 1) ground balls; 2) fly balls; 3) line drives; and 4</w:t>
      </w:r>
      <w:r w:rsidR="00D94560" w:rsidRPr="005949D6">
        <w:rPr>
          <w:rFonts w:ascii="Times New Roman" w:hAnsi="Times New Roman" w:cs="Times New Roman"/>
        </w:rPr>
        <w:t xml:space="preserve">) pop-ups. We were motivated to obtain these features because in baseball </w:t>
      </w:r>
      <w:r w:rsidR="00CA5ABF" w:rsidRPr="005949D6">
        <w:rPr>
          <w:rFonts w:ascii="Times New Roman" w:hAnsi="Times New Roman" w:cs="Times New Roman"/>
        </w:rPr>
        <w:t xml:space="preserve">parlance, pitchers are frequently </w:t>
      </w:r>
      <w:r w:rsidR="00D708DC" w:rsidRPr="005949D6">
        <w:rPr>
          <w:rFonts w:ascii="Times New Roman" w:hAnsi="Times New Roman" w:cs="Times New Roman"/>
        </w:rPr>
        <w:t>described</w:t>
      </w:r>
      <w:r w:rsidR="00CA5ABF" w:rsidRPr="005949D6">
        <w:rPr>
          <w:rFonts w:ascii="Times New Roman" w:hAnsi="Times New Roman" w:cs="Times New Roman"/>
        </w:rPr>
        <w:t xml:space="preserve"> as “ground ball pitchers” or “fly ball pitchers”.</w:t>
      </w:r>
      <w:r w:rsidR="00D708DC" w:rsidRPr="005949D6">
        <w:rPr>
          <w:rFonts w:ascii="Times New Roman" w:hAnsi="Times New Roman" w:cs="Times New Roman"/>
        </w:rPr>
        <w:t xml:space="preserve"> Ground ball pitchers tend to rely on pitches with substantial downward movement, such as </w:t>
      </w:r>
      <w:r w:rsidR="001A0D9E" w:rsidRPr="005949D6">
        <w:rPr>
          <w:rFonts w:ascii="Times New Roman" w:hAnsi="Times New Roman" w:cs="Times New Roman"/>
        </w:rPr>
        <w:t>sinkers (SI)</w:t>
      </w:r>
      <w:r w:rsidR="00776AC3" w:rsidRPr="005949D6">
        <w:rPr>
          <w:rFonts w:ascii="Times New Roman" w:hAnsi="Times New Roman" w:cs="Times New Roman"/>
        </w:rPr>
        <w:t xml:space="preserve"> and two-seam fastballs (FTs). </w:t>
      </w:r>
      <w:r w:rsidR="00DB1F28" w:rsidRPr="005949D6">
        <w:rPr>
          <w:rFonts w:ascii="Times New Roman" w:hAnsi="Times New Roman" w:cs="Times New Roman"/>
        </w:rPr>
        <w:t xml:space="preserve">Fly ball pitchers, on the other hand, </w:t>
      </w:r>
      <w:r w:rsidR="000F3D24" w:rsidRPr="005949D6">
        <w:rPr>
          <w:rFonts w:ascii="Times New Roman" w:hAnsi="Times New Roman" w:cs="Times New Roman"/>
        </w:rPr>
        <w:t xml:space="preserve">tend to throw </w:t>
      </w:r>
      <w:r w:rsidR="00B53523" w:rsidRPr="005949D6">
        <w:rPr>
          <w:rFonts w:ascii="Times New Roman" w:hAnsi="Times New Roman" w:cs="Times New Roman"/>
        </w:rPr>
        <w:t>high fastballs to induce weak upward contact.</w:t>
      </w:r>
      <w:r w:rsidR="00CA5ABF" w:rsidRPr="005949D6">
        <w:rPr>
          <w:rFonts w:ascii="Times New Roman" w:hAnsi="Times New Roman" w:cs="Times New Roman"/>
        </w:rPr>
        <w:t xml:space="preserve"> </w:t>
      </w:r>
    </w:p>
    <w:p w14:paraId="33C9765A" w14:textId="77777777" w:rsidR="00B53523" w:rsidRPr="005949D6" w:rsidRDefault="00B53523" w:rsidP="00B53523">
      <w:pPr>
        <w:rPr>
          <w:rFonts w:ascii="Times New Roman" w:hAnsi="Times New Roman" w:cs="Times New Roman"/>
        </w:rPr>
      </w:pPr>
    </w:p>
    <w:p w14:paraId="7550B1FF" w14:textId="3ECB4F68" w:rsidR="00B53523" w:rsidRPr="005949D6" w:rsidRDefault="00B53523" w:rsidP="00214D10">
      <w:pPr>
        <w:pStyle w:val="ListParagraph"/>
        <w:numPr>
          <w:ilvl w:val="0"/>
          <w:numId w:val="3"/>
        </w:numPr>
        <w:rPr>
          <w:rFonts w:ascii="Times New Roman" w:hAnsi="Times New Roman" w:cs="Times New Roman"/>
        </w:rPr>
      </w:pPr>
      <w:r w:rsidRPr="005949D6">
        <w:rPr>
          <w:rFonts w:ascii="Times New Roman" w:hAnsi="Times New Roman" w:cs="Times New Roman"/>
          <w:i/>
        </w:rPr>
        <w:t>Batter Season – Standard</w:t>
      </w:r>
      <w:r w:rsidRPr="005949D6">
        <w:rPr>
          <w:rFonts w:ascii="Times New Roman" w:hAnsi="Times New Roman" w:cs="Times New Roman"/>
        </w:rPr>
        <w:t xml:space="preserve">: This table contained basic batting statistics such as batting average, on-base percentage, and slugging percentage. We speculated that pitchers might </w:t>
      </w:r>
      <w:r w:rsidR="009B428D" w:rsidRPr="005949D6">
        <w:rPr>
          <w:rFonts w:ascii="Times New Roman" w:hAnsi="Times New Roman" w:cs="Times New Roman"/>
        </w:rPr>
        <w:t>use different pitch types against good hitters and bad hitters.</w:t>
      </w:r>
      <w:r w:rsidRPr="005949D6">
        <w:rPr>
          <w:rFonts w:ascii="Times New Roman" w:hAnsi="Times New Roman" w:cs="Times New Roman"/>
        </w:rPr>
        <w:t xml:space="preserve"> </w:t>
      </w:r>
    </w:p>
    <w:p w14:paraId="0A63DDA2" w14:textId="77777777" w:rsidR="00B53523" w:rsidRPr="005949D6" w:rsidRDefault="00B53523" w:rsidP="00B53523">
      <w:pPr>
        <w:rPr>
          <w:rFonts w:ascii="Times New Roman" w:hAnsi="Times New Roman" w:cs="Times New Roman"/>
        </w:rPr>
      </w:pPr>
    </w:p>
    <w:p w14:paraId="7EC9C683" w14:textId="1058CE41" w:rsidR="00B53523" w:rsidRPr="005949D6" w:rsidRDefault="00B53523" w:rsidP="00214D10">
      <w:pPr>
        <w:pStyle w:val="ListParagraph"/>
        <w:numPr>
          <w:ilvl w:val="0"/>
          <w:numId w:val="3"/>
        </w:numPr>
        <w:rPr>
          <w:rFonts w:ascii="Times New Roman" w:hAnsi="Times New Roman" w:cs="Times New Roman"/>
        </w:rPr>
      </w:pPr>
      <w:r w:rsidRPr="005949D6">
        <w:rPr>
          <w:rFonts w:ascii="Times New Roman" w:hAnsi="Times New Roman" w:cs="Times New Roman"/>
          <w:i/>
        </w:rPr>
        <w:t xml:space="preserve">Batter </w:t>
      </w:r>
      <w:r w:rsidR="009B428D" w:rsidRPr="005949D6">
        <w:rPr>
          <w:rFonts w:ascii="Times New Roman" w:hAnsi="Times New Roman" w:cs="Times New Roman"/>
          <w:i/>
        </w:rPr>
        <w:t xml:space="preserve">Plate Discipline: </w:t>
      </w:r>
      <w:r w:rsidR="009B428D" w:rsidRPr="005949D6">
        <w:rPr>
          <w:rFonts w:ascii="Times New Roman" w:hAnsi="Times New Roman" w:cs="Times New Roman"/>
        </w:rPr>
        <w:t xml:space="preserve">This table included features on </w:t>
      </w:r>
      <w:r w:rsidR="00DB7F41" w:rsidRPr="005949D6">
        <w:rPr>
          <w:rFonts w:ascii="Times New Roman" w:hAnsi="Times New Roman" w:cs="Times New Roman"/>
        </w:rPr>
        <w:t xml:space="preserve">the hitter’s tendencies during an at-bat. Important features included </w:t>
      </w:r>
      <w:proofErr w:type="spellStart"/>
      <w:r w:rsidR="00D40522" w:rsidRPr="005949D6">
        <w:rPr>
          <w:rFonts w:ascii="Times New Roman" w:hAnsi="Times New Roman" w:cs="Times New Roman"/>
        </w:rPr>
        <w:t>Swing_Rate</w:t>
      </w:r>
      <w:proofErr w:type="spellEnd"/>
      <w:r w:rsidR="00726090" w:rsidRPr="005949D6">
        <w:rPr>
          <w:rFonts w:ascii="Times New Roman" w:hAnsi="Times New Roman" w:cs="Times New Roman"/>
        </w:rPr>
        <w:t xml:space="preserve"> (% of pitches swung at)</w:t>
      </w:r>
      <w:r w:rsidR="00D40522" w:rsidRPr="005949D6">
        <w:rPr>
          <w:rFonts w:ascii="Times New Roman" w:hAnsi="Times New Roman" w:cs="Times New Roman"/>
        </w:rPr>
        <w:t xml:space="preserve">, </w:t>
      </w:r>
      <w:proofErr w:type="spellStart"/>
      <w:r w:rsidR="00D40522" w:rsidRPr="005949D6">
        <w:rPr>
          <w:rFonts w:ascii="Times New Roman" w:hAnsi="Times New Roman" w:cs="Times New Roman"/>
        </w:rPr>
        <w:t>Contact_Rate</w:t>
      </w:r>
      <w:proofErr w:type="spellEnd"/>
      <w:r w:rsidR="00726090" w:rsidRPr="005949D6">
        <w:rPr>
          <w:rFonts w:ascii="Times New Roman" w:hAnsi="Times New Roman" w:cs="Times New Roman"/>
        </w:rPr>
        <w:t xml:space="preserve"> (% of swings that result in contact)</w:t>
      </w:r>
      <w:r w:rsidR="00D40522" w:rsidRPr="005949D6">
        <w:rPr>
          <w:rFonts w:ascii="Times New Roman" w:hAnsi="Times New Roman" w:cs="Times New Roman"/>
        </w:rPr>
        <w:t xml:space="preserve">, </w:t>
      </w:r>
      <w:proofErr w:type="spellStart"/>
      <w:r w:rsidR="00D40522" w:rsidRPr="005949D6">
        <w:rPr>
          <w:rFonts w:ascii="Times New Roman" w:hAnsi="Times New Roman" w:cs="Times New Roman"/>
        </w:rPr>
        <w:t>O_Swing_Rate</w:t>
      </w:r>
      <w:proofErr w:type="spellEnd"/>
      <w:r w:rsidR="00D40522" w:rsidRPr="005949D6">
        <w:rPr>
          <w:rFonts w:ascii="Times New Roman" w:hAnsi="Times New Roman" w:cs="Times New Roman"/>
        </w:rPr>
        <w:t xml:space="preserve"> (for pitches outside the strike zone), and </w:t>
      </w:r>
      <w:proofErr w:type="spellStart"/>
      <w:r w:rsidR="00D40522" w:rsidRPr="005949D6">
        <w:rPr>
          <w:rFonts w:ascii="Times New Roman" w:hAnsi="Times New Roman" w:cs="Times New Roman"/>
        </w:rPr>
        <w:t>O_Contact</w:t>
      </w:r>
      <w:proofErr w:type="spellEnd"/>
      <w:r w:rsidR="00D40522" w:rsidRPr="005949D6">
        <w:rPr>
          <w:rFonts w:ascii="Times New Roman" w:hAnsi="Times New Roman" w:cs="Times New Roman"/>
        </w:rPr>
        <w:t xml:space="preserve"> Rate (for pitches outside the strike zone).</w:t>
      </w:r>
      <w:r w:rsidR="00726090" w:rsidRPr="005949D6">
        <w:rPr>
          <w:rFonts w:ascii="Times New Roman" w:hAnsi="Times New Roman" w:cs="Times New Roman"/>
        </w:rPr>
        <w:t xml:space="preserve"> Pitchers are likely to </w:t>
      </w:r>
      <w:r w:rsidR="00DE442A" w:rsidRPr="005949D6">
        <w:rPr>
          <w:rFonts w:ascii="Times New Roman" w:hAnsi="Times New Roman" w:cs="Times New Roman"/>
        </w:rPr>
        <w:t>pitch more aggressively</w:t>
      </w:r>
      <w:r w:rsidR="00B64110" w:rsidRPr="005949D6">
        <w:rPr>
          <w:rFonts w:ascii="Times New Roman" w:hAnsi="Times New Roman" w:cs="Times New Roman"/>
        </w:rPr>
        <w:t xml:space="preserve"> </w:t>
      </w:r>
      <w:r w:rsidR="00DE442A" w:rsidRPr="005949D6">
        <w:rPr>
          <w:rFonts w:ascii="Times New Roman" w:hAnsi="Times New Roman" w:cs="Times New Roman"/>
        </w:rPr>
        <w:t>to hitters with a high swing rate.</w:t>
      </w:r>
      <w:r w:rsidR="006E27E0" w:rsidRPr="005949D6">
        <w:rPr>
          <w:rFonts w:ascii="Times New Roman" w:hAnsi="Times New Roman" w:cs="Times New Roman"/>
        </w:rPr>
        <w:t xml:space="preserve"> </w:t>
      </w:r>
      <w:r w:rsidR="00DD29CC" w:rsidRPr="005949D6">
        <w:rPr>
          <w:rFonts w:ascii="Times New Roman" w:hAnsi="Times New Roman" w:cs="Times New Roman"/>
        </w:rPr>
        <w:t xml:space="preserve">An </w:t>
      </w:r>
      <w:r w:rsidR="006E27E0" w:rsidRPr="005949D6">
        <w:rPr>
          <w:rFonts w:ascii="Times New Roman" w:hAnsi="Times New Roman" w:cs="Times New Roman"/>
        </w:rPr>
        <w:t>“aggressive”</w:t>
      </w:r>
      <w:r w:rsidR="00DD29CC" w:rsidRPr="005949D6">
        <w:rPr>
          <w:rFonts w:ascii="Times New Roman" w:hAnsi="Times New Roman" w:cs="Times New Roman"/>
        </w:rPr>
        <w:t xml:space="preserve"> pitching strategy usually involves </w:t>
      </w:r>
      <w:r w:rsidR="006E27E0" w:rsidRPr="005949D6">
        <w:rPr>
          <w:rFonts w:ascii="Times New Roman" w:hAnsi="Times New Roman" w:cs="Times New Roman"/>
        </w:rPr>
        <w:t>throw</w:t>
      </w:r>
      <w:r w:rsidR="00DD29CC" w:rsidRPr="005949D6">
        <w:rPr>
          <w:rFonts w:ascii="Times New Roman" w:hAnsi="Times New Roman" w:cs="Times New Roman"/>
        </w:rPr>
        <w:t>ing</w:t>
      </w:r>
      <w:r w:rsidR="006E27E0" w:rsidRPr="005949D6">
        <w:rPr>
          <w:rFonts w:ascii="Times New Roman" w:hAnsi="Times New Roman" w:cs="Times New Roman"/>
        </w:rPr>
        <w:t xml:space="preserve"> pitches outside the strike zone to lure impatient hitters into swinging at an errant pitch.</w:t>
      </w:r>
      <w:r w:rsidR="00DD29CC" w:rsidRPr="005949D6">
        <w:rPr>
          <w:rFonts w:ascii="Times New Roman" w:hAnsi="Times New Roman" w:cs="Times New Roman"/>
        </w:rPr>
        <w:t xml:space="preserve"> Against hitters with a high swing rate, pitchers might rely on pitches that are difficult to control (such as a knuckle-curve</w:t>
      </w:r>
      <w:r w:rsidR="00B51777" w:rsidRPr="005949D6">
        <w:rPr>
          <w:rFonts w:ascii="Times New Roman" w:hAnsi="Times New Roman" w:cs="Times New Roman"/>
        </w:rPr>
        <w:t xml:space="preserve"> (KC)</w:t>
      </w:r>
      <w:r w:rsidR="00DD29CC" w:rsidRPr="005949D6">
        <w:rPr>
          <w:rFonts w:ascii="Times New Roman" w:hAnsi="Times New Roman" w:cs="Times New Roman"/>
        </w:rPr>
        <w:t>)</w:t>
      </w:r>
      <w:r w:rsidR="00B51777" w:rsidRPr="005949D6">
        <w:rPr>
          <w:rFonts w:ascii="Times New Roman" w:hAnsi="Times New Roman" w:cs="Times New Roman"/>
        </w:rPr>
        <w:t xml:space="preserve">. However, if the batter rarely swings at pitches outside the zone, the pitcher will probably choose pitch types with higher levels control (such as a regular four-seam fastball).  </w:t>
      </w:r>
      <w:r w:rsidR="002432D0" w:rsidRPr="005949D6">
        <w:rPr>
          <w:rFonts w:ascii="Times New Roman" w:hAnsi="Times New Roman" w:cs="Times New Roman"/>
        </w:rPr>
        <w:t xml:space="preserve"> </w:t>
      </w:r>
      <w:r w:rsidR="006E27E0" w:rsidRPr="005949D6">
        <w:rPr>
          <w:rFonts w:ascii="Times New Roman" w:hAnsi="Times New Roman" w:cs="Times New Roman"/>
        </w:rPr>
        <w:t xml:space="preserve"> </w:t>
      </w:r>
      <w:r w:rsidR="00DE442A" w:rsidRPr="005949D6">
        <w:rPr>
          <w:rFonts w:ascii="Times New Roman" w:hAnsi="Times New Roman" w:cs="Times New Roman"/>
        </w:rPr>
        <w:t xml:space="preserve"> </w:t>
      </w:r>
      <w:r w:rsidR="00726090" w:rsidRPr="005949D6">
        <w:rPr>
          <w:rFonts w:ascii="Times New Roman" w:hAnsi="Times New Roman" w:cs="Times New Roman"/>
        </w:rPr>
        <w:t xml:space="preserve"> </w:t>
      </w:r>
      <w:r w:rsidR="00D40522" w:rsidRPr="005949D6">
        <w:rPr>
          <w:rFonts w:ascii="Times New Roman" w:hAnsi="Times New Roman" w:cs="Times New Roman"/>
        </w:rPr>
        <w:t xml:space="preserve"> </w:t>
      </w:r>
      <w:r w:rsidR="0058260B" w:rsidRPr="005949D6">
        <w:rPr>
          <w:rFonts w:ascii="Times New Roman" w:hAnsi="Times New Roman" w:cs="Times New Roman"/>
        </w:rPr>
        <w:t xml:space="preserve"> </w:t>
      </w:r>
    </w:p>
    <w:p w14:paraId="4F765961" w14:textId="77777777" w:rsidR="007F7ABB" w:rsidRPr="005949D6" w:rsidRDefault="007F7ABB">
      <w:pPr>
        <w:rPr>
          <w:rFonts w:ascii="Times New Roman" w:hAnsi="Times New Roman" w:cs="Times New Roman"/>
        </w:rPr>
      </w:pPr>
    </w:p>
    <w:p w14:paraId="37958286" w14:textId="0C49C4D1" w:rsidR="00424072" w:rsidRPr="005949D6" w:rsidRDefault="005B002A" w:rsidP="00E731C2">
      <w:pPr>
        <w:rPr>
          <w:rFonts w:ascii="Times New Roman" w:hAnsi="Times New Roman" w:cs="Times New Roman"/>
        </w:rPr>
      </w:pPr>
      <w:r w:rsidRPr="005949D6">
        <w:rPr>
          <w:rFonts w:ascii="Times New Roman" w:hAnsi="Times New Roman" w:cs="Times New Roman"/>
        </w:rPr>
        <w:t xml:space="preserve">We wish we had obtained the data using an advanced scraping method, but we relied on brute force here, copying and pasting all of the information into Excel. </w:t>
      </w:r>
      <w:r w:rsidR="00037150" w:rsidRPr="005949D6">
        <w:rPr>
          <w:rFonts w:ascii="Times New Roman" w:hAnsi="Times New Roman" w:cs="Times New Roman"/>
        </w:rPr>
        <w:t>We had three years’ worth of data (2013-2015) and four tables for each year, meaning 12 Excel files altogether.</w:t>
      </w:r>
      <w:r w:rsidR="00BB56AA" w:rsidRPr="005949D6">
        <w:rPr>
          <w:rFonts w:ascii="Times New Roman" w:hAnsi="Times New Roman" w:cs="Times New Roman"/>
        </w:rPr>
        <w:t xml:space="preserve"> </w:t>
      </w:r>
      <w:r w:rsidR="003A6FEE" w:rsidRPr="005949D6">
        <w:rPr>
          <w:rFonts w:ascii="Times New Roman" w:hAnsi="Times New Roman" w:cs="Times New Roman"/>
        </w:rPr>
        <w:t>Next, for each year, we merged the two batting tables and we merged the two pitching tables. This step was tricky</w:t>
      </w:r>
      <w:r w:rsidR="00A27927" w:rsidRPr="005949D6">
        <w:rPr>
          <w:rFonts w:ascii="Times New Roman" w:hAnsi="Times New Roman" w:cs="Times New Roman"/>
        </w:rPr>
        <w:t xml:space="preserve"> because the only available key to merge on</w:t>
      </w:r>
      <w:r w:rsidR="003A6FEE" w:rsidRPr="005949D6">
        <w:rPr>
          <w:rFonts w:ascii="Times New Roman" w:hAnsi="Times New Roman" w:cs="Times New Roman"/>
        </w:rPr>
        <w:t xml:space="preserve"> was ‘NAME’, and there </w:t>
      </w:r>
      <w:r w:rsidR="00A27927" w:rsidRPr="005949D6">
        <w:rPr>
          <w:rFonts w:ascii="Times New Roman" w:hAnsi="Times New Roman" w:cs="Times New Roman"/>
        </w:rPr>
        <w:t>were</w:t>
      </w:r>
      <w:r w:rsidR="003A6FEE" w:rsidRPr="005949D6">
        <w:rPr>
          <w:rFonts w:ascii="Times New Roman" w:hAnsi="Times New Roman" w:cs="Times New Roman"/>
        </w:rPr>
        <w:t xml:space="preserve"> several players who share</w:t>
      </w:r>
      <w:r w:rsidR="00A27927" w:rsidRPr="005949D6">
        <w:rPr>
          <w:rFonts w:ascii="Times New Roman" w:hAnsi="Times New Roman" w:cs="Times New Roman"/>
        </w:rPr>
        <w:t>d</w:t>
      </w:r>
      <w:r w:rsidR="003A6FEE" w:rsidRPr="005949D6">
        <w:rPr>
          <w:rFonts w:ascii="Times New Roman" w:hAnsi="Times New Roman" w:cs="Times New Roman"/>
        </w:rPr>
        <w:t xml:space="preserve"> the same name.</w:t>
      </w:r>
      <w:r w:rsidR="00F72082" w:rsidRPr="005949D6">
        <w:rPr>
          <w:rFonts w:ascii="Times New Roman" w:hAnsi="Times New Roman" w:cs="Times New Roman"/>
        </w:rPr>
        <w:t xml:space="preserve"> (One of the batting tables had </w:t>
      </w:r>
      <w:proofErr w:type="spellStart"/>
      <w:r w:rsidR="00F72082" w:rsidRPr="005949D6">
        <w:rPr>
          <w:rFonts w:ascii="Times New Roman" w:hAnsi="Times New Roman" w:cs="Times New Roman"/>
        </w:rPr>
        <w:t>playerID</w:t>
      </w:r>
      <w:proofErr w:type="spellEnd"/>
      <w:r w:rsidR="00F72082" w:rsidRPr="005949D6">
        <w:rPr>
          <w:rFonts w:ascii="Times New Roman" w:hAnsi="Times New Roman" w:cs="Times New Roman"/>
        </w:rPr>
        <w:t xml:space="preserve">, </w:t>
      </w:r>
      <w:r w:rsidR="00F72082" w:rsidRPr="005949D6">
        <w:rPr>
          <w:rFonts w:ascii="Times New Roman" w:hAnsi="Times New Roman" w:cs="Times New Roman"/>
        </w:rPr>
        <w:lastRenderedPageBreak/>
        <w:t>but the other batting table did not).</w:t>
      </w:r>
      <w:r w:rsidR="00A27927" w:rsidRPr="005949D6">
        <w:rPr>
          <w:rFonts w:ascii="Times New Roman" w:hAnsi="Times New Roman" w:cs="Times New Roman"/>
        </w:rPr>
        <w:t xml:space="preserve"> To resolve this issue, we first conducted an “outer” merge to see if there were</w:t>
      </w:r>
      <w:r w:rsidR="00825DF2" w:rsidRPr="005949D6">
        <w:rPr>
          <w:rFonts w:ascii="Times New Roman" w:hAnsi="Times New Roman" w:cs="Times New Roman"/>
        </w:rPr>
        <w:t xml:space="preserve"> any duplicated names.</w:t>
      </w:r>
      <w:r w:rsidR="00881FDF" w:rsidRPr="005949D6">
        <w:rPr>
          <w:rStyle w:val="FootnoteReference"/>
          <w:rFonts w:ascii="Times New Roman" w:hAnsi="Times New Roman" w:cs="Times New Roman"/>
        </w:rPr>
        <w:footnoteReference w:id="16"/>
      </w:r>
      <w:r w:rsidR="00825DF2" w:rsidRPr="005949D6">
        <w:rPr>
          <w:rFonts w:ascii="Times New Roman" w:hAnsi="Times New Roman" w:cs="Times New Roman"/>
        </w:rPr>
        <w:t xml:space="preserve"> </w:t>
      </w:r>
      <w:r w:rsidR="00424072" w:rsidRPr="005949D6">
        <w:rPr>
          <w:rFonts w:ascii="Times New Roman" w:hAnsi="Times New Roman" w:cs="Times New Roman"/>
        </w:rPr>
        <w:t>An example from 2014 is below.</w:t>
      </w:r>
      <w:r w:rsidR="003A6FEE" w:rsidRPr="005949D6">
        <w:rPr>
          <w:rFonts w:ascii="Times New Roman" w:hAnsi="Times New Roman" w:cs="Times New Roman"/>
        </w:rPr>
        <w:t xml:space="preserve"> </w:t>
      </w:r>
    </w:p>
    <w:p w14:paraId="5D2443D9" w14:textId="70DDC95B" w:rsidR="00424072" w:rsidRPr="005949D6" w:rsidRDefault="00424072" w:rsidP="00E731C2">
      <w:pPr>
        <w:rPr>
          <w:rFonts w:ascii="Times New Roman" w:hAnsi="Times New Roman" w:cs="Times New Roman"/>
        </w:rPr>
      </w:pPr>
    </w:p>
    <w:p w14:paraId="3BAD45D0" w14:textId="41009114" w:rsidR="00424072" w:rsidRPr="005949D6" w:rsidRDefault="00424072" w:rsidP="00E731C2">
      <w:pPr>
        <w:rPr>
          <w:rFonts w:ascii="Times New Roman" w:hAnsi="Times New Roman" w:cs="Times New Roman"/>
        </w:rPr>
      </w:pPr>
      <w:r w:rsidRPr="005949D6">
        <w:rPr>
          <w:rFonts w:ascii="Times New Roman" w:hAnsi="Times New Roman" w:cs="Times New Roman"/>
          <w:noProof/>
        </w:rPr>
        <w:drawing>
          <wp:inline distT="0" distB="0" distL="0" distR="0" wp14:anchorId="4DCA7B64" wp14:editId="43AE19B7">
            <wp:extent cx="5943600" cy="13004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12-09 at 10.30.13 A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300480"/>
                    </a:xfrm>
                    <a:prstGeom prst="rect">
                      <a:avLst/>
                    </a:prstGeom>
                  </pic:spPr>
                </pic:pic>
              </a:graphicData>
            </a:graphic>
          </wp:inline>
        </w:drawing>
      </w:r>
    </w:p>
    <w:p w14:paraId="091D642A" w14:textId="77777777" w:rsidR="00424072" w:rsidRPr="005949D6" w:rsidRDefault="00424072" w:rsidP="00E731C2">
      <w:pPr>
        <w:rPr>
          <w:rFonts w:ascii="Times New Roman" w:hAnsi="Times New Roman" w:cs="Times New Roman"/>
        </w:rPr>
      </w:pPr>
    </w:p>
    <w:p w14:paraId="10FA3806" w14:textId="153CB3BC" w:rsidR="00AE3D13" w:rsidRPr="005949D6" w:rsidRDefault="00424072" w:rsidP="00E731C2">
      <w:pPr>
        <w:rPr>
          <w:rFonts w:ascii="Times New Roman" w:hAnsi="Times New Roman" w:cs="Times New Roman"/>
        </w:rPr>
      </w:pPr>
      <w:r w:rsidRPr="005949D6">
        <w:rPr>
          <w:rFonts w:ascii="Times New Roman" w:hAnsi="Times New Roman" w:cs="Times New Roman"/>
        </w:rPr>
        <w:t>After finding</w:t>
      </w:r>
      <w:r w:rsidR="008C20E1" w:rsidRPr="005949D6">
        <w:rPr>
          <w:rFonts w:ascii="Times New Roman" w:hAnsi="Times New Roman" w:cs="Times New Roman"/>
        </w:rPr>
        <w:t xml:space="preserve"> the duplicated names</w:t>
      </w:r>
      <w:r w:rsidRPr="005949D6">
        <w:rPr>
          <w:rFonts w:ascii="Times New Roman" w:hAnsi="Times New Roman" w:cs="Times New Roman"/>
        </w:rPr>
        <w:t>, we had to go back and designate one of the duplicated names with an underscore (e.g. Michael Taylor_1)</w:t>
      </w:r>
      <w:r w:rsidR="005F32A3" w:rsidRPr="005949D6">
        <w:rPr>
          <w:rFonts w:ascii="Times New Roman" w:hAnsi="Times New Roman" w:cs="Times New Roman"/>
        </w:rPr>
        <w:t xml:space="preserve"> in the Excel file</w:t>
      </w:r>
      <w:r w:rsidRPr="005949D6">
        <w:rPr>
          <w:rFonts w:ascii="Times New Roman" w:hAnsi="Times New Roman" w:cs="Times New Roman"/>
        </w:rPr>
        <w:t xml:space="preserve"> to distinguish between the two players. Luckily, there weren’t too many cases where this needed to be done, and we were extremely careful while making these modifications. </w:t>
      </w:r>
    </w:p>
    <w:p w14:paraId="2ACCCEDD" w14:textId="77777777" w:rsidR="00E731C2" w:rsidRPr="005949D6" w:rsidRDefault="00E731C2" w:rsidP="00E731C2">
      <w:pPr>
        <w:rPr>
          <w:rFonts w:ascii="Times New Roman" w:hAnsi="Times New Roman" w:cs="Times New Roman"/>
        </w:rPr>
      </w:pPr>
    </w:p>
    <w:p w14:paraId="75A119F9" w14:textId="77777777" w:rsidR="00F72082" w:rsidRPr="005949D6" w:rsidRDefault="00E16E5A" w:rsidP="00E731C2">
      <w:pPr>
        <w:rPr>
          <w:rFonts w:ascii="Times New Roman" w:hAnsi="Times New Roman" w:cs="Times New Roman"/>
        </w:rPr>
      </w:pPr>
      <w:r w:rsidRPr="005949D6">
        <w:rPr>
          <w:rFonts w:ascii="Times New Roman" w:hAnsi="Times New Roman" w:cs="Times New Roman"/>
        </w:rPr>
        <w:t xml:space="preserve">Once this step was complete, </w:t>
      </w:r>
      <w:r w:rsidR="005F54F2" w:rsidRPr="005949D6">
        <w:rPr>
          <w:rFonts w:ascii="Times New Roman" w:hAnsi="Times New Roman" w:cs="Times New Roman"/>
        </w:rPr>
        <w:t>we had to link the Baseball Prospectus</w:t>
      </w:r>
      <w:r w:rsidR="00837275" w:rsidRPr="005949D6">
        <w:rPr>
          <w:rFonts w:ascii="Times New Roman" w:hAnsi="Times New Roman" w:cs="Times New Roman"/>
        </w:rPr>
        <w:t xml:space="preserve"> player</w:t>
      </w:r>
      <w:r w:rsidR="005F54F2" w:rsidRPr="005949D6">
        <w:rPr>
          <w:rFonts w:ascii="Times New Roman" w:hAnsi="Times New Roman" w:cs="Times New Roman"/>
        </w:rPr>
        <w:t xml:space="preserve"> IDs (denoted as ‘BATTER’ in the example above) </w:t>
      </w:r>
      <w:r w:rsidR="00837275" w:rsidRPr="005949D6">
        <w:rPr>
          <w:rFonts w:ascii="Times New Roman" w:hAnsi="Times New Roman" w:cs="Times New Roman"/>
        </w:rPr>
        <w:t>to</w:t>
      </w:r>
      <w:r w:rsidR="005F54F2" w:rsidRPr="005949D6">
        <w:rPr>
          <w:rFonts w:ascii="Times New Roman" w:hAnsi="Times New Roman" w:cs="Times New Roman"/>
        </w:rPr>
        <w:t xml:space="preserve"> the MLB </w:t>
      </w:r>
      <w:r w:rsidR="00837275" w:rsidRPr="005949D6">
        <w:rPr>
          <w:rFonts w:ascii="Times New Roman" w:hAnsi="Times New Roman" w:cs="Times New Roman"/>
        </w:rPr>
        <w:t xml:space="preserve">player </w:t>
      </w:r>
      <w:r w:rsidR="005F54F2" w:rsidRPr="005949D6">
        <w:rPr>
          <w:rFonts w:ascii="Times New Roman" w:hAnsi="Times New Roman" w:cs="Times New Roman"/>
        </w:rPr>
        <w:t xml:space="preserve">IDs used in our original dataset. </w:t>
      </w:r>
      <w:r w:rsidR="00084BB8" w:rsidRPr="005949D6">
        <w:rPr>
          <w:rFonts w:ascii="Times New Roman" w:hAnsi="Times New Roman" w:cs="Times New Roman"/>
        </w:rPr>
        <w:t>To accomplish this, we downloaded an online csv file mapping the Baseball Prospectus to the MLB IDs.</w:t>
      </w:r>
      <w:r w:rsidR="00084BB8" w:rsidRPr="005949D6">
        <w:rPr>
          <w:rStyle w:val="FootnoteReference"/>
          <w:rFonts w:ascii="Times New Roman" w:hAnsi="Times New Roman" w:cs="Times New Roman"/>
        </w:rPr>
        <w:footnoteReference w:id="17"/>
      </w:r>
      <w:r w:rsidR="00F72082" w:rsidRPr="005949D6">
        <w:rPr>
          <w:rFonts w:ascii="Times New Roman" w:hAnsi="Times New Roman" w:cs="Times New Roman"/>
        </w:rPr>
        <w:t xml:space="preserve"> Linking the Baseball Prospectus batting data to the MLB IDs was relatively simple because we had player IDs for the batters. </w:t>
      </w:r>
    </w:p>
    <w:p w14:paraId="637E95E6" w14:textId="77777777" w:rsidR="00F72082" w:rsidRPr="005949D6" w:rsidRDefault="00F72082" w:rsidP="00E731C2">
      <w:pPr>
        <w:rPr>
          <w:rFonts w:ascii="Times New Roman" w:hAnsi="Times New Roman" w:cs="Times New Roman"/>
        </w:rPr>
      </w:pPr>
    </w:p>
    <w:p w14:paraId="42A566D3" w14:textId="10EA325C" w:rsidR="009641EC" w:rsidRPr="005949D6" w:rsidRDefault="00F72082" w:rsidP="00E731C2">
      <w:pPr>
        <w:rPr>
          <w:rFonts w:ascii="Times New Roman" w:hAnsi="Times New Roman" w:cs="Times New Roman"/>
        </w:rPr>
      </w:pPr>
      <w:r w:rsidRPr="005949D6">
        <w:rPr>
          <w:rFonts w:ascii="Times New Roman" w:hAnsi="Times New Roman" w:cs="Times New Roman"/>
        </w:rPr>
        <w:t xml:space="preserve">However, linking the Baseball Prospectus pitching data to the MLB IDs was much more difficult, because Baseball Prospectus </w:t>
      </w:r>
      <w:r w:rsidR="005F32A3" w:rsidRPr="005949D6">
        <w:rPr>
          <w:rFonts w:ascii="Times New Roman" w:hAnsi="Times New Roman" w:cs="Times New Roman"/>
        </w:rPr>
        <w:t xml:space="preserve">did not include </w:t>
      </w:r>
      <w:proofErr w:type="spellStart"/>
      <w:r w:rsidR="005F32A3" w:rsidRPr="005949D6">
        <w:rPr>
          <w:rFonts w:ascii="Times New Roman" w:hAnsi="Times New Roman" w:cs="Times New Roman"/>
        </w:rPr>
        <w:t>PlayerIDs</w:t>
      </w:r>
      <w:proofErr w:type="spellEnd"/>
      <w:r w:rsidR="005F32A3" w:rsidRPr="005949D6">
        <w:rPr>
          <w:rFonts w:ascii="Times New Roman" w:hAnsi="Times New Roman" w:cs="Times New Roman"/>
        </w:rPr>
        <w:t xml:space="preserve"> in the particular pitching tables we chose. As a result, we needed to merge with “Name” as the key. This was problematic, however, because the MLB and Baseball Prospectus often provided slightly different player names. For example, the MLB uses “R.A. Dickey” while Baseball Prospectus uses “</w:t>
      </w:r>
      <w:proofErr w:type="spellStart"/>
      <w:r w:rsidR="005F32A3" w:rsidRPr="005949D6">
        <w:rPr>
          <w:rFonts w:ascii="Times New Roman" w:hAnsi="Times New Roman" w:cs="Times New Roman"/>
        </w:rPr>
        <w:t>R.a.</w:t>
      </w:r>
      <w:proofErr w:type="spellEnd"/>
      <w:r w:rsidR="005F32A3" w:rsidRPr="005949D6">
        <w:rPr>
          <w:rFonts w:ascii="Times New Roman" w:hAnsi="Times New Roman" w:cs="Times New Roman"/>
        </w:rPr>
        <w:t xml:space="preserve"> Dickey”. To resolve this issue, we employed a similar strategy as above, using an “outer merge” to find examples where the MLB and Baseball Prospectus na</w:t>
      </w:r>
      <w:r w:rsidR="00745338" w:rsidRPr="005949D6">
        <w:rPr>
          <w:rFonts w:ascii="Times New Roman" w:hAnsi="Times New Roman" w:cs="Times New Roman"/>
        </w:rPr>
        <w:t>mes were not identical – in particular, when the column</w:t>
      </w:r>
      <w:r w:rsidR="00764690" w:rsidRPr="005949D6">
        <w:rPr>
          <w:rFonts w:ascii="Times New Roman" w:hAnsi="Times New Roman" w:cs="Times New Roman"/>
        </w:rPr>
        <w:t xml:space="preserve"> “</w:t>
      </w:r>
      <w:proofErr w:type="spellStart"/>
      <w:r w:rsidR="00764690" w:rsidRPr="005949D6">
        <w:rPr>
          <w:rFonts w:ascii="Times New Roman" w:hAnsi="Times New Roman" w:cs="Times New Roman"/>
        </w:rPr>
        <w:t>pit_id</w:t>
      </w:r>
      <w:proofErr w:type="spellEnd"/>
      <w:r w:rsidR="00764690" w:rsidRPr="005949D6">
        <w:rPr>
          <w:rFonts w:ascii="Times New Roman" w:hAnsi="Times New Roman" w:cs="Times New Roman"/>
        </w:rPr>
        <w:t xml:space="preserve">” was empty. </w:t>
      </w:r>
      <w:r w:rsidR="005F32A3" w:rsidRPr="005949D6">
        <w:rPr>
          <w:rFonts w:ascii="Times New Roman" w:hAnsi="Times New Roman" w:cs="Times New Roman"/>
        </w:rPr>
        <w:t xml:space="preserve"> </w:t>
      </w:r>
    </w:p>
    <w:p w14:paraId="20B7E520" w14:textId="77777777" w:rsidR="009641EC" w:rsidRPr="005949D6" w:rsidRDefault="009641EC" w:rsidP="00E731C2">
      <w:pPr>
        <w:rPr>
          <w:rFonts w:ascii="Times New Roman" w:hAnsi="Times New Roman" w:cs="Times New Roman"/>
        </w:rPr>
      </w:pPr>
    </w:p>
    <w:p w14:paraId="738AAE5F" w14:textId="4707A5FF" w:rsidR="00E731C2" w:rsidRPr="005949D6" w:rsidRDefault="00745338" w:rsidP="00E731C2">
      <w:pPr>
        <w:rPr>
          <w:rFonts w:ascii="Times New Roman" w:hAnsi="Times New Roman" w:cs="Times New Roman"/>
        </w:rPr>
      </w:pPr>
      <w:r w:rsidRPr="005949D6">
        <w:rPr>
          <w:rFonts w:ascii="Times New Roman" w:hAnsi="Times New Roman" w:cs="Times New Roman"/>
          <w:noProof/>
        </w:rPr>
        <w:drawing>
          <wp:inline distT="0" distB="0" distL="0" distR="0" wp14:anchorId="0B780766" wp14:editId="2DC80F87">
            <wp:extent cx="5943600" cy="622300"/>
            <wp:effectExtent l="0" t="0" r="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12-09 at 11.11.12 A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622300"/>
                    </a:xfrm>
                    <a:prstGeom prst="rect">
                      <a:avLst/>
                    </a:prstGeom>
                  </pic:spPr>
                </pic:pic>
              </a:graphicData>
            </a:graphic>
          </wp:inline>
        </w:drawing>
      </w:r>
      <w:r w:rsidR="005F32A3" w:rsidRPr="005949D6">
        <w:rPr>
          <w:rFonts w:ascii="Times New Roman" w:hAnsi="Times New Roman" w:cs="Times New Roman"/>
        </w:rPr>
        <w:t xml:space="preserve">  </w:t>
      </w:r>
      <w:r w:rsidR="00F72082" w:rsidRPr="005949D6">
        <w:rPr>
          <w:rFonts w:ascii="Times New Roman" w:hAnsi="Times New Roman" w:cs="Times New Roman"/>
        </w:rPr>
        <w:t xml:space="preserve"> </w:t>
      </w:r>
    </w:p>
    <w:p w14:paraId="051048FE" w14:textId="77777777" w:rsidR="00F72082" w:rsidRPr="005949D6" w:rsidRDefault="00F72082" w:rsidP="00E731C2">
      <w:pPr>
        <w:rPr>
          <w:rFonts w:ascii="Times New Roman" w:hAnsi="Times New Roman" w:cs="Times New Roman"/>
        </w:rPr>
      </w:pPr>
    </w:p>
    <w:p w14:paraId="039AAA33" w14:textId="14805E65" w:rsidR="00764690" w:rsidRPr="005949D6" w:rsidRDefault="00764690" w:rsidP="00E731C2">
      <w:pPr>
        <w:rPr>
          <w:rFonts w:ascii="Times New Roman" w:hAnsi="Times New Roman" w:cs="Times New Roman"/>
        </w:rPr>
      </w:pPr>
      <w:r w:rsidRPr="005949D6">
        <w:rPr>
          <w:rFonts w:ascii="Times New Roman" w:hAnsi="Times New Roman" w:cs="Times New Roman"/>
        </w:rPr>
        <w:t xml:space="preserve">In this case, we would have gone back to the original Excel files and edited the names above as “R.A. Dickey” and “A.J. Burnett”. This editing process was tedious but necessary. </w:t>
      </w:r>
    </w:p>
    <w:p w14:paraId="48D101DC" w14:textId="77777777" w:rsidR="005E255B" w:rsidRPr="005949D6" w:rsidRDefault="005E255B" w:rsidP="00E731C2">
      <w:pPr>
        <w:rPr>
          <w:rFonts w:ascii="Times New Roman" w:hAnsi="Times New Roman" w:cs="Times New Roman"/>
        </w:rPr>
      </w:pPr>
    </w:p>
    <w:p w14:paraId="5C9390BC" w14:textId="7DB8CB76" w:rsidR="005E255B" w:rsidRPr="005949D6" w:rsidRDefault="005E255B" w:rsidP="00E731C2">
      <w:pPr>
        <w:rPr>
          <w:rFonts w:ascii="Times New Roman" w:hAnsi="Times New Roman" w:cs="Times New Roman"/>
        </w:rPr>
      </w:pPr>
      <w:r w:rsidRPr="005949D6">
        <w:rPr>
          <w:rFonts w:ascii="Times New Roman" w:hAnsi="Times New Roman" w:cs="Times New Roman"/>
        </w:rPr>
        <w:t>Finally, once this process was done, we split our large, 2-million record dataset into 2014, 2015, and 2016 data frames. We then took the 2013 batting data and merged it to the 2014 records using an inner merge with “</w:t>
      </w:r>
      <w:proofErr w:type="spellStart"/>
      <w:r w:rsidRPr="005949D6">
        <w:rPr>
          <w:rFonts w:ascii="Times New Roman" w:hAnsi="Times New Roman" w:cs="Times New Roman"/>
        </w:rPr>
        <w:t>bat_id</w:t>
      </w:r>
      <w:proofErr w:type="spellEnd"/>
      <w:r w:rsidRPr="005949D6">
        <w:rPr>
          <w:rFonts w:ascii="Times New Roman" w:hAnsi="Times New Roman" w:cs="Times New Roman"/>
        </w:rPr>
        <w:t>” as the key. We employed a similar merge between the 2013 pitching data and the 2014 records, this time using “</w:t>
      </w:r>
      <w:proofErr w:type="spellStart"/>
      <w:r w:rsidRPr="005949D6">
        <w:rPr>
          <w:rFonts w:ascii="Times New Roman" w:hAnsi="Times New Roman" w:cs="Times New Roman"/>
        </w:rPr>
        <w:t>pit_id</w:t>
      </w:r>
      <w:proofErr w:type="spellEnd"/>
      <w:r w:rsidRPr="005949D6">
        <w:rPr>
          <w:rFonts w:ascii="Times New Roman" w:hAnsi="Times New Roman" w:cs="Times New Roman"/>
        </w:rPr>
        <w:t>” as the key. We repeated this procedure for the other two years, and then concatenated the 2014, 2015, and 2016 records back into one large data frame.</w:t>
      </w:r>
    </w:p>
    <w:p w14:paraId="05945FCD" w14:textId="77777777" w:rsidR="007D6937" w:rsidRPr="005949D6" w:rsidRDefault="007D6937">
      <w:pPr>
        <w:rPr>
          <w:rFonts w:ascii="Times New Roman" w:hAnsi="Times New Roman" w:cs="Times New Roman"/>
        </w:rPr>
      </w:pPr>
    </w:p>
    <w:p w14:paraId="025762FE" w14:textId="2BDC58A1" w:rsidR="00206508" w:rsidRDefault="0016629A">
      <w:pPr>
        <w:rPr>
          <w:rFonts w:ascii="Times New Roman" w:hAnsi="Times New Roman" w:cs="Times New Roman"/>
          <w:u w:val="single"/>
        </w:rPr>
      </w:pPr>
      <w:r>
        <w:rPr>
          <w:rFonts w:ascii="Times New Roman" w:hAnsi="Times New Roman" w:cs="Times New Roman"/>
          <w:u w:val="single"/>
        </w:rPr>
        <w:t>Other</w:t>
      </w:r>
      <w:r w:rsidR="004311B5">
        <w:rPr>
          <w:rFonts w:ascii="Times New Roman" w:hAnsi="Times New Roman" w:cs="Times New Roman"/>
          <w:u w:val="single"/>
        </w:rPr>
        <w:t xml:space="preserve"> Data </w:t>
      </w:r>
      <w:r>
        <w:rPr>
          <w:rFonts w:ascii="Times New Roman" w:hAnsi="Times New Roman" w:cs="Times New Roman"/>
          <w:u w:val="single"/>
        </w:rPr>
        <w:t>Manipulation</w:t>
      </w:r>
    </w:p>
    <w:p w14:paraId="04E63BF8" w14:textId="77777777" w:rsidR="004311B5" w:rsidRDefault="004311B5">
      <w:pPr>
        <w:rPr>
          <w:rFonts w:ascii="Times New Roman" w:hAnsi="Times New Roman" w:cs="Times New Roman"/>
        </w:rPr>
      </w:pPr>
    </w:p>
    <w:p w14:paraId="07997ACD" w14:textId="77777777" w:rsidR="000308CC" w:rsidRPr="000308CC" w:rsidRDefault="000308CC" w:rsidP="000308CC">
      <w:pPr>
        <w:rPr>
          <w:rFonts w:ascii="Times New Roman" w:hAnsi="Times New Roman" w:cs="Times New Roman"/>
        </w:rPr>
      </w:pPr>
      <w:r w:rsidRPr="000308CC">
        <w:rPr>
          <w:rFonts w:ascii="Times New Roman" w:hAnsi="Times New Roman" w:cs="Times New Roman"/>
          <w:b/>
        </w:rPr>
        <w:t xml:space="preserve">Game Type Description </w:t>
      </w:r>
    </w:p>
    <w:p w14:paraId="61FDC528" w14:textId="394C1ADD" w:rsidR="000308CC" w:rsidRPr="000308CC" w:rsidRDefault="000308CC" w:rsidP="000308CC">
      <w:pPr>
        <w:jc w:val="both"/>
        <w:rPr>
          <w:rFonts w:ascii="Times New Roman" w:hAnsi="Times New Roman" w:cs="Times New Roman"/>
          <w:i/>
        </w:rPr>
      </w:pPr>
      <w:r w:rsidRPr="000308CC">
        <w:rPr>
          <w:rFonts w:ascii="Times New Roman" w:hAnsi="Times New Roman" w:cs="Times New Roman"/>
        </w:rPr>
        <w:lastRenderedPageBreak/>
        <w:t xml:space="preserve">The raw dataset includes a feature to describe the exact type of game that produced each individual sample: </w:t>
      </w:r>
      <w:r w:rsidRPr="000308CC">
        <w:rPr>
          <w:rFonts w:ascii="Times New Roman" w:hAnsi="Times New Roman" w:cs="Times New Roman"/>
          <w:i/>
        </w:rPr>
        <w:t>Regular Season, Wild-Card Game, Divisional Series, League Championship Series (LCS), World Series, Spring Training</w:t>
      </w:r>
      <w:r w:rsidRPr="000308CC">
        <w:rPr>
          <w:rFonts w:ascii="Times New Roman" w:hAnsi="Times New Roman" w:cs="Times New Roman"/>
        </w:rPr>
        <w:t xml:space="preserve"> and </w:t>
      </w:r>
      <w:r w:rsidRPr="000308CC">
        <w:rPr>
          <w:rFonts w:ascii="Times New Roman" w:hAnsi="Times New Roman" w:cs="Times New Roman"/>
          <w:i/>
        </w:rPr>
        <w:t>Unknown</w:t>
      </w:r>
      <w:r w:rsidRPr="000308CC">
        <w:rPr>
          <w:rFonts w:ascii="Times New Roman" w:hAnsi="Times New Roman" w:cs="Times New Roman"/>
        </w:rPr>
        <w:t xml:space="preserve">. In order to keep our analysis limited to official games and lower the number of </w:t>
      </w:r>
      <w:proofErr w:type="spellStart"/>
      <w:r w:rsidRPr="000308CC">
        <w:rPr>
          <w:rFonts w:ascii="Times New Roman" w:hAnsi="Times New Roman" w:cs="Times New Roman"/>
        </w:rPr>
        <w:t>NaNs</w:t>
      </w:r>
      <w:proofErr w:type="spellEnd"/>
      <w:r w:rsidRPr="000308CC">
        <w:rPr>
          <w:rFonts w:ascii="Times New Roman" w:hAnsi="Times New Roman" w:cs="Times New Roman"/>
        </w:rPr>
        <w:t xml:space="preserve">, we disregarded the pitches thrown in the </w:t>
      </w:r>
      <w:r w:rsidRPr="000308CC">
        <w:rPr>
          <w:rFonts w:ascii="Times New Roman" w:hAnsi="Times New Roman" w:cs="Times New Roman"/>
          <w:i/>
        </w:rPr>
        <w:t xml:space="preserve">Spring Training </w:t>
      </w:r>
      <w:r w:rsidRPr="000308CC">
        <w:rPr>
          <w:rFonts w:ascii="Times New Roman" w:hAnsi="Times New Roman" w:cs="Times New Roman"/>
        </w:rPr>
        <w:t xml:space="preserve">and </w:t>
      </w:r>
      <w:r w:rsidRPr="000308CC">
        <w:rPr>
          <w:rFonts w:ascii="Times New Roman" w:hAnsi="Times New Roman" w:cs="Times New Roman"/>
          <w:i/>
        </w:rPr>
        <w:t>Unknown</w:t>
      </w:r>
      <w:r w:rsidRPr="000308CC">
        <w:rPr>
          <w:rFonts w:ascii="Times New Roman" w:hAnsi="Times New Roman" w:cs="Times New Roman"/>
        </w:rPr>
        <w:t xml:space="preserve"> categories</w:t>
      </w:r>
      <w:r w:rsidRPr="000308CC">
        <w:rPr>
          <w:rFonts w:ascii="Times New Roman" w:hAnsi="Times New Roman" w:cs="Times New Roman"/>
          <w:i/>
        </w:rPr>
        <w:t>.</w:t>
      </w:r>
      <w:r w:rsidRPr="000308CC">
        <w:rPr>
          <w:rFonts w:ascii="Times New Roman" w:hAnsi="Times New Roman" w:cs="Times New Roman"/>
        </w:rPr>
        <w:t xml:space="preserve"> </w:t>
      </w:r>
      <w:r w:rsidRPr="000308CC">
        <w:rPr>
          <w:rFonts w:ascii="Times New Roman" w:hAnsi="Times New Roman" w:cs="Times New Roman"/>
          <w:i/>
        </w:rPr>
        <w:t xml:space="preserve"> </w:t>
      </w:r>
    </w:p>
    <w:p w14:paraId="37AF5B24" w14:textId="77777777" w:rsidR="000308CC" w:rsidRPr="000308CC" w:rsidRDefault="000308CC" w:rsidP="000308CC">
      <w:pPr>
        <w:jc w:val="both"/>
        <w:rPr>
          <w:rFonts w:ascii="Times New Roman" w:hAnsi="Times New Roman" w:cs="Times New Roman"/>
          <w:i/>
          <w:sz w:val="22"/>
          <w:szCs w:val="22"/>
        </w:rPr>
      </w:pPr>
    </w:p>
    <w:p w14:paraId="45A8E4E9" w14:textId="77777777" w:rsidR="004311B5" w:rsidRPr="000A31A3" w:rsidRDefault="004311B5" w:rsidP="000308CC">
      <w:pPr>
        <w:jc w:val="both"/>
        <w:rPr>
          <w:rFonts w:ascii="Times New Roman" w:hAnsi="Times New Roman" w:cs="Times New Roman"/>
          <w:b/>
          <w:color w:val="000000" w:themeColor="text1"/>
        </w:rPr>
      </w:pPr>
      <w:r w:rsidRPr="000A31A3">
        <w:rPr>
          <w:rFonts w:ascii="Times New Roman" w:hAnsi="Times New Roman" w:cs="Times New Roman"/>
          <w:b/>
          <w:color w:val="000000" w:themeColor="text1"/>
        </w:rPr>
        <w:t>Creating Dummy Variables</w:t>
      </w:r>
    </w:p>
    <w:p w14:paraId="0E055B4E" w14:textId="685F77BE" w:rsidR="004311B5" w:rsidRPr="000A31A3" w:rsidRDefault="004311B5" w:rsidP="000308CC">
      <w:pPr>
        <w:jc w:val="both"/>
        <w:rPr>
          <w:rFonts w:ascii="Times New Roman" w:hAnsi="Times New Roman" w:cs="Times New Roman"/>
          <w:color w:val="000000" w:themeColor="text1"/>
        </w:rPr>
      </w:pPr>
      <w:r w:rsidRPr="000A31A3">
        <w:rPr>
          <w:rFonts w:ascii="Times New Roman" w:hAnsi="Times New Roman" w:cs="Times New Roman"/>
          <w:color w:val="000000" w:themeColor="text1"/>
        </w:rPr>
        <w:t xml:space="preserve">After cleaning the dataset, it was necessary to perform some feature engineering on </w:t>
      </w:r>
      <w:r w:rsidR="00E16862">
        <w:rPr>
          <w:rFonts w:ascii="Times New Roman" w:hAnsi="Times New Roman" w:cs="Times New Roman"/>
          <w:color w:val="000000" w:themeColor="text1"/>
        </w:rPr>
        <w:t>a group of seven</w:t>
      </w:r>
      <w:r w:rsidRPr="000A31A3">
        <w:rPr>
          <w:rFonts w:ascii="Times New Roman" w:hAnsi="Times New Roman" w:cs="Times New Roman"/>
          <w:color w:val="000000" w:themeColor="text1"/>
        </w:rPr>
        <w:t xml:space="preserve"> k-class variables in order to run our baseline Logistic Regression model: </w:t>
      </w:r>
    </w:p>
    <w:p w14:paraId="7E8C6878" w14:textId="77777777" w:rsidR="004311B5" w:rsidRPr="000A31A3" w:rsidRDefault="004311B5" w:rsidP="004311B5">
      <w:pPr>
        <w:pStyle w:val="ListParagraph"/>
        <w:numPr>
          <w:ilvl w:val="0"/>
          <w:numId w:val="5"/>
        </w:numPr>
        <w:jc w:val="both"/>
        <w:rPr>
          <w:rFonts w:ascii="Times New Roman" w:hAnsi="Times New Roman" w:cs="Times New Roman"/>
          <w:color w:val="000000" w:themeColor="text1"/>
        </w:rPr>
      </w:pPr>
      <w:r w:rsidRPr="000A31A3">
        <w:rPr>
          <w:rFonts w:ascii="Times New Roman" w:hAnsi="Times New Roman" w:cs="Times New Roman"/>
          <w:color w:val="000000" w:themeColor="text1"/>
        </w:rPr>
        <w:t>Pitch Type</w:t>
      </w:r>
    </w:p>
    <w:p w14:paraId="6B90B914" w14:textId="77777777" w:rsidR="004311B5" w:rsidRPr="000A31A3" w:rsidRDefault="004311B5" w:rsidP="004311B5">
      <w:pPr>
        <w:pStyle w:val="ListParagraph"/>
        <w:numPr>
          <w:ilvl w:val="0"/>
          <w:numId w:val="5"/>
        </w:numPr>
        <w:jc w:val="both"/>
        <w:rPr>
          <w:rFonts w:ascii="Times New Roman" w:hAnsi="Times New Roman" w:cs="Times New Roman"/>
          <w:color w:val="000000" w:themeColor="text1"/>
        </w:rPr>
      </w:pPr>
      <w:r w:rsidRPr="000A31A3">
        <w:rPr>
          <w:rFonts w:ascii="Times New Roman" w:hAnsi="Times New Roman" w:cs="Times New Roman"/>
          <w:color w:val="000000" w:themeColor="text1"/>
        </w:rPr>
        <w:t>Batter Position</w:t>
      </w:r>
    </w:p>
    <w:p w14:paraId="2A192D47" w14:textId="77777777" w:rsidR="004311B5" w:rsidRPr="000A31A3" w:rsidRDefault="004311B5" w:rsidP="004311B5">
      <w:pPr>
        <w:pStyle w:val="ListParagraph"/>
        <w:numPr>
          <w:ilvl w:val="0"/>
          <w:numId w:val="5"/>
        </w:numPr>
        <w:jc w:val="both"/>
        <w:rPr>
          <w:rFonts w:ascii="Times New Roman" w:hAnsi="Times New Roman" w:cs="Times New Roman"/>
          <w:color w:val="000000" w:themeColor="text1"/>
        </w:rPr>
      </w:pPr>
      <w:r w:rsidRPr="000A31A3">
        <w:rPr>
          <w:rFonts w:ascii="Times New Roman" w:hAnsi="Times New Roman" w:cs="Times New Roman"/>
          <w:color w:val="000000" w:themeColor="text1"/>
        </w:rPr>
        <w:t>Months</w:t>
      </w:r>
    </w:p>
    <w:p w14:paraId="22EABDC2" w14:textId="77777777" w:rsidR="004311B5" w:rsidRPr="000A31A3" w:rsidRDefault="004311B5" w:rsidP="004311B5">
      <w:pPr>
        <w:pStyle w:val="ListParagraph"/>
        <w:numPr>
          <w:ilvl w:val="0"/>
          <w:numId w:val="5"/>
        </w:numPr>
        <w:jc w:val="both"/>
        <w:rPr>
          <w:rFonts w:ascii="Times New Roman" w:hAnsi="Times New Roman" w:cs="Times New Roman"/>
          <w:color w:val="000000" w:themeColor="text1"/>
        </w:rPr>
      </w:pPr>
      <w:r w:rsidRPr="000A31A3">
        <w:rPr>
          <w:rFonts w:ascii="Times New Roman" w:hAnsi="Times New Roman" w:cs="Times New Roman"/>
          <w:color w:val="000000" w:themeColor="text1"/>
        </w:rPr>
        <w:t>Year</w:t>
      </w:r>
    </w:p>
    <w:p w14:paraId="227E8176" w14:textId="77777777" w:rsidR="004311B5" w:rsidRPr="000A31A3" w:rsidRDefault="004311B5" w:rsidP="004311B5">
      <w:pPr>
        <w:pStyle w:val="ListParagraph"/>
        <w:numPr>
          <w:ilvl w:val="0"/>
          <w:numId w:val="5"/>
        </w:numPr>
        <w:jc w:val="both"/>
        <w:rPr>
          <w:rFonts w:ascii="Times New Roman" w:hAnsi="Times New Roman" w:cs="Times New Roman"/>
          <w:color w:val="000000" w:themeColor="text1"/>
        </w:rPr>
      </w:pPr>
      <w:r w:rsidRPr="000A31A3">
        <w:rPr>
          <w:rFonts w:ascii="Times New Roman" w:hAnsi="Times New Roman" w:cs="Times New Roman"/>
          <w:color w:val="000000" w:themeColor="text1"/>
        </w:rPr>
        <w:t>Number of Outs</w:t>
      </w:r>
    </w:p>
    <w:p w14:paraId="6A39585E" w14:textId="77777777" w:rsidR="004311B5" w:rsidRPr="000A31A3" w:rsidRDefault="004311B5" w:rsidP="004311B5">
      <w:pPr>
        <w:pStyle w:val="ListParagraph"/>
        <w:numPr>
          <w:ilvl w:val="0"/>
          <w:numId w:val="5"/>
        </w:numPr>
        <w:jc w:val="both"/>
        <w:rPr>
          <w:rFonts w:ascii="Times New Roman" w:hAnsi="Times New Roman" w:cs="Times New Roman"/>
          <w:color w:val="000000" w:themeColor="text1"/>
        </w:rPr>
      </w:pPr>
      <w:r w:rsidRPr="000A31A3">
        <w:rPr>
          <w:rFonts w:ascii="Times New Roman" w:hAnsi="Times New Roman" w:cs="Times New Roman"/>
          <w:color w:val="000000" w:themeColor="text1"/>
        </w:rPr>
        <w:t>Ball Count</w:t>
      </w:r>
    </w:p>
    <w:p w14:paraId="34FFF972" w14:textId="77777777" w:rsidR="004311B5" w:rsidRPr="000A31A3" w:rsidRDefault="004311B5" w:rsidP="004311B5">
      <w:pPr>
        <w:pStyle w:val="ListParagraph"/>
        <w:numPr>
          <w:ilvl w:val="0"/>
          <w:numId w:val="5"/>
        </w:numPr>
        <w:jc w:val="both"/>
        <w:rPr>
          <w:rFonts w:ascii="Times New Roman" w:hAnsi="Times New Roman" w:cs="Times New Roman"/>
          <w:color w:val="000000" w:themeColor="text1"/>
        </w:rPr>
      </w:pPr>
      <w:r w:rsidRPr="000A31A3">
        <w:rPr>
          <w:rFonts w:ascii="Times New Roman" w:hAnsi="Times New Roman" w:cs="Times New Roman"/>
          <w:color w:val="000000" w:themeColor="text1"/>
        </w:rPr>
        <w:t>Strike Count</w:t>
      </w:r>
    </w:p>
    <w:p w14:paraId="5B116873" w14:textId="77777777" w:rsidR="004311B5" w:rsidRPr="000A31A3" w:rsidRDefault="004311B5" w:rsidP="004311B5">
      <w:pPr>
        <w:jc w:val="both"/>
        <w:rPr>
          <w:rFonts w:ascii="Times New Roman" w:hAnsi="Times New Roman" w:cs="Times New Roman"/>
          <w:color w:val="000000" w:themeColor="text1"/>
        </w:rPr>
      </w:pPr>
    </w:p>
    <w:p w14:paraId="45E0DC0B" w14:textId="77777777" w:rsidR="004311B5" w:rsidRPr="000A31A3" w:rsidRDefault="004311B5" w:rsidP="004311B5">
      <w:pPr>
        <w:jc w:val="both"/>
        <w:rPr>
          <w:rFonts w:ascii="Times New Roman" w:hAnsi="Times New Roman" w:cs="Times New Roman"/>
          <w:color w:val="000000" w:themeColor="text1"/>
        </w:rPr>
      </w:pPr>
      <w:r w:rsidRPr="000A31A3">
        <w:rPr>
          <w:rFonts w:ascii="Times New Roman" w:hAnsi="Times New Roman" w:cs="Times New Roman"/>
          <w:color w:val="000000" w:themeColor="text1"/>
        </w:rPr>
        <w:t xml:space="preserve">The required k-dummy variables were generated using the </w:t>
      </w:r>
      <w:r w:rsidRPr="000A31A3">
        <w:rPr>
          <w:rFonts w:ascii="Times New Roman" w:hAnsi="Times New Roman" w:cs="Times New Roman"/>
          <w:b/>
          <w:color w:val="000000" w:themeColor="text1"/>
        </w:rPr>
        <w:t>One Hot Encoding</w:t>
      </w:r>
      <w:r w:rsidRPr="000A31A3">
        <w:rPr>
          <w:rFonts w:ascii="Times New Roman" w:hAnsi="Times New Roman" w:cs="Times New Roman"/>
          <w:color w:val="000000" w:themeColor="text1"/>
        </w:rPr>
        <w:t xml:space="preserve"> module. </w:t>
      </w:r>
    </w:p>
    <w:p w14:paraId="5E666AC9" w14:textId="77777777" w:rsidR="004311B5" w:rsidRPr="000A31A3" w:rsidRDefault="004311B5" w:rsidP="004311B5">
      <w:pPr>
        <w:jc w:val="both"/>
        <w:rPr>
          <w:rFonts w:ascii="Times New Roman" w:hAnsi="Times New Roman" w:cs="Times New Roman"/>
          <w:color w:val="000000" w:themeColor="text1"/>
        </w:rPr>
      </w:pPr>
    </w:p>
    <w:p w14:paraId="1A1B843A" w14:textId="77777777" w:rsidR="004311B5" w:rsidRPr="000A31A3" w:rsidRDefault="004311B5" w:rsidP="004311B5">
      <w:pPr>
        <w:jc w:val="both"/>
        <w:rPr>
          <w:rFonts w:ascii="Times New Roman" w:hAnsi="Times New Roman" w:cs="Times New Roman"/>
          <w:b/>
          <w:color w:val="000000" w:themeColor="text1"/>
        </w:rPr>
      </w:pPr>
      <w:r w:rsidRPr="000A31A3">
        <w:rPr>
          <w:rFonts w:ascii="Times New Roman" w:hAnsi="Times New Roman" w:cs="Times New Roman"/>
          <w:b/>
          <w:color w:val="000000" w:themeColor="text1"/>
        </w:rPr>
        <w:t>Normalization</w:t>
      </w:r>
    </w:p>
    <w:p w14:paraId="6DA223F0" w14:textId="3DCF4CB3" w:rsidR="004311B5" w:rsidRPr="000A31A3" w:rsidRDefault="004311B5" w:rsidP="004311B5">
      <w:pPr>
        <w:jc w:val="both"/>
        <w:rPr>
          <w:rFonts w:ascii="Times New Roman" w:hAnsi="Times New Roman" w:cs="Times New Roman"/>
          <w:color w:val="000000" w:themeColor="text1"/>
        </w:rPr>
      </w:pPr>
      <w:r w:rsidRPr="000A31A3">
        <w:rPr>
          <w:rFonts w:ascii="Times New Roman" w:hAnsi="Times New Roman" w:cs="Times New Roman"/>
          <w:color w:val="000000" w:themeColor="text1"/>
        </w:rPr>
        <w:t xml:space="preserve">While many of our features were between 0 and 1 (mostly percentages), we </w:t>
      </w:r>
      <w:r w:rsidR="00E16862">
        <w:rPr>
          <w:rFonts w:ascii="Times New Roman" w:hAnsi="Times New Roman" w:cs="Times New Roman"/>
          <w:color w:val="000000" w:themeColor="text1"/>
        </w:rPr>
        <w:t>had seven</w:t>
      </w:r>
      <w:r w:rsidRPr="000A31A3">
        <w:rPr>
          <w:rFonts w:ascii="Times New Roman" w:hAnsi="Times New Roman" w:cs="Times New Roman"/>
          <w:color w:val="000000" w:themeColor="text1"/>
        </w:rPr>
        <w:t xml:space="preserve"> additional variables </w:t>
      </w:r>
      <w:r w:rsidR="00E16862">
        <w:rPr>
          <w:rFonts w:ascii="Times New Roman" w:hAnsi="Times New Roman" w:cs="Times New Roman"/>
          <w:color w:val="000000" w:themeColor="text1"/>
        </w:rPr>
        <w:t xml:space="preserve">that </w:t>
      </w:r>
      <w:r w:rsidRPr="000A31A3">
        <w:rPr>
          <w:rFonts w:ascii="Times New Roman" w:hAnsi="Times New Roman" w:cs="Times New Roman"/>
          <w:color w:val="000000" w:themeColor="text1"/>
        </w:rPr>
        <w:t xml:space="preserve">needed be expressed on a scale of 0 to 1. The features below were normalized using </w:t>
      </w:r>
      <w:proofErr w:type="spellStart"/>
      <w:r w:rsidRPr="000A31A3">
        <w:rPr>
          <w:rFonts w:ascii="Times New Roman" w:hAnsi="Times New Roman" w:cs="Times New Roman"/>
          <w:b/>
          <w:color w:val="000000" w:themeColor="text1"/>
        </w:rPr>
        <w:t>minmax</w:t>
      </w:r>
      <w:proofErr w:type="spellEnd"/>
      <w:r w:rsidRPr="000A31A3">
        <w:rPr>
          <w:rFonts w:ascii="Times New Roman" w:hAnsi="Times New Roman" w:cs="Times New Roman"/>
          <w:color w:val="000000" w:themeColor="text1"/>
        </w:rPr>
        <w:t xml:space="preserve">. Compared to other normalization techniques, </w:t>
      </w:r>
      <w:proofErr w:type="spellStart"/>
      <w:r w:rsidRPr="000A31A3">
        <w:rPr>
          <w:rFonts w:ascii="Times New Roman" w:hAnsi="Times New Roman" w:cs="Times New Roman"/>
          <w:color w:val="000000" w:themeColor="text1"/>
        </w:rPr>
        <w:t>minmax</w:t>
      </w:r>
      <w:proofErr w:type="spellEnd"/>
      <w:r w:rsidRPr="000A31A3">
        <w:rPr>
          <w:rFonts w:ascii="Times New Roman" w:hAnsi="Times New Roman" w:cs="Times New Roman"/>
          <w:color w:val="000000" w:themeColor="text1"/>
        </w:rPr>
        <w:t xml:space="preserve"> provides a result with smaller standard deviations, which can suppress the effect of outliers. </w:t>
      </w:r>
    </w:p>
    <w:p w14:paraId="0049AB3F" w14:textId="77777777" w:rsidR="004311B5" w:rsidRPr="000A31A3" w:rsidRDefault="004311B5" w:rsidP="004311B5">
      <w:pPr>
        <w:pStyle w:val="ListParagraph"/>
        <w:numPr>
          <w:ilvl w:val="0"/>
          <w:numId w:val="5"/>
        </w:numPr>
        <w:jc w:val="both"/>
        <w:rPr>
          <w:rFonts w:ascii="Times New Roman" w:hAnsi="Times New Roman" w:cs="Times New Roman"/>
          <w:color w:val="000000" w:themeColor="text1"/>
        </w:rPr>
      </w:pPr>
      <w:r w:rsidRPr="000A31A3">
        <w:rPr>
          <w:rFonts w:ascii="Times New Roman" w:hAnsi="Times New Roman" w:cs="Times New Roman"/>
          <w:color w:val="000000" w:themeColor="text1"/>
        </w:rPr>
        <w:t>Pitcher Age</w:t>
      </w:r>
    </w:p>
    <w:p w14:paraId="253B4982" w14:textId="77777777" w:rsidR="004311B5" w:rsidRPr="000A31A3" w:rsidRDefault="004311B5" w:rsidP="004311B5">
      <w:pPr>
        <w:pStyle w:val="ListParagraph"/>
        <w:numPr>
          <w:ilvl w:val="0"/>
          <w:numId w:val="5"/>
        </w:numPr>
        <w:jc w:val="both"/>
        <w:rPr>
          <w:rFonts w:ascii="Times New Roman" w:hAnsi="Times New Roman" w:cs="Times New Roman"/>
          <w:color w:val="000000" w:themeColor="text1"/>
        </w:rPr>
      </w:pPr>
      <w:r w:rsidRPr="000A31A3">
        <w:rPr>
          <w:rFonts w:ascii="Times New Roman" w:hAnsi="Times New Roman" w:cs="Times New Roman"/>
          <w:color w:val="000000" w:themeColor="text1"/>
        </w:rPr>
        <w:t>Cumulative Pitch Count</w:t>
      </w:r>
    </w:p>
    <w:p w14:paraId="6E7FCDDA" w14:textId="77777777" w:rsidR="004311B5" w:rsidRPr="000A31A3" w:rsidRDefault="004311B5" w:rsidP="004311B5">
      <w:pPr>
        <w:pStyle w:val="ListParagraph"/>
        <w:numPr>
          <w:ilvl w:val="0"/>
          <w:numId w:val="5"/>
        </w:numPr>
        <w:jc w:val="both"/>
        <w:rPr>
          <w:rFonts w:ascii="Times New Roman" w:hAnsi="Times New Roman" w:cs="Times New Roman"/>
          <w:color w:val="000000" w:themeColor="text1"/>
        </w:rPr>
      </w:pPr>
      <w:r w:rsidRPr="000A31A3">
        <w:rPr>
          <w:rFonts w:ascii="Times New Roman" w:hAnsi="Times New Roman" w:cs="Times New Roman"/>
          <w:color w:val="000000" w:themeColor="text1"/>
        </w:rPr>
        <w:t>Home Runs Surrendered Per 9 Innings (HR9)</w:t>
      </w:r>
    </w:p>
    <w:p w14:paraId="38091351" w14:textId="77777777" w:rsidR="004311B5" w:rsidRPr="000A31A3" w:rsidRDefault="004311B5" w:rsidP="004311B5">
      <w:pPr>
        <w:pStyle w:val="ListParagraph"/>
        <w:numPr>
          <w:ilvl w:val="0"/>
          <w:numId w:val="5"/>
        </w:numPr>
        <w:jc w:val="both"/>
        <w:rPr>
          <w:rFonts w:ascii="Times New Roman" w:hAnsi="Times New Roman" w:cs="Times New Roman"/>
          <w:color w:val="000000" w:themeColor="text1"/>
        </w:rPr>
      </w:pPr>
      <w:r w:rsidRPr="000A31A3">
        <w:rPr>
          <w:rFonts w:ascii="Times New Roman" w:hAnsi="Times New Roman" w:cs="Times New Roman"/>
          <w:color w:val="000000" w:themeColor="text1"/>
        </w:rPr>
        <w:t>Strikeout to Walk Ratio (SO/BB)</w:t>
      </w:r>
    </w:p>
    <w:p w14:paraId="4F36CC4A" w14:textId="77777777" w:rsidR="004311B5" w:rsidRPr="000A31A3" w:rsidRDefault="004311B5" w:rsidP="004311B5">
      <w:pPr>
        <w:pStyle w:val="ListParagraph"/>
        <w:numPr>
          <w:ilvl w:val="0"/>
          <w:numId w:val="5"/>
        </w:numPr>
        <w:jc w:val="both"/>
        <w:rPr>
          <w:rFonts w:ascii="Times New Roman" w:hAnsi="Times New Roman" w:cs="Times New Roman"/>
          <w:color w:val="000000" w:themeColor="text1"/>
        </w:rPr>
      </w:pPr>
      <w:r w:rsidRPr="000A31A3">
        <w:rPr>
          <w:rFonts w:ascii="Times New Roman" w:hAnsi="Times New Roman" w:cs="Times New Roman"/>
          <w:color w:val="000000" w:themeColor="text1"/>
        </w:rPr>
        <w:t>Walks + Hits per Innings Pitched (WHIP)</w:t>
      </w:r>
    </w:p>
    <w:p w14:paraId="0447FFC3" w14:textId="77777777" w:rsidR="004311B5" w:rsidRPr="000A31A3" w:rsidRDefault="004311B5" w:rsidP="004311B5">
      <w:pPr>
        <w:pStyle w:val="ListParagraph"/>
        <w:numPr>
          <w:ilvl w:val="0"/>
          <w:numId w:val="5"/>
        </w:numPr>
        <w:jc w:val="both"/>
        <w:rPr>
          <w:rFonts w:ascii="Times New Roman" w:hAnsi="Times New Roman" w:cs="Times New Roman"/>
          <w:color w:val="000000" w:themeColor="text1"/>
        </w:rPr>
      </w:pPr>
      <w:r w:rsidRPr="000A31A3">
        <w:rPr>
          <w:rFonts w:ascii="Times New Roman" w:hAnsi="Times New Roman" w:cs="Times New Roman"/>
          <w:color w:val="000000" w:themeColor="text1"/>
        </w:rPr>
        <w:t>Earned Run Average (ERA)</w:t>
      </w:r>
    </w:p>
    <w:p w14:paraId="592B9D40" w14:textId="77777777" w:rsidR="004311B5" w:rsidRPr="000A31A3" w:rsidRDefault="004311B5" w:rsidP="004311B5">
      <w:pPr>
        <w:pStyle w:val="ListParagraph"/>
        <w:numPr>
          <w:ilvl w:val="0"/>
          <w:numId w:val="5"/>
        </w:numPr>
        <w:jc w:val="both"/>
        <w:rPr>
          <w:rFonts w:ascii="Times New Roman" w:hAnsi="Times New Roman" w:cs="Times New Roman"/>
          <w:b/>
          <w:color w:val="000000" w:themeColor="text1"/>
        </w:rPr>
      </w:pPr>
      <w:r w:rsidRPr="000A31A3">
        <w:rPr>
          <w:rFonts w:ascii="Times New Roman" w:hAnsi="Times New Roman" w:cs="Times New Roman"/>
          <w:color w:val="000000" w:themeColor="text1"/>
        </w:rPr>
        <w:t>Pitches Per Plate Appearance</w:t>
      </w:r>
    </w:p>
    <w:p w14:paraId="3D1EAF28" w14:textId="77777777" w:rsidR="004311B5" w:rsidRPr="004311B5" w:rsidRDefault="004311B5">
      <w:pPr>
        <w:rPr>
          <w:rFonts w:ascii="Times New Roman" w:hAnsi="Times New Roman" w:cs="Times New Roman"/>
        </w:rPr>
      </w:pPr>
    </w:p>
    <w:p w14:paraId="0B7960AC" w14:textId="77777777" w:rsidR="004B4E6A" w:rsidRPr="00591CE6" w:rsidRDefault="004B4E6A" w:rsidP="004B4E6A">
      <w:pPr>
        <w:rPr>
          <w:rFonts w:ascii="Times New Roman" w:hAnsi="Times New Roman" w:cs="Times New Roman"/>
          <w:u w:val="single"/>
        </w:rPr>
      </w:pPr>
      <w:r w:rsidRPr="00591CE6">
        <w:rPr>
          <w:rFonts w:ascii="Times New Roman" w:hAnsi="Times New Roman" w:cs="Times New Roman"/>
          <w:u w:val="single"/>
        </w:rPr>
        <w:t>Modeling &amp; Evaluation</w:t>
      </w:r>
    </w:p>
    <w:p w14:paraId="4A7E6400" w14:textId="77777777" w:rsidR="004B4E6A" w:rsidRPr="00591CE6" w:rsidRDefault="004B4E6A" w:rsidP="004B4E6A">
      <w:pPr>
        <w:rPr>
          <w:rFonts w:ascii="Times New Roman" w:hAnsi="Times New Roman" w:cs="Times New Roman"/>
        </w:rPr>
      </w:pPr>
      <w:r w:rsidRPr="00591CE6">
        <w:rPr>
          <w:rFonts w:ascii="Times New Roman" w:hAnsi="Times New Roman" w:cs="Times New Roman"/>
        </w:rPr>
        <w:t>For our project, we considered three types of algorithms: logistic regression, decision trees, and random forests. The pros and cons of each algorithm are listed below:</w:t>
      </w:r>
    </w:p>
    <w:p w14:paraId="6DCF32B5" w14:textId="77777777" w:rsidR="004B4E6A" w:rsidRPr="00591CE6" w:rsidRDefault="004B4E6A" w:rsidP="004B4E6A">
      <w:pPr>
        <w:rPr>
          <w:rFonts w:ascii="Times New Roman" w:hAnsi="Times New Roman" w:cs="Times New Roman"/>
          <w:highlight w:val="yellow"/>
        </w:rPr>
      </w:pPr>
    </w:p>
    <w:p w14:paraId="40D93A5F" w14:textId="77777777" w:rsidR="004B4E6A" w:rsidRPr="00591CE6" w:rsidRDefault="004B4E6A" w:rsidP="004B4E6A">
      <w:pPr>
        <w:rPr>
          <w:rFonts w:ascii="Times New Roman" w:hAnsi="Times New Roman" w:cs="Times New Roman"/>
          <w:i/>
        </w:rPr>
      </w:pPr>
      <w:r w:rsidRPr="00591CE6">
        <w:rPr>
          <w:rFonts w:ascii="Times New Roman" w:hAnsi="Times New Roman" w:cs="Times New Roman"/>
          <w:i/>
        </w:rPr>
        <w:t>Logistic Regression</w:t>
      </w:r>
    </w:p>
    <w:p w14:paraId="68A128A6" w14:textId="77777777" w:rsidR="004B4E6A" w:rsidRPr="00591CE6" w:rsidRDefault="004B4E6A" w:rsidP="004B4E6A">
      <w:pPr>
        <w:ind w:firstLine="360"/>
        <w:rPr>
          <w:rFonts w:ascii="Times New Roman" w:hAnsi="Times New Roman" w:cs="Times New Roman"/>
        </w:rPr>
      </w:pPr>
      <w:r w:rsidRPr="00591CE6">
        <w:rPr>
          <w:rFonts w:ascii="Times New Roman" w:hAnsi="Times New Roman" w:cs="Times New Roman"/>
        </w:rPr>
        <w:t xml:space="preserve">Pros: </w:t>
      </w:r>
    </w:p>
    <w:p w14:paraId="09A155DA" w14:textId="77777777" w:rsidR="004B4E6A" w:rsidRPr="00591CE6" w:rsidRDefault="004B4E6A" w:rsidP="004B4E6A">
      <w:pPr>
        <w:pStyle w:val="ListParagraph"/>
        <w:numPr>
          <w:ilvl w:val="0"/>
          <w:numId w:val="14"/>
        </w:numPr>
        <w:rPr>
          <w:rFonts w:ascii="Times New Roman" w:hAnsi="Times New Roman" w:cs="Times New Roman"/>
        </w:rPr>
      </w:pPr>
      <w:r w:rsidRPr="00591CE6">
        <w:rPr>
          <w:rFonts w:ascii="Times New Roman" w:hAnsi="Times New Roman" w:cs="Times New Roman"/>
        </w:rPr>
        <w:t>Efficient dealing with our large dataset; LR is the fastest algorithm we used.</w:t>
      </w:r>
    </w:p>
    <w:p w14:paraId="0D67551B" w14:textId="77777777" w:rsidR="004B4E6A" w:rsidRPr="00591CE6" w:rsidRDefault="004B4E6A" w:rsidP="004B4E6A">
      <w:pPr>
        <w:pStyle w:val="ListParagraph"/>
        <w:numPr>
          <w:ilvl w:val="0"/>
          <w:numId w:val="14"/>
        </w:numPr>
        <w:rPr>
          <w:rFonts w:ascii="Times New Roman" w:hAnsi="Times New Roman" w:cs="Times New Roman"/>
        </w:rPr>
      </w:pPr>
      <w:r w:rsidRPr="00591CE6">
        <w:rPr>
          <w:rFonts w:ascii="Times New Roman" w:hAnsi="Times New Roman" w:cs="Times New Roman"/>
        </w:rPr>
        <w:t>Fewer parameters to be tuned which make it easier to improve.</w:t>
      </w:r>
    </w:p>
    <w:p w14:paraId="5038962B" w14:textId="77777777" w:rsidR="004B4E6A" w:rsidRPr="00591CE6" w:rsidRDefault="004B4E6A" w:rsidP="004B4E6A">
      <w:pPr>
        <w:pStyle w:val="ListParagraph"/>
        <w:numPr>
          <w:ilvl w:val="0"/>
          <w:numId w:val="14"/>
        </w:numPr>
        <w:rPr>
          <w:rFonts w:ascii="Times New Roman" w:hAnsi="Times New Roman" w:cs="Times New Roman"/>
        </w:rPr>
      </w:pPr>
      <w:r w:rsidRPr="00591CE6">
        <w:rPr>
          <w:rFonts w:ascii="Times New Roman" w:hAnsi="Times New Roman" w:cs="Times New Roman"/>
        </w:rPr>
        <w:t>Low variance, so less prone to overfitting</w:t>
      </w:r>
    </w:p>
    <w:p w14:paraId="25E5D3A7" w14:textId="77777777" w:rsidR="004B4E6A" w:rsidRPr="00591CE6" w:rsidRDefault="004B4E6A" w:rsidP="004B4E6A">
      <w:pPr>
        <w:ind w:firstLine="360"/>
        <w:rPr>
          <w:rFonts w:ascii="Times New Roman" w:hAnsi="Times New Roman" w:cs="Times New Roman"/>
        </w:rPr>
      </w:pPr>
      <w:r w:rsidRPr="00591CE6">
        <w:rPr>
          <w:rFonts w:ascii="Times New Roman" w:hAnsi="Times New Roman" w:cs="Times New Roman"/>
        </w:rPr>
        <w:t>Cons:</w:t>
      </w:r>
    </w:p>
    <w:p w14:paraId="7CF573F3" w14:textId="77777777" w:rsidR="004B4E6A" w:rsidRPr="00591CE6" w:rsidRDefault="004B4E6A" w:rsidP="004B4E6A">
      <w:pPr>
        <w:pStyle w:val="ListParagraph"/>
        <w:numPr>
          <w:ilvl w:val="0"/>
          <w:numId w:val="14"/>
        </w:numPr>
        <w:rPr>
          <w:rFonts w:ascii="Times New Roman" w:hAnsi="Times New Roman" w:cs="Times New Roman"/>
        </w:rPr>
      </w:pPr>
      <w:r w:rsidRPr="00591CE6">
        <w:rPr>
          <w:rFonts w:ascii="Times New Roman" w:hAnsi="Times New Roman" w:cs="Times New Roman"/>
        </w:rPr>
        <w:t>Since we have a mix of multi-class and numerical features and our target variable is also multi-class, we needed to create several dummy variables</w:t>
      </w:r>
    </w:p>
    <w:p w14:paraId="6F6E19A6" w14:textId="77777777" w:rsidR="004B4E6A" w:rsidRPr="00591CE6" w:rsidRDefault="004B4E6A" w:rsidP="004B4E6A">
      <w:pPr>
        <w:pStyle w:val="ListParagraph"/>
        <w:numPr>
          <w:ilvl w:val="0"/>
          <w:numId w:val="14"/>
        </w:numPr>
        <w:rPr>
          <w:rFonts w:ascii="Times New Roman" w:hAnsi="Times New Roman" w:cs="Times New Roman"/>
        </w:rPr>
      </w:pPr>
      <w:r w:rsidRPr="00591CE6">
        <w:rPr>
          <w:rFonts w:ascii="Times New Roman" w:hAnsi="Times New Roman" w:cs="Times New Roman"/>
        </w:rPr>
        <w:t>LR requires that each data point be independent of all other data points. If observations are related to one another, then the model will tend to overweight the significance of those observations.</w:t>
      </w:r>
    </w:p>
    <w:p w14:paraId="6DDAF68E" w14:textId="77777777" w:rsidR="004B4E6A" w:rsidRPr="00591CE6" w:rsidRDefault="004B4E6A" w:rsidP="004B4E6A">
      <w:pPr>
        <w:pStyle w:val="ListParagraph"/>
        <w:numPr>
          <w:ilvl w:val="0"/>
          <w:numId w:val="14"/>
        </w:numPr>
        <w:rPr>
          <w:rFonts w:ascii="Times New Roman" w:hAnsi="Times New Roman" w:cs="Times New Roman"/>
        </w:rPr>
      </w:pPr>
      <w:r w:rsidRPr="00591CE6">
        <w:rPr>
          <w:rFonts w:ascii="Times New Roman" w:hAnsi="Times New Roman" w:cs="Times New Roman"/>
        </w:rPr>
        <w:t>LR is highly biased</w:t>
      </w:r>
    </w:p>
    <w:p w14:paraId="04318C2B" w14:textId="77777777" w:rsidR="004B4E6A" w:rsidRPr="00591CE6" w:rsidRDefault="004B4E6A" w:rsidP="004B4E6A">
      <w:pPr>
        <w:pStyle w:val="ListParagraph"/>
        <w:numPr>
          <w:ilvl w:val="0"/>
          <w:numId w:val="14"/>
        </w:numPr>
        <w:rPr>
          <w:rFonts w:ascii="Times New Roman" w:hAnsi="Times New Roman" w:cs="Times New Roman"/>
        </w:rPr>
      </w:pPr>
      <w:r w:rsidRPr="00591CE6">
        <w:rPr>
          <w:rFonts w:ascii="Times New Roman" w:hAnsi="Times New Roman" w:cs="Times New Roman"/>
        </w:rPr>
        <w:t>Assumes all features are linearly related to the log odds of the target variable.</w:t>
      </w:r>
    </w:p>
    <w:p w14:paraId="7BDAF45B" w14:textId="77777777" w:rsidR="004B4E6A" w:rsidRPr="00591CE6" w:rsidRDefault="004B4E6A" w:rsidP="004B4E6A">
      <w:pPr>
        <w:rPr>
          <w:rFonts w:ascii="Times New Roman" w:hAnsi="Times New Roman" w:cs="Times New Roman"/>
        </w:rPr>
      </w:pPr>
    </w:p>
    <w:p w14:paraId="19DD43BE" w14:textId="77777777" w:rsidR="004B4E6A" w:rsidRPr="00591CE6" w:rsidRDefault="004B4E6A" w:rsidP="004B4E6A">
      <w:pPr>
        <w:rPr>
          <w:rFonts w:ascii="Times New Roman" w:hAnsi="Times New Roman" w:cs="Times New Roman"/>
          <w:i/>
        </w:rPr>
      </w:pPr>
      <w:r w:rsidRPr="00591CE6">
        <w:rPr>
          <w:rFonts w:ascii="Times New Roman" w:hAnsi="Times New Roman" w:cs="Times New Roman"/>
          <w:i/>
        </w:rPr>
        <w:t>Decision Trees</w:t>
      </w:r>
    </w:p>
    <w:p w14:paraId="587C8D17" w14:textId="77777777" w:rsidR="004B4E6A" w:rsidRPr="00591CE6" w:rsidRDefault="004B4E6A" w:rsidP="004B4E6A">
      <w:pPr>
        <w:ind w:firstLine="360"/>
        <w:rPr>
          <w:rFonts w:ascii="Times New Roman" w:hAnsi="Times New Roman" w:cs="Times New Roman"/>
        </w:rPr>
      </w:pPr>
      <w:r w:rsidRPr="00591CE6">
        <w:rPr>
          <w:rFonts w:ascii="Times New Roman" w:hAnsi="Times New Roman" w:cs="Times New Roman"/>
        </w:rPr>
        <w:t>Pros:</w:t>
      </w:r>
    </w:p>
    <w:p w14:paraId="3D3D869E" w14:textId="77777777" w:rsidR="004B4E6A" w:rsidRPr="00591CE6" w:rsidRDefault="004B4E6A" w:rsidP="004B4E6A">
      <w:pPr>
        <w:pStyle w:val="ListParagraph"/>
        <w:numPr>
          <w:ilvl w:val="0"/>
          <w:numId w:val="15"/>
        </w:numPr>
        <w:rPr>
          <w:rFonts w:ascii="Times New Roman" w:hAnsi="Times New Roman" w:cs="Times New Roman"/>
        </w:rPr>
      </w:pPr>
      <w:r w:rsidRPr="00591CE6">
        <w:rPr>
          <w:rFonts w:ascii="Times New Roman" w:hAnsi="Times New Roman" w:cs="Times New Roman"/>
        </w:rPr>
        <w:t>DT is unbiased</w:t>
      </w:r>
    </w:p>
    <w:p w14:paraId="7C623E60" w14:textId="77777777" w:rsidR="004B4E6A" w:rsidRPr="00591CE6" w:rsidRDefault="004B4E6A" w:rsidP="004B4E6A">
      <w:pPr>
        <w:pStyle w:val="ListParagraph"/>
        <w:numPr>
          <w:ilvl w:val="0"/>
          <w:numId w:val="15"/>
        </w:numPr>
        <w:rPr>
          <w:rFonts w:ascii="Times New Roman" w:hAnsi="Times New Roman" w:cs="Times New Roman"/>
        </w:rPr>
      </w:pPr>
      <w:r w:rsidRPr="00591CE6">
        <w:rPr>
          <w:rFonts w:ascii="Times New Roman" w:hAnsi="Times New Roman" w:cs="Times New Roman"/>
        </w:rPr>
        <w:lastRenderedPageBreak/>
        <w:t>Decision trees can automatically detect non-linear features and interactions between features, without having to make explicit variables</w:t>
      </w:r>
    </w:p>
    <w:p w14:paraId="5FFFE70D" w14:textId="77777777" w:rsidR="004B4E6A" w:rsidRPr="00591CE6" w:rsidRDefault="004B4E6A" w:rsidP="004B4E6A">
      <w:pPr>
        <w:pStyle w:val="ListParagraph"/>
        <w:numPr>
          <w:ilvl w:val="0"/>
          <w:numId w:val="15"/>
        </w:numPr>
        <w:rPr>
          <w:rFonts w:ascii="Times New Roman" w:hAnsi="Times New Roman" w:cs="Times New Roman"/>
        </w:rPr>
      </w:pPr>
      <w:r w:rsidRPr="00591CE6">
        <w:rPr>
          <w:rFonts w:ascii="Times New Roman" w:hAnsi="Times New Roman" w:cs="Times New Roman"/>
        </w:rPr>
        <w:t>Decision trees are fairly intuitive compared to other models</w:t>
      </w:r>
    </w:p>
    <w:p w14:paraId="774FD96D" w14:textId="77777777" w:rsidR="004B4E6A" w:rsidRPr="00591CE6" w:rsidRDefault="004B4E6A" w:rsidP="004B4E6A">
      <w:pPr>
        <w:ind w:firstLine="360"/>
        <w:rPr>
          <w:rFonts w:ascii="Times New Roman" w:hAnsi="Times New Roman" w:cs="Times New Roman"/>
        </w:rPr>
      </w:pPr>
      <w:r w:rsidRPr="00591CE6">
        <w:rPr>
          <w:rFonts w:ascii="Times New Roman" w:hAnsi="Times New Roman" w:cs="Times New Roman"/>
        </w:rPr>
        <w:t>Cons:</w:t>
      </w:r>
    </w:p>
    <w:p w14:paraId="4D552687" w14:textId="77777777" w:rsidR="004B4E6A" w:rsidRPr="00591CE6" w:rsidRDefault="004B4E6A" w:rsidP="004B4E6A">
      <w:pPr>
        <w:pStyle w:val="ListParagraph"/>
        <w:numPr>
          <w:ilvl w:val="0"/>
          <w:numId w:val="16"/>
        </w:numPr>
        <w:rPr>
          <w:rFonts w:ascii="Times New Roman" w:hAnsi="Times New Roman" w:cs="Times New Roman"/>
        </w:rPr>
      </w:pPr>
      <w:r w:rsidRPr="00591CE6">
        <w:rPr>
          <w:rFonts w:ascii="Times New Roman" w:hAnsi="Times New Roman" w:cs="Times New Roman"/>
        </w:rPr>
        <w:t>Prone to overfitting, especially if class sizes are small/imbalanced</w:t>
      </w:r>
    </w:p>
    <w:p w14:paraId="56B3F384" w14:textId="77777777" w:rsidR="004B4E6A" w:rsidRPr="00591CE6" w:rsidRDefault="004B4E6A" w:rsidP="004B4E6A">
      <w:pPr>
        <w:pStyle w:val="ListParagraph"/>
        <w:numPr>
          <w:ilvl w:val="0"/>
          <w:numId w:val="16"/>
        </w:numPr>
        <w:rPr>
          <w:rFonts w:ascii="Times New Roman" w:hAnsi="Times New Roman" w:cs="Times New Roman"/>
        </w:rPr>
      </w:pPr>
      <w:r w:rsidRPr="00591CE6">
        <w:rPr>
          <w:rFonts w:ascii="Times New Roman" w:hAnsi="Times New Roman" w:cs="Times New Roman"/>
        </w:rPr>
        <w:t>High variance</w:t>
      </w:r>
    </w:p>
    <w:p w14:paraId="5091ED10" w14:textId="77777777" w:rsidR="004B4E6A" w:rsidRPr="00591CE6" w:rsidRDefault="004B4E6A" w:rsidP="004B4E6A">
      <w:pPr>
        <w:pStyle w:val="ListParagraph"/>
        <w:numPr>
          <w:ilvl w:val="0"/>
          <w:numId w:val="16"/>
        </w:numPr>
        <w:rPr>
          <w:rFonts w:ascii="Times New Roman" w:hAnsi="Times New Roman" w:cs="Times New Roman"/>
        </w:rPr>
      </w:pPr>
      <w:r w:rsidRPr="00591CE6">
        <w:rPr>
          <w:rFonts w:ascii="Times New Roman" w:hAnsi="Times New Roman" w:cs="Times New Roman"/>
        </w:rPr>
        <w:t>More parameters to be tuned</w:t>
      </w:r>
    </w:p>
    <w:p w14:paraId="09405E0D" w14:textId="77777777" w:rsidR="004B4E6A" w:rsidRPr="00591CE6" w:rsidRDefault="004B4E6A" w:rsidP="004B4E6A">
      <w:pPr>
        <w:rPr>
          <w:rFonts w:ascii="Times New Roman" w:hAnsi="Times New Roman" w:cs="Times New Roman"/>
        </w:rPr>
      </w:pPr>
      <w:r w:rsidRPr="00591CE6">
        <w:rPr>
          <w:rFonts w:ascii="Times New Roman" w:hAnsi="Times New Roman" w:cs="Times New Roman"/>
        </w:rPr>
        <w:t xml:space="preserve">     </w:t>
      </w:r>
    </w:p>
    <w:p w14:paraId="0564C708" w14:textId="77777777" w:rsidR="004B4E6A" w:rsidRPr="00591CE6" w:rsidRDefault="004B4E6A" w:rsidP="004B4E6A">
      <w:pPr>
        <w:rPr>
          <w:rFonts w:ascii="Times New Roman" w:hAnsi="Times New Roman" w:cs="Times New Roman"/>
          <w:i/>
        </w:rPr>
      </w:pPr>
      <w:r w:rsidRPr="00591CE6">
        <w:rPr>
          <w:rFonts w:ascii="Times New Roman" w:hAnsi="Times New Roman" w:cs="Times New Roman"/>
          <w:i/>
        </w:rPr>
        <w:t>Random Forests:</w:t>
      </w:r>
    </w:p>
    <w:p w14:paraId="06343B20" w14:textId="77777777" w:rsidR="004B4E6A" w:rsidRPr="00591CE6" w:rsidRDefault="004B4E6A" w:rsidP="004B4E6A">
      <w:pPr>
        <w:ind w:firstLine="360"/>
        <w:rPr>
          <w:rFonts w:ascii="Times New Roman" w:hAnsi="Times New Roman" w:cs="Times New Roman"/>
          <w:i/>
        </w:rPr>
      </w:pPr>
      <w:r w:rsidRPr="00591CE6">
        <w:rPr>
          <w:rFonts w:ascii="Times New Roman" w:hAnsi="Times New Roman" w:cs="Times New Roman"/>
        </w:rPr>
        <w:t>Pros:</w:t>
      </w:r>
    </w:p>
    <w:p w14:paraId="1CCCFD77" w14:textId="77777777" w:rsidR="004B4E6A" w:rsidRPr="00591CE6" w:rsidRDefault="004B4E6A" w:rsidP="004B4E6A">
      <w:pPr>
        <w:pStyle w:val="ListParagraph"/>
        <w:numPr>
          <w:ilvl w:val="0"/>
          <w:numId w:val="16"/>
        </w:numPr>
        <w:tabs>
          <w:tab w:val="left" w:pos="2000"/>
        </w:tabs>
        <w:rPr>
          <w:rFonts w:ascii="Times New Roman" w:hAnsi="Times New Roman" w:cs="Times New Roman"/>
        </w:rPr>
      </w:pPr>
      <w:r w:rsidRPr="00591CE6">
        <w:rPr>
          <w:rFonts w:ascii="Times New Roman" w:hAnsi="Times New Roman" w:cs="Times New Roman"/>
        </w:rPr>
        <w:t>Almost always performs better than DT</w:t>
      </w:r>
    </w:p>
    <w:p w14:paraId="7F24729A" w14:textId="77777777" w:rsidR="004B4E6A" w:rsidRPr="00591CE6" w:rsidRDefault="004B4E6A" w:rsidP="004B4E6A">
      <w:pPr>
        <w:pStyle w:val="ListParagraph"/>
        <w:numPr>
          <w:ilvl w:val="0"/>
          <w:numId w:val="16"/>
        </w:numPr>
        <w:tabs>
          <w:tab w:val="left" w:pos="2000"/>
        </w:tabs>
        <w:rPr>
          <w:rFonts w:ascii="Times New Roman" w:hAnsi="Times New Roman" w:cs="Times New Roman"/>
        </w:rPr>
      </w:pPr>
      <w:r w:rsidRPr="00591CE6">
        <w:rPr>
          <w:rFonts w:ascii="Times New Roman" w:hAnsi="Times New Roman" w:cs="Times New Roman"/>
        </w:rPr>
        <w:t>Reduces the variance of decision trees</w:t>
      </w:r>
    </w:p>
    <w:p w14:paraId="344D7CE0" w14:textId="77777777" w:rsidR="004B4E6A" w:rsidRPr="00591CE6" w:rsidRDefault="004B4E6A" w:rsidP="004B4E6A">
      <w:pPr>
        <w:pStyle w:val="ListParagraph"/>
        <w:numPr>
          <w:ilvl w:val="0"/>
          <w:numId w:val="16"/>
        </w:numPr>
        <w:tabs>
          <w:tab w:val="left" w:pos="2000"/>
        </w:tabs>
        <w:rPr>
          <w:rFonts w:ascii="Times New Roman" w:hAnsi="Times New Roman" w:cs="Times New Roman"/>
        </w:rPr>
      </w:pPr>
      <w:r w:rsidRPr="00591CE6">
        <w:rPr>
          <w:rFonts w:ascii="Times New Roman" w:hAnsi="Times New Roman" w:cs="Times New Roman"/>
        </w:rPr>
        <w:t>If done correctly, individual trees are independent</w:t>
      </w:r>
    </w:p>
    <w:p w14:paraId="1BBC6BAD" w14:textId="77777777" w:rsidR="004B4E6A" w:rsidRPr="00591CE6" w:rsidRDefault="004B4E6A" w:rsidP="004B4E6A">
      <w:pPr>
        <w:pStyle w:val="ListParagraph"/>
        <w:numPr>
          <w:ilvl w:val="0"/>
          <w:numId w:val="16"/>
        </w:numPr>
        <w:rPr>
          <w:rFonts w:ascii="Times New Roman" w:hAnsi="Times New Roman" w:cs="Times New Roman"/>
        </w:rPr>
      </w:pPr>
      <w:r w:rsidRPr="00591CE6">
        <w:rPr>
          <w:rFonts w:ascii="Times New Roman" w:hAnsi="Times New Roman" w:cs="Times New Roman"/>
        </w:rPr>
        <w:t>RF, like DT, can handle very well high dimensional spaces as well as large number of training examples</w:t>
      </w:r>
    </w:p>
    <w:p w14:paraId="267B9E92" w14:textId="77777777" w:rsidR="004B4E6A" w:rsidRPr="00591CE6" w:rsidRDefault="004B4E6A" w:rsidP="004B4E6A">
      <w:pPr>
        <w:ind w:firstLine="360"/>
        <w:rPr>
          <w:rFonts w:ascii="Times New Roman" w:hAnsi="Times New Roman" w:cs="Times New Roman"/>
        </w:rPr>
      </w:pPr>
      <w:r w:rsidRPr="00591CE6">
        <w:rPr>
          <w:rFonts w:ascii="Times New Roman" w:hAnsi="Times New Roman" w:cs="Times New Roman"/>
        </w:rPr>
        <w:t>Cons:</w:t>
      </w:r>
    </w:p>
    <w:p w14:paraId="6F7F0EE5" w14:textId="77777777" w:rsidR="004B4E6A" w:rsidRPr="00591CE6" w:rsidRDefault="004B4E6A" w:rsidP="004B4E6A">
      <w:pPr>
        <w:pStyle w:val="ListParagraph"/>
        <w:numPr>
          <w:ilvl w:val="0"/>
          <w:numId w:val="16"/>
        </w:numPr>
        <w:rPr>
          <w:rFonts w:ascii="Times New Roman" w:hAnsi="Times New Roman" w:cs="Times New Roman"/>
        </w:rPr>
      </w:pPr>
      <w:r w:rsidRPr="00591CE6">
        <w:rPr>
          <w:rFonts w:ascii="Times New Roman" w:hAnsi="Times New Roman" w:cs="Times New Roman"/>
        </w:rPr>
        <w:t>Very slow to run</w:t>
      </w:r>
    </w:p>
    <w:p w14:paraId="786B4872" w14:textId="77777777" w:rsidR="004B4E6A" w:rsidRPr="00591CE6" w:rsidRDefault="004B4E6A" w:rsidP="004B4E6A">
      <w:pPr>
        <w:pStyle w:val="ListParagraph"/>
        <w:numPr>
          <w:ilvl w:val="0"/>
          <w:numId w:val="16"/>
        </w:numPr>
        <w:rPr>
          <w:rFonts w:ascii="Times New Roman" w:hAnsi="Times New Roman" w:cs="Times New Roman"/>
        </w:rPr>
      </w:pPr>
      <w:r w:rsidRPr="00591CE6">
        <w:rPr>
          <w:rFonts w:ascii="Times New Roman" w:hAnsi="Times New Roman" w:cs="Times New Roman"/>
        </w:rPr>
        <w:t>Difficult to interpret as a “black box” method; an aggregation of many different decision trees</w:t>
      </w:r>
    </w:p>
    <w:p w14:paraId="46C734C6" w14:textId="77777777" w:rsidR="004B4E6A" w:rsidRPr="00591CE6" w:rsidRDefault="004B4E6A" w:rsidP="004B4E6A">
      <w:pPr>
        <w:pStyle w:val="ListParagraph"/>
        <w:numPr>
          <w:ilvl w:val="0"/>
          <w:numId w:val="16"/>
        </w:numPr>
        <w:rPr>
          <w:rFonts w:ascii="Times New Roman" w:hAnsi="Times New Roman" w:cs="Times New Roman"/>
        </w:rPr>
      </w:pPr>
      <w:r w:rsidRPr="00591CE6">
        <w:rPr>
          <w:rFonts w:ascii="Times New Roman" w:hAnsi="Times New Roman" w:cs="Times New Roman"/>
        </w:rPr>
        <w:t>Even more parameters than DT to be tuned</w:t>
      </w:r>
    </w:p>
    <w:p w14:paraId="63407767" w14:textId="77777777" w:rsidR="004B4E6A" w:rsidRPr="00591CE6" w:rsidRDefault="004B4E6A" w:rsidP="004B4E6A">
      <w:pPr>
        <w:rPr>
          <w:rFonts w:ascii="Times New Roman" w:hAnsi="Times New Roman" w:cs="Times New Roman"/>
        </w:rPr>
      </w:pPr>
    </w:p>
    <w:p w14:paraId="3B31A4B4" w14:textId="77777777" w:rsidR="004B4E6A" w:rsidRPr="00591CE6" w:rsidRDefault="004B4E6A" w:rsidP="004B4E6A">
      <w:pPr>
        <w:rPr>
          <w:rFonts w:ascii="Times New Roman" w:hAnsi="Times New Roman" w:cs="Times New Roman"/>
        </w:rPr>
      </w:pPr>
      <w:r w:rsidRPr="00591CE6">
        <w:rPr>
          <w:rFonts w:ascii="Times New Roman" w:hAnsi="Times New Roman" w:cs="Times New Roman"/>
        </w:rPr>
        <w:t>We designated the 2014-2015 data as our training set and the 2016 data as our test set. We felt this approach was the most practical because it makes more sense for test instances to occur after training instances. Given the size of our dataset, we did not feel that cross-validation was necessary. Instead, we split the training set into training and validation subsets using an 80/20 random split. Ultimately, we sought to evaluate three metrics: 1) accuracy, 2) log-loss, and 3) the Expected Value an MLB team would receive by making a series of predictions above a certain confidence threshold.</w:t>
      </w:r>
    </w:p>
    <w:p w14:paraId="7A8851A6" w14:textId="77777777" w:rsidR="004B4E6A" w:rsidRPr="00591CE6" w:rsidRDefault="004B4E6A" w:rsidP="004B4E6A">
      <w:pPr>
        <w:rPr>
          <w:rFonts w:ascii="Times New Roman" w:hAnsi="Times New Roman" w:cs="Times New Roman"/>
        </w:rPr>
      </w:pPr>
    </w:p>
    <w:p w14:paraId="5AB1395A" w14:textId="77777777" w:rsidR="004B4E6A" w:rsidRPr="00591CE6" w:rsidRDefault="004B4E6A" w:rsidP="004B4E6A">
      <w:pPr>
        <w:rPr>
          <w:rFonts w:ascii="Times New Roman" w:hAnsi="Times New Roman" w:cs="Times New Roman"/>
          <w:u w:val="single"/>
        </w:rPr>
      </w:pPr>
      <w:r w:rsidRPr="00591CE6">
        <w:rPr>
          <w:rFonts w:ascii="Times New Roman" w:hAnsi="Times New Roman" w:cs="Times New Roman"/>
          <w:u w:val="single"/>
        </w:rPr>
        <w:t>Logistic Regression and Baseline Model</w:t>
      </w:r>
    </w:p>
    <w:p w14:paraId="5BF208B0" w14:textId="77777777" w:rsidR="004B4E6A" w:rsidRPr="00591CE6" w:rsidRDefault="004B4E6A" w:rsidP="004B4E6A">
      <w:pPr>
        <w:rPr>
          <w:rFonts w:ascii="Times New Roman" w:hAnsi="Times New Roman" w:cs="Times New Roman"/>
        </w:rPr>
      </w:pPr>
      <w:r w:rsidRPr="00591CE6">
        <w:rPr>
          <w:rFonts w:ascii="Times New Roman" w:hAnsi="Times New Roman" w:cs="Times New Roman"/>
        </w:rPr>
        <w:t xml:space="preserve">To identify a heuristic baseline for accuracy, we can simply take the percentage of pitches in the dominant class (‘FF’) of our target variable. As illustrated earlier, this value is 0.3593. Our baseline model was an </w:t>
      </w:r>
      <w:r w:rsidRPr="00591CE6">
        <w:rPr>
          <w:rFonts w:ascii="Times New Roman" w:hAnsi="Times New Roman" w:cs="Times New Roman"/>
          <w:color w:val="333333"/>
        </w:rPr>
        <w:t xml:space="preserve">L2-regularized </w:t>
      </w:r>
      <w:r w:rsidRPr="00591CE6">
        <w:rPr>
          <w:rFonts w:ascii="Times New Roman" w:hAnsi="Times New Roman" w:cs="Times New Roman"/>
        </w:rPr>
        <w:t>logistic regression with normalized data. The log-loss was 1.5832 and the accuracy was 0.4352.</w:t>
      </w:r>
    </w:p>
    <w:p w14:paraId="6F441D5A" w14:textId="77777777" w:rsidR="004B4E6A" w:rsidRPr="00591CE6" w:rsidRDefault="004B4E6A" w:rsidP="004B4E6A">
      <w:pPr>
        <w:rPr>
          <w:rFonts w:ascii="Times New Roman" w:hAnsi="Times New Roman" w:cs="Times New Roman"/>
          <w:u w:val="single"/>
        </w:rPr>
      </w:pPr>
    </w:p>
    <w:p w14:paraId="23270899" w14:textId="77777777" w:rsidR="004B4E6A" w:rsidRPr="00591CE6" w:rsidRDefault="004B4E6A" w:rsidP="004B4E6A">
      <w:pPr>
        <w:rPr>
          <w:rFonts w:ascii="Times New Roman" w:hAnsi="Times New Roman" w:cs="Times New Roman"/>
        </w:rPr>
      </w:pPr>
      <w:r w:rsidRPr="00591CE6">
        <w:rPr>
          <w:rFonts w:ascii="Times New Roman" w:hAnsi="Times New Roman" w:cs="Times New Roman"/>
          <w:noProof/>
        </w:rPr>
        <w:drawing>
          <wp:inline distT="0" distB="0" distL="0" distR="0" wp14:anchorId="6FE000CB" wp14:editId="7F8B6188">
            <wp:extent cx="4297680" cy="564300"/>
            <wp:effectExtent l="0" t="0" r="0" b="762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3106" cy="567638"/>
                    </a:xfrm>
                    <a:prstGeom prst="rect">
                      <a:avLst/>
                    </a:prstGeom>
                  </pic:spPr>
                </pic:pic>
              </a:graphicData>
            </a:graphic>
          </wp:inline>
        </w:drawing>
      </w:r>
    </w:p>
    <w:p w14:paraId="2B8195A6" w14:textId="77777777" w:rsidR="004B4E6A" w:rsidRPr="00591CE6" w:rsidRDefault="004B4E6A" w:rsidP="004B4E6A">
      <w:pPr>
        <w:rPr>
          <w:rFonts w:ascii="Times New Roman" w:hAnsi="Times New Roman" w:cs="Times New Roman"/>
        </w:rPr>
      </w:pPr>
    </w:p>
    <w:p w14:paraId="2556C065" w14:textId="77777777" w:rsidR="004B4E6A" w:rsidRPr="00591CE6" w:rsidRDefault="004B4E6A" w:rsidP="004B4E6A">
      <w:pPr>
        <w:rPr>
          <w:rFonts w:ascii="Times New Roman" w:hAnsi="Times New Roman" w:cs="Times New Roman"/>
        </w:rPr>
      </w:pPr>
      <w:r w:rsidRPr="00591CE6">
        <w:rPr>
          <w:rFonts w:ascii="Times New Roman" w:hAnsi="Times New Roman" w:cs="Times New Roman"/>
        </w:rPr>
        <w:t xml:space="preserve">We want to improve the accuracy and decrease the Log-loss of our model. To improve the baseline model, we will try different models with several combinations of hyper parameter settings. The model with lowest log-loss and highest accuracy will be our optimal choice. First, however, we created dummy variables for multi-class features and then ran the </w:t>
      </w:r>
      <w:r w:rsidRPr="00591CE6">
        <w:rPr>
          <w:rFonts w:ascii="Times New Roman" w:hAnsi="Times New Roman" w:cs="Times New Roman"/>
          <w:color w:val="333333"/>
        </w:rPr>
        <w:t xml:space="preserve">L2-regularized </w:t>
      </w:r>
      <w:r w:rsidRPr="00591CE6">
        <w:rPr>
          <w:rFonts w:ascii="Times New Roman" w:hAnsi="Times New Roman" w:cs="Times New Roman"/>
        </w:rPr>
        <w:t>logistic regression, from which we have following result: log-loss decreased to 1.56502965799 and accuracy increased to 0.437028310956.</w:t>
      </w:r>
    </w:p>
    <w:p w14:paraId="0C1FBA49" w14:textId="77777777" w:rsidR="004B4E6A" w:rsidRPr="00591CE6" w:rsidRDefault="004B4E6A" w:rsidP="004B4E6A">
      <w:pPr>
        <w:rPr>
          <w:rFonts w:ascii="Times New Roman" w:hAnsi="Times New Roman" w:cs="Times New Roman"/>
        </w:rPr>
      </w:pPr>
    </w:p>
    <w:p w14:paraId="383A42F5" w14:textId="77777777" w:rsidR="004B4E6A" w:rsidRPr="00591CE6" w:rsidRDefault="004B4E6A" w:rsidP="004B4E6A">
      <w:pPr>
        <w:rPr>
          <w:rFonts w:ascii="Times New Roman" w:hAnsi="Times New Roman" w:cs="Times New Roman"/>
        </w:rPr>
      </w:pPr>
      <w:r w:rsidRPr="00591CE6">
        <w:rPr>
          <w:rFonts w:ascii="Times New Roman" w:hAnsi="Times New Roman" w:cs="Times New Roman"/>
          <w:noProof/>
        </w:rPr>
        <w:drawing>
          <wp:inline distT="0" distB="0" distL="0" distR="0" wp14:anchorId="21298CED" wp14:editId="521036F0">
            <wp:extent cx="5943600" cy="641350"/>
            <wp:effectExtent l="0" t="0" r="0" b="635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41350"/>
                    </a:xfrm>
                    <a:prstGeom prst="rect">
                      <a:avLst/>
                    </a:prstGeom>
                  </pic:spPr>
                </pic:pic>
              </a:graphicData>
            </a:graphic>
          </wp:inline>
        </w:drawing>
      </w:r>
    </w:p>
    <w:p w14:paraId="2E2792F0" w14:textId="77777777" w:rsidR="004B4E6A" w:rsidRPr="00591CE6" w:rsidRDefault="004B4E6A" w:rsidP="004B4E6A">
      <w:pPr>
        <w:rPr>
          <w:rFonts w:ascii="Times New Roman" w:hAnsi="Times New Roman" w:cs="Times New Roman"/>
        </w:rPr>
      </w:pPr>
    </w:p>
    <w:p w14:paraId="3F3CC42C" w14:textId="77777777" w:rsidR="004B4E6A" w:rsidRPr="00591CE6" w:rsidRDefault="004B4E6A" w:rsidP="004B4E6A">
      <w:pPr>
        <w:rPr>
          <w:rFonts w:ascii="Times New Roman" w:hAnsi="Times New Roman" w:cs="Times New Roman"/>
          <w:u w:val="single"/>
        </w:rPr>
      </w:pPr>
      <w:r w:rsidRPr="00591CE6">
        <w:rPr>
          <w:rFonts w:ascii="Times New Roman" w:hAnsi="Times New Roman" w:cs="Times New Roman"/>
          <w:u w:val="single"/>
        </w:rPr>
        <w:t>Decision Trees</w:t>
      </w:r>
    </w:p>
    <w:p w14:paraId="193EB4A9" w14:textId="77777777" w:rsidR="004B4E6A" w:rsidRPr="00591CE6" w:rsidRDefault="004B4E6A" w:rsidP="004B4E6A">
      <w:pPr>
        <w:rPr>
          <w:rFonts w:ascii="Times New Roman" w:hAnsi="Times New Roman" w:cs="Times New Roman"/>
        </w:rPr>
      </w:pPr>
    </w:p>
    <w:p w14:paraId="15A587B8" w14:textId="77777777" w:rsidR="004B4E6A" w:rsidRPr="00591CE6" w:rsidRDefault="004B4E6A" w:rsidP="004B4E6A">
      <w:pPr>
        <w:jc w:val="both"/>
        <w:rPr>
          <w:rFonts w:ascii="Times New Roman" w:hAnsi="Times New Roman" w:cs="Times New Roman"/>
        </w:rPr>
      </w:pPr>
      <w:r w:rsidRPr="00591CE6">
        <w:rPr>
          <w:rFonts w:ascii="Times New Roman" w:hAnsi="Times New Roman" w:cs="Times New Roman"/>
        </w:rPr>
        <w:t xml:space="preserve">In an attempt to improve upon the performance of our baseline model using Logistic Regression, we decided to run several </w:t>
      </w:r>
      <w:r w:rsidRPr="00591CE6">
        <w:rPr>
          <w:rFonts w:ascii="Times New Roman" w:hAnsi="Times New Roman" w:cs="Times New Roman"/>
          <w:b/>
        </w:rPr>
        <w:t>decision tree</w:t>
      </w:r>
      <w:r w:rsidRPr="00591CE6">
        <w:rPr>
          <w:rFonts w:ascii="Times New Roman" w:hAnsi="Times New Roman" w:cs="Times New Roman"/>
        </w:rPr>
        <w:t xml:space="preserve"> instances, employing different hyper-parameters that included </w:t>
      </w:r>
      <w:r w:rsidRPr="00591CE6">
        <w:rPr>
          <w:rFonts w:ascii="Times New Roman" w:hAnsi="Times New Roman" w:cs="Times New Roman"/>
          <w:i/>
        </w:rPr>
        <w:t xml:space="preserve">maximum depth, minimum leaf size </w:t>
      </w:r>
      <w:r w:rsidRPr="00591CE6">
        <w:rPr>
          <w:rFonts w:ascii="Times New Roman" w:hAnsi="Times New Roman" w:cs="Times New Roman"/>
        </w:rPr>
        <w:t>and</w:t>
      </w:r>
      <w:r w:rsidRPr="00591CE6">
        <w:rPr>
          <w:rFonts w:ascii="Times New Roman" w:hAnsi="Times New Roman" w:cs="Times New Roman"/>
          <w:i/>
        </w:rPr>
        <w:t xml:space="preserve"> minimum split size</w:t>
      </w:r>
      <w:r w:rsidRPr="00591CE6">
        <w:rPr>
          <w:rFonts w:ascii="Times New Roman" w:hAnsi="Times New Roman" w:cs="Times New Roman"/>
        </w:rPr>
        <w:t>. A cross-section of 3 values was selected for each attribute and individual trees were then fit and run for each possible permutation, yielding the following accuracy scores:</w:t>
      </w:r>
    </w:p>
    <w:p w14:paraId="0A546CE6" w14:textId="77777777" w:rsidR="004B4E6A" w:rsidRPr="00591CE6" w:rsidRDefault="004B4E6A" w:rsidP="004B4E6A">
      <w:pPr>
        <w:spacing w:line="276" w:lineRule="auto"/>
        <w:jc w:val="both"/>
        <w:rPr>
          <w:rFonts w:ascii="Times New Roman" w:hAnsi="Times New Roman" w:cs="Times New Roman"/>
        </w:rPr>
      </w:pPr>
    </w:p>
    <w:p w14:paraId="63E258DE" w14:textId="77777777" w:rsidR="004B4E6A" w:rsidRPr="00591CE6" w:rsidRDefault="004B4E6A" w:rsidP="004B4E6A">
      <w:pPr>
        <w:spacing w:line="276" w:lineRule="auto"/>
        <w:jc w:val="center"/>
        <w:rPr>
          <w:rFonts w:ascii="Times New Roman" w:hAnsi="Times New Roman" w:cs="Times New Roman"/>
        </w:rPr>
      </w:pPr>
      <w:r w:rsidRPr="00591CE6">
        <w:rPr>
          <w:rFonts w:ascii="Times New Roman" w:hAnsi="Times New Roman" w:cs="Times New Roman"/>
          <w:noProof/>
        </w:rPr>
        <w:drawing>
          <wp:inline distT="0" distB="0" distL="0" distR="0" wp14:anchorId="53188308" wp14:editId="6E67AEAF">
            <wp:extent cx="2680335" cy="541942"/>
            <wp:effectExtent l="0" t="0" r="0" b="0"/>
            <wp:docPr id="13" name="Picture 13" descr="../../../Screenshots/Screenshot%202016-12-09%2014.37.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Screenshot%202016-12-09%2014.37.1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73237" cy="560726"/>
                    </a:xfrm>
                    <a:prstGeom prst="rect">
                      <a:avLst/>
                    </a:prstGeom>
                    <a:noFill/>
                    <a:ln>
                      <a:noFill/>
                    </a:ln>
                  </pic:spPr>
                </pic:pic>
              </a:graphicData>
            </a:graphic>
          </wp:inline>
        </w:drawing>
      </w:r>
    </w:p>
    <w:p w14:paraId="7D782804" w14:textId="77777777" w:rsidR="004B4E6A" w:rsidRPr="00591CE6" w:rsidRDefault="004B4E6A" w:rsidP="004B4E6A">
      <w:pPr>
        <w:spacing w:line="276" w:lineRule="auto"/>
        <w:jc w:val="center"/>
        <w:rPr>
          <w:rFonts w:ascii="Times New Roman" w:hAnsi="Times New Roman" w:cs="Times New Roman"/>
        </w:rPr>
      </w:pPr>
    </w:p>
    <w:p w14:paraId="05A42CD3" w14:textId="77777777" w:rsidR="004B4E6A" w:rsidRPr="00591CE6" w:rsidRDefault="004B4E6A" w:rsidP="004B4E6A">
      <w:pPr>
        <w:spacing w:line="276" w:lineRule="auto"/>
        <w:jc w:val="center"/>
        <w:rPr>
          <w:rFonts w:ascii="Times New Roman" w:hAnsi="Times New Roman" w:cs="Times New Roman"/>
          <w:i/>
        </w:rPr>
      </w:pPr>
      <w:r w:rsidRPr="00591CE6">
        <w:rPr>
          <w:rFonts w:ascii="Times New Roman" w:hAnsi="Times New Roman" w:cs="Times New Roman"/>
          <w:i/>
          <w:noProof/>
        </w:rPr>
        <w:drawing>
          <wp:inline distT="0" distB="0" distL="0" distR="0" wp14:anchorId="1AA5552E" wp14:editId="53C184E0">
            <wp:extent cx="3823335" cy="13781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41109" cy="1384605"/>
                    </a:xfrm>
                    <a:prstGeom prst="rect">
                      <a:avLst/>
                    </a:prstGeom>
                  </pic:spPr>
                </pic:pic>
              </a:graphicData>
            </a:graphic>
          </wp:inline>
        </w:drawing>
      </w:r>
    </w:p>
    <w:p w14:paraId="06584870" w14:textId="77777777" w:rsidR="004B4E6A" w:rsidRPr="00591CE6" w:rsidRDefault="004B4E6A" w:rsidP="004B4E6A">
      <w:pPr>
        <w:spacing w:line="276" w:lineRule="auto"/>
        <w:jc w:val="both"/>
        <w:rPr>
          <w:rFonts w:ascii="Times New Roman" w:hAnsi="Times New Roman" w:cs="Times New Roman"/>
        </w:rPr>
      </w:pPr>
    </w:p>
    <w:p w14:paraId="03DFA37E" w14:textId="77777777" w:rsidR="004B4E6A" w:rsidRPr="00591CE6" w:rsidRDefault="004B4E6A" w:rsidP="004B4E6A">
      <w:pPr>
        <w:jc w:val="both"/>
        <w:rPr>
          <w:rFonts w:ascii="Times New Roman" w:hAnsi="Times New Roman" w:cs="Times New Roman"/>
        </w:rPr>
      </w:pPr>
      <w:r w:rsidRPr="00591CE6">
        <w:rPr>
          <w:rFonts w:ascii="Times New Roman" w:hAnsi="Times New Roman" w:cs="Times New Roman"/>
        </w:rPr>
        <w:t xml:space="preserve">For each </w:t>
      </w:r>
      <w:r w:rsidRPr="00591CE6">
        <w:rPr>
          <w:rFonts w:ascii="Times New Roman" w:hAnsi="Times New Roman" w:cs="Times New Roman"/>
          <w:i/>
        </w:rPr>
        <w:t xml:space="preserve">min leaf size, </w:t>
      </w:r>
      <w:r w:rsidRPr="00591CE6">
        <w:rPr>
          <w:rFonts w:ascii="Times New Roman" w:hAnsi="Times New Roman" w:cs="Times New Roman"/>
        </w:rPr>
        <w:t xml:space="preserve">the smaller the </w:t>
      </w:r>
      <w:r w:rsidRPr="00591CE6">
        <w:rPr>
          <w:rFonts w:ascii="Times New Roman" w:hAnsi="Times New Roman" w:cs="Times New Roman"/>
          <w:i/>
        </w:rPr>
        <w:t>min split size</w:t>
      </w:r>
      <w:r w:rsidRPr="00591CE6">
        <w:rPr>
          <w:rFonts w:ascii="Times New Roman" w:hAnsi="Times New Roman" w:cs="Times New Roman"/>
        </w:rPr>
        <w:t>,</w:t>
      </w:r>
      <w:r w:rsidRPr="00591CE6">
        <w:rPr>
          <w:rFonts w:ascii="Times New Roman" w:hAnsi="Times New Roman" w:cs="Times New Roman"/>
          <w:i/>
        </w:rPr>
        <w:t xml:space="preserve"> </w:t>
      </w:r>
      <w:r w:rsidRPr="00591CE6">
        <w:rPr>
          <w:rFonts w:ascii="Times New Roman" w:hAnsi="Times New Roman" w:cs="Times New Roman"/>
        </w:rPr>
        <w:t xml:space="preserve">the better the score. Moreover, higher </w:t>
      </w:r>
      <w:r w:rsidRPr="00591CE6">
        <w:rPr>
          <w:rFonts w:ascii="Times New Roman" w:hAnsi="Times New Roman" w:cs="Times New Roman"/>
          <w:i/>
        </w:rPr>
        <w:t xml:space="preserve">max depths </w:t>
      </w:r>
      <w:r w:rsidRPr="00591CE6">
        <w:rPr>
          <w:rFonts w:ascii="Times New Roman" w:hAnsi="Times New Roman" w:cs="Times New Roman"/>
        </w:rPr>
        <w:t xml:space="preserve">tend to give higher scores. Lastly, for each </w:t>
      </w:r>
      <w:r w:rsidRPr="00591CE6">
        <w:rPr>
          <w:rFonts w:ascii="Times New Roman" w:hAnsi="Times New Roman" w:cs="Times New Roman"/>
          <w:i/>
        </w:rPr>
        <w:t xml:space="preserve">min split size, </w:t>
      </w:r>
      <w:r w:rsidRPr="00591CE6">
        <w:rPr>
          <w:rFonts w:ascii="Times New Roman" w:hAnsi="Times New Roman" w:cs="Times New Roman"/>
        </w:rPr>
        <w:t xml:space="preserve">the smaller the </w:t>
      </w:r>
      <w:r w:rsidRPr="00591CE6">
        <w:rPr>
          <w:rFonts w:ascii="Times New Roman" w:hAnsi="Times New Roman" w:cs="Times New Roman"/>
          <w:i/>
        </w:rPr>
        <w:t xml:space="preserve">min </w:t>
      </w:r>
      <w:proofErr w:type="gramStart"/>
      <w:r w:rsidRPr="00591CE6">
        <w:rPr>
          <w:rFonts w:ascii="Times New Roman" w:hAnsi="Times New Roman" w:cs="Times New Roman"/>
          <w:i/>
        </w:rPr>
        <w:t>leaf size</w:t>
      </w:r>
      <w:proofErr w:type="gramEnd"/>
      <w:r w:rsidRPr="00591CE6">
        <w:rPr>
          <w:rFonts w:ascii="Times New Roman" w:hAnsi="Times New Roman" w:cs="Times New Roman"/>
          <w:i/>
        </w:rPr>
        <w:t xml:space="preserve"> </w:t>
      </w:r>
      <w:r w:rsidRPr="00591CE6">
        <w:rPr>
          <w:rFonts w:ascii="Times New Roman" w:hAnsi="Times New Roman" w:cs="Times New Roman"/>
        </w:rPr>
        <w:t xml:space="preserve">the better the score. Given the values above, the highest score was </w:t>
      </w:r>
      <w:r w:rsidRPr="00591CE6">
        <w:rPr>
          <w:rFonts w:ascii="Times New Roman" w:hAnsi="Times New Roman" w:cs="Times New Roman"/>
          <w:b/>
        </w:rPr>
        <w:t>0.485</w:t>
      </w:r>
      <w:r w:rsidRPr="00591CE6">
        <w:rPr>
          <w:rFonts w:ascii="Times New Roman" w:hAnsi="Times New Roman" w:cs="Times New Roman"/>
        </w:rPr>
        <w:t xml:space="preserve">. </w:t>
      </w:r>
    </w:p>
    <w:p w14:paraId="358FD218" w14:textId="77777777" w:rsidR="004B4E6A" w:rsidRPr="00591CE6" w:rsidRDefault="004B4E6A" w:rsidP="004B4E6A">
      <w:pPr>
        <w:spacing w:line="360" w:lineRule="auto"/>
        <w:jc w:val="both"/>
        <w:rPr>
          <w:rFonts w:ascii="Times New Roman" w:hAnsi="Times New Roman" w:cs="Times New Roman"/>
        </w:rPr>
      </w:pPr>
    </w:p>
    <w:p w14:paraId="697BBAD5" w14:textId="77777777" w:rsidR="004B4E6A" w:rsidRPr="00591CE6" w:rsidRDefault="004B4E6A" w:rsidP="004B4E6A">
      <w:pPr>
        <w:jc w:val="both"/>
        <w:rPr>
          <w:rFonts w:ascii="Times New Roman" w:hAnsi="Times New Roman" w:cs="Times New Roman"/>
        </w:rPr>
      </w:pPr>
      <w:r w:rsidRPr="00591CE6">
        <w:rPr>
          <w:rFonts w:ascii="Times New Roman" w:hAnsi="Times New Roman" w:cs="Times New Roman"/>
        </w:rPr>
        <w:t xml:space="preserve">Using information gained from the results above, we adjust the hyper-parameters to improve our model selection. The output below shows that the highest score from this round was </w:t>
      </w:r>
      <w:r w:rsidRPr="00591CE6">
        <w:rPr>
          <w:rFonts w:ascii="Times New Roman" w:hAnsi="Times New Roman" w:cs="Times New Roman"/>
          <w:b/>
        </w:rPr>
        <w:t>0.486</w:t>
      </w:r>
      <w:r w:rsidRPr="00591CE6">
        <w:rPr>
          <w:rFonts w:ascii="Times New Roman" w:hAnsi="Times New Roman" w:cs="Times New Roman"/>
        </w:rPr>
        <w:t xml:space="preserve"> (a slight improvement)</w:t>
      </w:r>
      <w:r w:rsidRPr="00591CE6">
        <w:rPr>
          <w:rFonts w:ascii="Times New Roman" w:hAnsi="Times New Roman" w:cs="Times New Roman"/>
          <w:b/>
        </w:rPr>
        <w:t xml:space="preserve"> </w:t>
      </w:r>
      <w:r w:rsidRPr="00591CE6">
        <w:rPr>
          <w:rFonts w:ascii="Times New Roman" w:hAnsi="Times New Roman" w:cs="Times New Roman"/>
        </w:rPr>
        <w:t xml:space="preserve">with a </w:t>
      </w:r>
      <w:r w:rsidRPr="00591CE6">
        <w:rPr>
          <w:rFonts w:ascii="Times New Roman" w:hAnsi="Times New Roman" w:cs="Times New Roman"/>
          <w:i/>
        </w:rPr>
        <w:t xml:space="preserve">max depth </w:t>
      </w:r>
      <w:r w:rsidRPr="00591CE6">
        <w:rPr>
          <w:rFonts w:ascii="Times New Roman" w:hAnsi="Times New Roman" w:cs="Times New Roman"/>
        </w:rPr>
        <w:t xml:space="preserve">of 30 and </w:t>
      </w:r>
      <w:r w:rsidRPr="00591CE6">
        <w:rPr>
          <w:rFonts w:ascii="Times New Roman" w:hAnsi="Times New Roman" w:cs="Times New Roman"/>
          <w:i/>
        </w:rPr>
        <w:t xml:space="preserve">min split size </w:t>
      </w:r>
      <w:r w:rsidRPr="00591CE6">
        <w:rPr>
          <w:rFonts w:ascii="Times New Roman" w:hAnsi="Times New Roman" w:cs="Times New Roman"/>
        </w:rPr>
        <w:t xml:space="preserve">of 300. </w:t>
      </w:r>
    </w:p>
    <w:p w14:paraId="4ABB6E98" w14:textId="77777777" w:rsidR="004B4E6A" w:rsidRPr="00591CE6" w:rsidRDefault="004B4E6A" w:rsidP="004B4E6A">
      <w:pPr>
        <w:spacing w:line="276" w:lineRule="auto"/>
        <w:jc w:val="both"/>
        <w:rPr>
          <w:rFonts w:ascii="Times New Roman" w:hAnsi="Times New Roman" w:cs="Times New Roman"/>
        </w:rPr>
      </w:pPr>
    </w:p>
    <w:p w14:paraId="138EA8AB" w14:textId="77777777" w:rsidR="004B4E6A" w:rsidRPr="00591CE6" w:rsidRDefault="004B4E6A" w:rsidP="004B4E6A">
      <w:pPr>
        <w:spacing w:line="276" w:lineRule="auto"/>
        <w:jc w:val="center"/>
        <w:rPr>
          <w:rFonts w:ascii="Times New Roman" w:hAnsi="Times New Roman" w:cs="Times New Roman"/>
        </w:rPr>
      </w:pPr>
      <w:r w:rsidRPr="00591CE6">
        <w:rPr>
          <w:rFonts w:ascii="Times New Roman" w:hAnsi="Times New Roman" w:cs="Times New Roman"/>
          <w:noProof/>
        </w:rPr>
        <w:drawing>
          <wp:inline distT="0" distB="0" distL="0" distR="0" wp14:anchorId="421363EF" wp14:editId="7CEDAA80">
            <wp:extent cx="2451735" cy="573082"/>
            <wp:effectExtent l="0" t="0" r="0" b="11430"/>
            <wp:docPr id="15" name="Picture 15" descr="../../../Screenshots/Screenshot%202016-12-09%2014.49.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s/Screenshot%202016-12-09%2014.49.3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96873" cy="583633"/>
                    </a:xfrm>
                    <a:prstGeom prst="rect">
                      <a:avLst/>
                    </a:prstGeom>
                    <a:noFill/>
                    <a:ln>
                      <a:noFill/>
                    </a:ln>
                  </pic:spPr>
                </pic:pic>
              </a:graphicData>
            </a:graphic>
          </wp:inline>
        </w:drawing>
      </w:r>
    </w:p>
    <w:p w14:paraId="62E96DBA" w14:textId="77777777" w:rsidR="004B4E6A" w:rsidRPr="00591CE6" w:rsidRDefault="004B4E6A" w:rsidP="004B4E6A">
      <w:pPr>
        <w:spacing w:line="276" w:lineRule="auto"/>
        <w:jc w:val="center"/>
        <w:rPr>
          <w:rFonts w:ascii="Times New Roman" w:hAnsi="Times New Roman" w:cs="Times New Roman"/>
        </w:rPr>
      </w:pPr>
      <w:r w:rsidRPr="00591CE6">
        <w:rPr>
          <w:rFonts w:ascii="Times New Roman" w:hAnsi="Times New Roman" w:cs="Times New Roman"/>
          <w:noProof/>
        </w:rPr>
        <w:drawing>
          <wp:inline distT="0" distB="0" distL="0" distR="0" wp14:anchorId="44B2F92B" wp14:editId="210DCC73">
            <wp:extent cx="4115730" cy="14835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78170" cy="1506104"/>
                    </a:xfrm>
                    <a:prstGeom prst="rect">
                      <a:avLst/>
                    </a:prstGeom>
                  </pic:spPr>
                </pic:pic>
              </a:graphicData>
            </a:graphic>
          </wp:inline>
        </w:drawing>
      </w:r>
    </w:p>
    <w:p w14:paraId="30236EF5" w14:textId="77777777" w:rsidR="004B4E6A" w:rsidRPr="00591CE6" w:rsidRDefault="004B4E6A" w:rsidP="004B4E6A">
      <w:pPr>
        <w:jc w:val="both"/>
        <w:rPr>
          <w:rFonts w:ascii="Times New Roman" w:hAnsi="Times New Roman" w:cs="Times New Roman"/>
        </w:rPr>
      </w:pPr>
      <w:r w:rsidRPr="00591CE6">
        <w:rPr>
          <w:rFonts w:ascii="Times New Roman" w:hAnsi="Times New Roman" w:cs="Times New Roman"/>
        </w:rPr>
        <w:t xml:space="preserve">After settling on </w:t>
      </w:r>
      <w:r w:rsidRPr="00591CE6">
        <w:rPr>
          <w:rFonts w:ascii="Times New Roman" w:hAnsi="Times New Roman" w:cs="Times New Roman"/>
          <w:i/>
        </w:rPr>
        <w:t>max depth</w:t>
      </w:r>
      <w:r w:rsidRPr="00591CE6">
        <w:rPr>
          <w:rFonts w:ascii="Times New Roman" w:hAnsi="Times New Roman" w:cs="Times New Roman"/>
        </w:rPr>
        <w:t xml:space="preserve"> and </w:t>
      </w:r>
      <w:r w:rsidRPr="00591CE6">
        <w:rPr>
          <w:rFonts w:ascii="Times New Roman" w:hAnsi="Times New Roman" w:cs="Times New Roman"/>
          <w:i/>
        </w:rPr>
        <w:t>min split size</w:t>
      </w:r>
      <w:r w:rsidRPr="00591CE6">
        <w:rPr>
          <w:rFonts w:ascii="Times New Roman" w:hAnsi="Times New Roman" w:cs="Times New Roman"/>
        </w:rPr>
        <w:t xml:space="preserve"> as 20 and 300, respectively, we need to determine the optimal </w:t>
      </w:r>
      <w:r w:rsidRPr="00591CE6">
        <w:rPr>
          <w:rFonts w:ascii="Times New Roman" w:hAnsi="Times New Roman" w:cs="Times New Roman"/>
          <w:i/>
        </w:rPr>
        <w:t>min leaf size</w:t>
      </w:r>
      <w:r w:rsidRPr="00591CE6">
        <w:rPr>
          <w:rFonts w:ascii="Times New Roman" w:hAnsi="Times New Roman" w:cs="Times New Roman"/>
        </w:rPr>
        <w:t xml:space="preserve">. The additional tests show that the smaller </w:t>
      </w:r>
      <w:r w:rsidRPr="00591CE6">
        <w:rPr>
          <w:rFonts w:ascii="Times New Roman" w:hAnsi="Times New Roman" w:cs="Times New Roman"/>
          <w:i/>
        </w:rPr>
        <w:t xml:space="preserve">min leaf size </w:t>
      </w:r>
      <w:r w:rsidRPr="00591CE6">
        <w:rPr>
          <w:rFonts w:ascii="Times New Roman" w:hAnsi="Times New Roman" w:cs="Times New Roman"/>
        </w:rPr>
        <w:t>has performed better:</w:t>
      </w:r>
    </w:p>
    <w:p w14:paraId="5A64868B" w14:textId="77777777" w:rsidR="004B4E6A" w:rsidRPr="00591CE6" w:rsidRDefault="004B4E6A" w:rsidP="004B4E6A">
      <w:pPr>
        <w:spacing w:line="276" w:lineRule="auto"/>
        <w:jc w:val="both"/>
        <w:rPr>
          <w:rFonts w:ascii="Times New Roman" w:hAnsi="Times New Roman" w:cs="Times New Roman"/>
        </w:rPr>
      </w:pPr>
    </w:p>
    <w:p w14:paraId="5D8A5EA8" w14:textId="77777777" w:rsidR="004B4E6A" w:rsidRPr="00591CE6" w:rsidRDefault="004B4E6A" w:rsidP="004B4E6A">
      <w:pPr>
        <w:spacing w:line="276" w:lineRule="auto"/>
        <w:jc w:val="center"/>
        <w:rPr>
          <w:rFonts w:ascii="Times New Roman" w:hAnsi="Times New Roman" w:cs="Times New Roman"/>
        </w:rPr>
      </w:pPr>
      <w:r w:rsidRPr="00591CE6">
        <w:rPr>
          <w:rFonts w:ascii="Times New Roman" w:hAnsi="Times New Roman" w:cs="Times New Roman"/>
          <w:noProof/>
        </w:rPr>
        <w:drawing>
          <wp:inline distT="0" distB="0" distL="0" distR="0" wp14:anchorId="29692BD9" wp14:editId="42C3F607">
            <wp:extent cx="2534137" cy="528519"/>
            <wp:effectExtent l="0" t="0" r="6350" b="5080"/>
            <wp:docPr id="16" name="Picture 16" descr="../../../Screenshots/Screenshot%202016-12-09%2015.1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s/Screenshot%202016-12-09%2015.13.44.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78918" cy="537859"/>
                    </a:xfrm>
                    <a:prstGeom prst="rect">
                      <a:avLst/>
                    </a:prstGeom>
                    <a:noFill/>
                    <a:ln>
                      <a:noFill/>
                    </a:ln>
                  </pic:spPr>
                </pic:pic>
              </a:graphicData>
            </a:graphic>
          </wp:inline>
        </w:drawing>
      </w:r>
    </w:p>
    <w:p w14:paraId="205E3CE8" w14:textId="77777777" w:rsidR="004B4E6A" w:rsidRPr="00591CE6" w:rsidRDefault="004B4E6A" w:rsidP="004B4E6A">
      <w:pPr>
        <w:spacing w:line="276" w:lineRule="auto"/>
        <w:jc w:val="center"/>
        <w:rPr>
          <w:rFonts w:ascii="Times New Roman" w:hAnsi="Times New Roman" w:cs="Times New Roman"/>
        </w:rPr>
      </w:pPr>
    </w:p>
    <w:p w14:paraId="5A535D02" w14:textId="77777777" w:rsidR="004B4E6A" w:rsidRPr="00591CE6" w:rsidRDefault="004B4E6A" w:rsidP="004B4E6A">
      <w:pPr>
        <w:spacing w:line="276" w:lineRule="auto"/>
        <w:jc w:val="center"/>
        <w:rPr>
          <w:rFonts w:ascii="Times New Roman" w:hAnsi="Times New Roman" w:cs="Times New Roman"/>
        </w:rPr>
      </w:pPr>
      <w:r w:rsidRPr="00591CE6">
        <w:rPr>
          <w:rFonts w:ascii="Times New Roman" w:hAnsi="Times New Roman" w:cs="Times New Roman"/>
          <w:noProof/>
        </w:rPr>
        <w:drawing>
          <wp:inline distT="0" distB="0" distL="0" distR="0" wp14:anchorId="72C24E58" wp14:editId="23448413">
            <wp:extent cx="1547362" cy="696314"/>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71327" cy="707098"/>
                    </a:xfrm>
                    <a:prstGeom prst="rect">
                      <a:avLst/>
                    </a:prstGeom>
                  </pic:spPr>
                </pic:pic>
              </a:graphicData>
            </a:graphic>
          </wp:inline>
        </w:drawing>
      </w:r>
    </w:p>
    <w:p w14:paraId="4B23EF91" w14:textId="77777777" w:rsidR="004B4E6A" w:rsidRPr="00591CE6" w:rsidRDefault="004B4E6A" w:rsidP="004B4E6A">
      <w:pPr>
        <w:spacing w:line="276" w:lineRule="auto"/>
        <w:jc w:val="both"/>
        <w:rPr>
          <w:rFonts w:ascii="Times New Roman" w:hAnsi="Times New Roman" w:cs="Times New Roman"/>
        </w:rPr>
      </w:pPr>
    </w:p>
    <w:p w14:paraId="3CAA5F59" w14:textId="77777777" w:rsidR="004B4E6A" w:rsidRPr="00591CE6" w:rsidRDefault="004B4E6A" w:rsidP="004B4E6A">
      <w:pPr>
        <w:jc w:val="both"/>
        <w:rPr>
          <w:rFonts w:ascii="Times New Roman" w:hAnsi="Times New Roman" w:cs="Times New Roman"/>
        </w:rPr>
      </w:pPr>
      <w:r w:rsidRPr="00591CE6">
        <w:rPr>
          <w:rFonts w:ascii="Times New Roman" w:hAnsi="Times New Roman" w:cs="Times New Roman"/>
        </w:rPr>
        <w:t xml:space="preserve">To conclude, the best result </w:t>
      </w:r>
      <w:r w:rsidRPr="00591CE6">
        <w:rPr>
          <w:rFonts w:ascii="Times New Roman" w:hAnsi="Times New Roman" w:cs="Times New Roman"/>
          <w:b/>
        </w:rPr>
        <w:t xml:space="preserve">0.486 </w:t>
      </w:r>
      <w:r w:rsidRPr="00591CE6">
        <w:rPr>
          <w:rFonts w:ascii="Times New Roman" w:hAnsi="Times New Roman" w:cs="Times New Roman"/>
        </w:rPr>
        <w:t xml:space="preserve">(which outperforms the Logistic Regression Model) and log-loss </w:t>
      </w:r>
      <w:r w:rsidRPr="00591CE6">
        <w:rPr>
          <w:rFonts w:ascii="Times New Roman" w:hAnsi="Times New Roman" w:cs="Times New Roman"/>
          <w:b/>
        </w:rPr>
        <w:t>1.409</w:t>
      </w:r>
      <w:r w:rsidRPr="00591CE6">
        <w:rPr>
          <w:rFonts w:ascii="Times New Roman" w:hAnsi="Times New Roman" w:cs="Times New Roman"/>
        </w:rPr>
        <w:t>, is achieved using:</w:t>
      </w:r>
    </w:p>
    <w:p w14:paraId="6F18B2B8" w14:textId="77777777" w:rsidR="004B4E6A" w:rsidRPr="00591CE6" w:rsidRDefault="004B4E6A" w:rsidP="004B4E6A">
      <w:pPr>
        <w:pStyle w:val="ListParagraph"/>
        <w:numPr>
          <w:ilvl w:val="0"/>
          <w:numId w:val="17"/>
        </w:numPr>
        <w:rPr>
          <w:rFonts w:ascii="Times New Roman" w:hAnsi="Times New Roman" w:cs="Times New Roman"/>
          <w:b/>
        </w:rPr>
      </w:pPr>
      <w:r w:rsidRPr="00591CE6">
        <w:rPr>
          <w:rFonts w:ascii="Times New Roman" w:hAnsi="Times New Roman" w:cs="Times New Roman"/>
          <w:i/>
        </w:rPr>
        <w:t>max depth size</w:t>
      </w:r>
      <w:r w:rsidRPr="00591CE6">
        <w:rPr>
          <w:rFonts w:ascii="Times New Roman" w:hAnsi="Times New Roman" w:cs="Times New Roman"/>
        </w:rPr>
        <w:t xml:space="preserve"> = 20</w:t>
      </w:r>
    </w:p>
    <w:p w14:paraId="218D316F" w14:textId="77777777" w:rsidR="004B4E6A" w:rsidRPr="00591CE6" w:rsidRDefault="004B4E6A" w:rsidP="004B4E6A">
      <w:pPr>
        <w:pStyle w:val="ListParagraph"/>
        <w:numPr>
          <w:ilvl w:val="0"/>
          <w:numId w:val="17"/>
        </w:numPr>
        <w:rPr>
          <w:rFonts w:ascii="Times New Roman" w:hAnsi="Times New Roman" w:cs="Times New Roman"/>
          <w:b/>
        </w:rPr>
      </w:pPr>
      <w:r w:rsidRPr="00591CE6">
        <w:rPr>
          <w:rFonts w:ascii="Times New Roman" w:hAnsi="Times New Roman" w:cs="Times New Roman"/>
          <w:i/>
        </w:rPr>
        <w:lastRenderedPageBreak/>
        <w:t>min leaf size</w:t>
      </w:r>
      <w:r w:rsidRPr="00591CE6">
        <w:rPr>
          <w:rFonts w:ascii="Times New Roman" w:hAnsi="Times New Roman" w:cs="Times New Roman"/>
        </w:rPr>
        <w:t xml:space="preserve"> = 5</w:t>
      </w:r>
    </w:p>
    <w:p w14:paraId="40AE3B14" w14:textId="77777777" w:rsidR="004B4E6A" w:rsidRPr="00591CE6" w:rsidRDefault="004B4E6A" w:rsidP="004B4E6A">
      <w:pPr>
        <w:pStyle w:val="ListParagraph"/>
        <w:numPr>
          <w:ilvl w:val="0"/>
          <w:numId w:val="17"/>
        </w:numPr>
        <w:rPr>
          <w:rFonts w:ascii="Times New Roman" w:hAnsi="Times New Roman" w:cs="Times New Roman"/>
          <w:b/>
        </w:rPr>
      </w:pPr>
      <w:r w:rsidRPr="00591CE6">
        <w:rPr>
          <w:rFonts w:ascii="Times New Roman" w:hAnsi="Times New Roman" w:cs="Times New Roman"/>
          <w:i/>
        </w:rPr>
        <w:t>min split size</w:t>
      </w:r>
      <w:r w:rsidRPr="00591CE6">
        <w:rPr>
          <w:rFonts w:ascii="Times New Roman" w:hAnsi="Times New Roman" w:cs="Times New Roman"/>
        </w:rPr>
        <w:t xml:space="preserve"> = 300</w:t>
      </w:r>
    </w:p>
    <w:p w14:paraId="771D3A3D" w14:textId="77777777" w:rsidR="004B4E6A" w:rsidRPr="00591CE6" w:rsidRDefault="004B4E6A" w:rsidP="004B4E6A">
      <w:pPr>
        <w:spacing w:line="276" w:lineRule="auto"/>
        <w:jc w:val="both"/>
        <w:rPr>
          <w:rFonts w:ascii="Times New Roman" w:hAnsi="Times New Roman" w:cs="Times New Roman"/>
        </w:rPr>
      </w:pPr>
    </w:p>
    <w:p w14:paraId="37503D68" w14:textId="77777777" w:rsidR="004B4E6A" w:rsidRPr="00591CE6" w:rsidRDefault="004B4E6A" w:rsidP="004B4E6A">
      <w:pPr>
        <w:jc w:val="both"/>
        <w:rPr>
          <w:rFonts w:ascii="Times New Roman" w:hAnsi="Times New Roman" w:cs="Times New Roman"/>
        </w:rPr>
      </w:pPr>
      <w:r w:rsidRPr="00591CE6">
        <w:rPr>
          <w:rFonts w:ascii="Times New Roman" w:hAnsi="Times New Roman" w:cs="Times New Roman"/>
        </w:rPr>
        <w:t xml:space="preserve">Although, 1 and 3 perform slightly better than </w:t>
      </w:r>
      <w:r w:rsidRPr="00591CE6">
        <w:rPr>
          <w:rFonts w:ascii="Times New Roman" w:hAnsi="Times New Roman" w:cs="Times New Roman"/>
          <w:i/>
        </w:rPr>
        <w:t xml:space="preserve">min leaf size 5, </w:t>
      </w:r>
      <w:r w:rsidRPr="00591CE6">
        <w:rPr>
          <w:rFonts w:ascii="Times New Roman" w:hAnsi="Times New Roman" w:cs="Times New Roman"/>
        </w:rPr>
        <w:t xml:space="preserve">in order to reduce the complexity of the model, we used </w:t>
      </w:r>
      <w:r w:rsidRPr="00591CE6">
        <w:rPr>
          <w:rFonts w:ascii="Times New Roman" w:hAnsi="Times New Roman" w:cs="Times New Roman"/>
          <w:i/>
        </w:rPr>
        <w:t xml:space="preserve">min leaf size </w:t>
      </w:r>
      <w:r w:rsidRPr="00591CE6">
        <w:rPr>
          <w:rFonts w:ascii="Times New Roman" w:hAnsi="Times New Roman" w:cs="Times New Roman"/>
        </w:rPr>
        <w:t>5 in our final model. The below figure summarizes the feature importance for our final decision tree models.  The top three most important features are:</w:t>
      </w:r>
    </w:p>
    <w:p w14:paraId="1C509361" w14:textId="77777777" w:rsidR="004B4E6A" w:rsidRPr="00591CE6" w:rsidRDefault="004B4E6A" w:rsidP="004B4E6A">
      <w:pPr>
        <w:spacing w:line="276" w:lineRule="auto"/>
        <w:jc w:val="both"/>
        <w:rPr>
          <w:rFonts w:ascii="Times New Roman" w:hAnsi="Times New Roman" w:cs="Times New Roman"/>
        </w:rPr>
      </w:pPr>
    </w:p>
    <w:p w14:paraId="5A32A67C" w14:textId="77777777" w:rsidR="004B4E6A" w:rsidRPr="00591CE6" w:rsidRDefault="004B4E6A" w:rsidP="004B4E6A">
      <w:pPr>
        <w:pStyle w:val="ListParagraph"/>
        <w:numPr>
          <w:ilvl w:val="0"/>
          <w:numId w:val="18"/>
        </w:numPr>
        <w:jc w:val="both"/>
        <w:rPr>
          <w:rFonts w:ascii="Times New Roman" w:hAnsi="Times New Roman" w:cs="Times New Roman"/>
          <w:b/>
        </w:rPr>
      </w:pPr>
      <w:proofErr w:type="spellStart"/>
      <w:r w:rsidRPr="00591CE6">
        <w:rPr>
          <w:rFonts w:ascii="Times New Roman" w:hAnsi="Times New Roman" w:cs="Times New Roman"/>
          <w:b/>
        </w:rPr>
        <w:t>pct_SI</w:t>
      </w:r>
      <w:proofErr w:type="spellEnd"/>
      <w:r w:rsidRPr="00591CE6">
        <w:rPr>
          <w:rFonts w:ascii="Times New Roman" w:hAnsi="Times New Roman" w:cs="Times New Roman"/>
        </w:rPr>
        <w:t xml:space="preserve"> = % of Sinkers thrown by pitcher in previous year (Sinkers/Total Pitches) </w:t>
      </w:r>
      <w:r w:rsidRPr="00591CE6">
        <w:rPr>
          <w:rFonts w:ascii="Times New Roman" w:hAnsi="Times New Roman" w:cs="Times New Roman"/>
          <w:b/>
        </w:rPr>
        <w:t xml:space="preserve"> </w:t>
      </w:r>
    </w:p>
    <w:p w14:paraId="6429D05E" w14:textId="77777777" w:rsidR="004B4E6A" w:rsidRPr="00591CE6" w:rsidRDefault="004B4E6A" w:rsidP="004B4E6A">
      <w:pPr>
        <w:pStyle w:val="ListParagraph"/>
        <w:numPr>
          <w:ilvl w:val="0"/>
          <w:numId w:val="18"/>
        </w:numPr>
        <w:jc w:val="both"/>
        <w:rPr>
          <w:rFonts w:ascii="Times New Roman" w:hAnsi="Times New Roman" w:cs="Times New Roman"/>
        </w:rPr>
      </w:pPr>
      <w:proofErr w:type="spellStart"/>
      <w:r w:rsidRPr="00591CE6">
        <w:rPr>
          <w:rFonts w:ascii="Times New Roman" w:hAnsi="Times New Roman" w:cs="Times New Roman"/>
          <w:b/>
        </w:rPr>
        <w:t>pct_SL</w:t>
      </w:r>
      <w:proofErr w:type="spellEnd"/>
      <w:r w:rsidRPr="00591CE6">
        <w:rPr>
          <w:rFonts w:ascii="Times New Roman" w:hAnsi="Times New Roman" w:cs="Times New Roman"/>
        </w:rPr>
        <w:t xml:space="preserve"> = % of Sliders thrown by pitcher in previous year (Sliders/Total Pitches)</w:t>
      </w:r>
      <w:r w:rsidRPr="00591CE6">
        <w:rPr>
          <w:rFonts w:ascii="Times New Roman" w:hAnsi="Times New Roman" w:cs="Times New Roman"/>
          <w:b/>
        </w:rPr>
        <w:t xml:space="preserve"> </w:t>
      </w:r>
    </w:p>
    <w:p w14:paraId="332B8083" w14:textId="77777777" w:rsidR="004B4E6A" w:rsidRPr="00591CE6" w:rsidRDefault="004B4E6A" w:rsidP="004B4E6A">
      <w:pPr>
        <w:pStyle w:val="ListParagraph"/>
        <w:numPr>
          <w:ilvl w:val="0"/>
          <w:numId w:val="18"/>
        </w:numPr>
        <w:jc w:val="both"/>
        <w:rPr>
          <w:rFonts w:ascii="Times New Roman" w:hAnsi="Times New Roman" w:cs="Times New Roman"/>
        </w:rPr>
      </w:pPr>
      <w:proofErr w:type="spellStart"/>
      <w:r w:rsidRPr="00591CE6">
        <w:rPr>
          <w:rFonts w:ascii="Times New Roman" w:hAnsi="Times New Roman" w:cs="Times New Roman"/>
          <w:b/>
        </w:rPr>
        <w:t>pct_FT</w:t>
      </w:r>
      <w:proofErr w:type="spellEnd"/>
      <w:r w:rsidRPr="00591CE6">
        <w:rPr>
          <w:rFonts w:ascii="Times New Roman" w:hAnsi="Times New Roman" w:cs="Times New Roman"/>
        </w:rPr>
        <w:t xml:space="preserve"> = % of 2-Seam Fastballs thrown by pitcher in previous year (2-Seam Fast/Total Pitches)</w:t>
      </w:r>
    </w:p>
    <w:p w14:paraId="26EDFDAE" w14:textId="77777777" w:rsidR="004B4E6A" w:rsidRPr="00591CE6" w:rsidRDefault="004B4E6A" w:rsidP="004B4E6A">
      <w:pPr>
        <w:spacing w:line="276" w:lineRule="auto"/>
        <w:jc w:val="both"/>
        <w:rPr>
          <w:rFonts w:ascii="Times New Roman" w:hAnsi="Times New Roman" w:cs="Times New Roman"/>
        </w:rPr>
      </w:pPr>
    </w:p>
    <w:p w14:paraId="1329B8C2" w14:textId="77777777" w:rsidR="004B4E6A" w:rsidRPr="00591CE6" w:rsidRDefault="004B4E6A" w:rsidP="004B4E6A">
      <w:pPr>
        <w:spacing w:line="276" w:lineRule="auto"/>
        <w:jc w:val="center"/>
        <w:rPr>
          <w:rFonts w:ascii="Times New Roman" w:hAnsi="Times New Roman" w:cs="Times New Roman"/>
        </w:rPr>
      </w:pPr>
      <w:r w:rsidRPr="00591CE6">
        <w:rPr>
          <w:rFonts w:ascii="Times New Roman" w:hAnsi="Times New Roman" w:cs="Times New Roman"/>
          <w:noProof/>
        </w:rPr>
        <w:drawing>
          <wp:inline distT="0" distB="0" distL="0" distR="0" wp14:anchorId="168B9B5B" wp14:editId="04D3AC5B">
            <wp:extent cx="5158677" cy="4003040"/>
            <wp:effectExtent l="0" t="0" r="0" b="10160"/>
            <wp:docPr id="18" name="Picture 18" descr="../../../../Downloads/Unkn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Unknow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81666" cy="4020879"/>
                    </a:xfrm>
                    <a:prstGeom prst="rect">
                      <a:avLst/>
                    </a:prstGeom>
                    <a:noFill/>
                    <a:ln>
                      <a:noFill/>
                    </a:ln>
                  </pic:spPr>
                </pic:pic>
              </a:graphicData>
            </a:graphic>
          </wp:inline>
        </w:drawing>
      </w:r>
    </w:p>
    <w:p w14:paraId="42A194F6" w14:textId="77777777" w:rsidR="004B4E6A" w:rsidRPr="00591CE6" w:rsidRDefault="004B4E6A" w:rsidP="004B4E6A">
      <w:pPr>
        <w:rPr>
          <w:rFonts w:ascii="Times New Roman" w:hAnsi="Times New Roman" w:cs="Times New Roman"/>
        </w:rPr>
      </w:pPr>
    </w:p>
    <w:p w14:paraId="4BDC7AD5" w14:textId="77777777" w:rsidR="004B4E6A" w:rsidRPr="00591CE6" w:rsidRDefault="004B4E6A" w:rsidP="004B4E6A">
      <w:pPr>
        <w:rPr>
          <w:rFonts w:ascii="Times New Roman" w:hAnsi="Times New Roman" w:cs="Times New Roman"/>
        </w:rPr>
      </w:pPr>
      <w:r w:rsidRPr="00591CE6">
        <w:rPr>
          <w:rFonts w:ascii="Times New Roman" w:hAnsi="Times New Roman" w:cs="Times New Roman"/>
        </w:rPr>
        <w:t xml:space="preserve">It should come as no surprise that the most important features are the pitcher’s distribution of pitch types from the previous season. For example, if a pitcher threw many sinkers in 2013, he will probably throw a lot of sinkers in 2014 as well. But why is the feature importance for </w:t>
      </w:r>
      <w:proofErr w:type="spellStart"/>
      <w:r w:rsidRPr="00591CE6">
        <w:rPr>
          <w:rFonts w:ascii="Times New Roman" w:hAnsi="Times New Roman" w:cs="Times New Roman"/>
        </w:rPr>
        <w:t>pct_SI</w:t>
      </w:r>
      <w:proofErr w:type="spellEnd"/>
      <w:r w:rsidRPr="00591CE6">
        <w:rPr>
          <w:rFonts w:ascii="Times New Roman" w:hAnsi="Times New Roman" w:cs="Times New Roman"/>
        </w:rPr>
        <w:t xml:space="preserve"> higher than the others? Sinkers are sometimes used to induce ground balls; perhaps the model predicts a higher likelihood of a sinker when there are runners on base and the pitcher wants to get a double play. Besides the pitch distribution features, the variable “n-1 pitch type” (the class of the previous pitch) appears to have some degree of predictive power. If a pitcher throws a 96 mph four-seam fastball (FF) on the previous pitch, he might be more inclined to throw in an 85 mph changeup (CH) to keep the batter off-balance.  </w:t>
      </w:r>
    </w:p>
    <w:p w14:paraId="64611292" w14:textId="77777777" w:rsidR="004B4E6A" w:rsidRPr="00591CE6" w:rsidRDefault="004B4E6A" w:rsidP="004B4E6A">
      <w:pPr>
        <w:rPr>
          <w:rFonts w:ascii="Times New Roman" w:hAnsi="Times New Roman" w:cs="Times New Roman"/>
        </w:rPr>
      </w:pPr>
    </w:p>
    <w:p w14:paraId="7B125908" w14:textId="77777777" w:rsidR="004B4E6A" w:rsidRPr="00591CE6" w:rsidRDefault="004B4E6A" w:rsidP="004B4E6A">
      <w:pPr>
        <w:rPr>
          <w:rFonts w:ascii="Times New Roman" w:hAnsi="Times New Roman" w:cs="Times New Roman"/>
        </w:rPr>
      </w:pPr>
    </w:p>
    <w:p w14:paraId="09EE7AA0" w14:textId="77777777" w:rsidR="004B4E6A" w:rsidRPr="00591CE6" w:rsidRDefault="004B4E6A" w:rsidP="004B4E6A">
      <w:pPr>
        <w:rPr>
          <w:rFonts w:ascii="Times New Roman" w:hAnsi="Times New Roman" w:cs="Times New Roman"/>
          <w:u w:val="single"/>
        </w:rPr>
      </w:pPr>
      <w:r w:rsidRPr="00591CE6">
        <w:rPr>
          <w:rFonts w:ascii="Times New Roman" w:hAnsi="Times New Roman" w:cs="Times New Roman"/>
          <w:u w:val="single"/>
        </w:rPr>
        <w:t>Random Forests</w:t>
      </w:r>
    </w:p>
    <w:p w14:paraId="1CE30333" w14:textId="77777777" w:rsidR="004B4E6A" w:rsidRPr="00591CE6" w:rsidRDefault="004B4E6A" w:rsidP="004B4E6A">
      <w:pPr>
        <w:rPr>
          <w:rFonts w:ascii="Times New Roman" w:hAnsi="Times New Roman" w:cs="Times New Roman"/>
          <w:u w:val="single"/>
        </w:rPr>
      </w:pPr>
    </w:p>
    <w:p w14:paraId="4BFE8269" w14:textId="77777777" w:rsidR="004B4E6A" w:rsidRPr="00591CE6" w:rsidRDefault="004B4E6A" w:rsidP="004B4E6A">
      <w:pPr>
        <w:rPr>
          <w:rFonts w:ascii="Times New Roman" w:hAnsi="Times New Roman" w:cs="Times New Roman"/>
        </w:rPr>
      </w:pPr>
      <w:r w:rsidRPr="00591CE6">
        <w:rPr>
          <w:rFonts w:ascii="Times New Roman" w:hAnsi="Times New Roman" w:cs="Times New Roman"/>
        </w:rPr>
        <w:t xml:space="preserve">We tried to do feature selection and used various subsets of features to run our models. Without exception, using all the features led to better performance than using a subset of the features. The output below indicates that both accuracy increased and log-loss decreased when we set </w:t>
      </w:r>
      <w:proofErr w:type="spellStart"/>
      <w:r w:rsidRPr="00591CE6">
        <w:rPr>
          <w:rFonts w:ascii="Times New Roman" w:hAnsi="Times New Roman" w:cs="Times New Roman"/>
        </w:rPr>
        <w:t>max_features</w:t>
      </w:r>
      <w:proofErr w:type="spellEnd"/>
      <w:r w:rsidRPr="00591CE6">
        <w:rPr>
          <w:rFonts w:ascii="Times New Roman" w:hAnsi="Times New Roman" w:cs="Times New Roman"/>
        </w:rPr>
        <w:t xml:space="preserve"> = </w:t>
      </w:r>
      <w:proofErr w:type="gramStart"/>
      <w:r w:rsidRPr="00591CE6">
        <w:rPr>
          <w:rFonts w:ascii="Times New Roman" w:hAnsi="Times New Roman" w:cs="Times New Roman"/>
        </w:rPr>
        <w:t>None</w:t>
      </w:r>
      <w:proofErr w:type="gramEnd"/>
      <w:r w:rsidRPr="00591CE6">
        <w:rPr>
          <w:rFonts w:ascii="Times New Roman" w:hAnsi="Times New Roman" w:cs="Times New Roman"/>
        </w:rPr>
        <w:t xml:space="preserve">, rather than use the square root or log2 of the total number of features.  Since our features have small correlation – most of the </w:t>
      </w:r>
      <w:r w:rsidRPr="00591CE6">
        <w:rPr>
          <w:rFonts w:ascii="Times New Roman" w:hAnsi="Times New Roman" w:cs="Times New Roman"/>
        </w:rPr>
        <w:lastRenderedPageBreak/>
        <w:t>pairwise correlations are less than 0.02 – this could mean that we can improve our model by adding more useful features.</w:t>
      </w:r>
    </w:p>
    <w:p w14:paraId="7DDDC989" w14:textId="77777777" w:rsidR="004B4E6A" w:rsidRPr="00591CE6" w:rsidRDefault="004B4E6A" w:rsidP="004B4E6A">
      <w:pPr>
        <w:rPr>
          <w:rFonts w:ascii="Times New Roman" w:hAnsi="Times New Roman" w:cs="Times New Roman"/>
        </w:rPr>
      </w:pPr>
    </w:p>
    <w:p w14:paraId="40899357" w14:textId="77777777" w:rsidR="004B4E6A" w:rsidRPr="00591CE6" w:rsidRDefault="004B4E6A" w:rsidP="004B4E6A">
      <w:pPr>
        <w:rPr>
          <w:rFonts w:ascii="Times New Roman" w:hAnsi="Times New Roman" w:cs="Times New Roman"/>
        </w:rPr>
      </w:pPr>
      <w:r w:rsidRPr="00591CE6">
        <w:rPr>
          <w:rFonts w:ascii="Times New Roman" w:hAnsi="Times New Roman" w:cs="Times New Roman"/>
          <w:noProof/>
        </w:rPr>
        <w:drawing>
          <wp:inline distT="0" distB="0" distL="0" distR="0" wp14:anchorId="4787DEAC" wp14:editId="42764E7E">
            <wp:extent cx="5943600" cy="274447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44470"/>
                    </a:xfrm>
                    <a:prstGeom prst="rect">
                      <a:avLst/>
                    </a:prstGeom>
                  </pic:spPr>
                </pic:pic>
              </a:graphicData>
            </a:graphic>
          </wp:inline>
        </w:drawing>
      </w:r>
    </w:p>
    <w:p w14:paraId="78E65322" w14:textId="77777777" w:rsidR="004B4E6A" w:rsidRPr="00591CE6" w:rsidRDefault="004B4E6A" w:rsidP="004B4E6A">
      <w:pPr>
        <w:rPr>
          <w:rFonts w:ascii="Times New Roman" w:hAnsi="Times New Roman" w:cs="Times New Roman"/>
        </w:rPr>
      </w:pPr>
    </w:p>
    <w:p w14:paraId="37103A16" w14:textId="77777777" w:rsidR="004B4E6A" w:rsidRPr="00591CE6" w:rsidRDefault="004B4E6A" w:rsidP="004B4E6A">
      <w:pPr>
        <w:rPr>
          <w:rFonts w:ascii="Times New Roman" w:hAnsi="Times New Roman" w:cs="Times New Roman"/>
        </w:rPr>
      </w:pPr>
      <w:r w:rsidRPr="00591CE6">
        <w:rPr>
          <w:rFonts w:ascii="Times New Roman" w:hAnsi="Times New Roman" w:cs="Times New Roman"/>
        </w:rPr>
        <w:t>The best result we got is: log-loss decreased to 1.2015195355 and accuracy increased to 0.499554309564.</w:t>
      </w:r>
    </w:p>
    <w:p w14:paraId="049125B4" w14:textId="77777777" w:rsidR="004B4E6A" w:rsidRPr="00591CE6" w:rsidRDefault="004B4E6A" w:rsidP="004B4E6A">
      <w:pPr>
        <w:rPr>
          <w:rFonts w:ascii="Times New Roman" w:hAnsi="Times New Roman" w:cs="Times New Roman"/>
        </w:rPr>
      </w:pPr>
    </w:p>
    <w:p w14:paraId="4F601759" w14:textId="77777777" w:rsidR="004B4E6A" w:rsidRPr="00591CE6" w:rsidRDefault="004B4E6A" w:rsidP="004B4E6A">
      <w:pPr>
        <w:rPr>
          <w:rFonts w:ascii="Times New Roman" w:hAnsi="Times New Roman" w:cs="Times New Roman"/>
          <w:u w:val="single"/>
        </w:rPr>
      </w:pPr>
      <w:r w:rsidRPr="00591CE6">
        <w:rPr>
          <w:rFonts w:ascii="Times New Roman" w:hAnsi="Times New Roman" w:cs="Times New Roman"/>
          <w:u w:val="single"/>
        </w:rPr>
        <w:t>“Net Gain” or Expected Value of Predictions</w:t>
      </w:r>
    </w:p>
    <w:p w14:paraId="346C8A93" w14:textId="77777777" w:rsidR="004B4E6A" w:rsidRPr="00591CE6" w:rsidRDefault="004B4E6A" w:rsidP="004B4E6A">
      <w:pPr>
        <w:rPr>
          <w:rFonts w:ascii="Times New Roman" w:hAnsi="Times New Roman" w:cs="Times New Roman"/>
        </w:rPr>
      </w:pPr>
    </w:p>
    <w:p w14:paraId="430CE9B1" w14:textId="77777777" w:rsidR="004B4E6A" w:rsidRPr="00591CE6" w:rsidRDefault="004B4E6A" w:rsidP="004B4E6A">
      <w:pPr>
        <w:rPr>
          <w:rFonts w:ascii="Times New Roman" w:hAnsi="Times New Roman" w:cs="Times New Roman"/>
        </w:rPr>
      </w:pPr>
      <w:r w:rsidRPr="00591CE6">
        <w:rPr>
          <w:rFonts w:ascii="Times New Roman" w:hAnsi="Times New Roman" w:cs="Times New Roman"/>
        </w:rPr>
        <w:t xml:space="preserve">In addition to calculating accuracy and log-loss, we also attempted to develop a metric more tailored to the needs of MLB teams, called “Net Gain”. At the end of the day, a baseball team wants to know whether the model will deliver positive results. One obstacle that arises with a multi-class target variable is that none of the classes have especially high probability, meaning that the exact type of the next pitch can be hard to predict. Furthermore, providing only a probability distribution for the next pitch (e.g. 25% chance of FF, 40% chance of CU, 35% chance of SI) is useless for a hitter in the batter’s box. Humans are notoriously bad at interpreting probability. A direct prediction (e.g. “the next pitch will be a CU”) is much more effective. However, this brings up the question: when should a prediction </w:t>
      </w:r>
      <w:proofErr w:type="gramStart"/>
      <w:r w:rsidRPr="00591CE6">
        <w:rPr>
          <w:rFonts w:ascii="Times New Roman" w:hAnsi="Times New Roman" w:cs="Times New Roman"/>
        </w:rPr>
        <w:t>be</w:t>
      </w:r>
      <w:proofErr w:type="gramEnd"/>
      <w:r w:rsidRPr="00591CE6">
        <w:rPr>
          <w:rFonts w:ascii="Times New Roman" w:hAnsi="Times New Roman" w:cs="Times New Roman"/>
        </w:rPr>
        <w:t xml:space="preserve"> given to the batter? It may be misleading to instruct the hitter to expect a CU when we are only 40% sure of the outcome. </w:t>
      </w:r>
    </w:p>
    <w:p w14:paraId="616DFF4B" w14:textId="77777777" w:rsidR="004B4E6A" w:rsidRPr="00591CE6" w:rsidRDefault="004B4E6A" w:rsidP="004B4E6A">
      <w:pPr>
        <w:rPr>
          <w:rFonts w:ascii="Times New Roman" w:hAnsi="Times New Roman" w:cs="Times New Roman"/>
        </w:rPr>
      </w:pPr>
    </w:p>
    <w:p w14:paraId="53E7D1D6" w14:textId="77777777" w:rsidR="004B4E6A" w:rsidRPr="00591CE6" w:rsidRDefault="004B4E6A" w:rsidP="004B4E6A">
      <w:pPr>
        <w:rPr>
          <w:rFonts w:ascii="Times New Roman" w:hAnsi="Times New Roman" w:cs="Times New Roman"/>
        </w:rPr>
      </w:pPr>
      <w:r w:rsidRPr="00591CE6">
        <w:rPr>
          <w:rFonts w:ascii="Times New Roman" w:hAnsi="Times New Roman" w:cs="Times New Roman"/>
        </w:rPr>
        <w:t xml:space="preserve">With this problem in mind, we developed the idea of a “Prediction Certainty Threshold.” For example, at a threshold of 0.8, an MLB team would instruct the hitter to expect a certain type of pitch </w:t>
      </w:r>
      <w:r w:rsidRPr="00591CE6">
        <w:rPr>
          <w:rFonts w:ascii="Times New Roman" w:hAnsi="Times New Roman" w:cs="Times New Roman"/>
          <w:i/>
        </w:rPr>
        <w:t xml:space="preserve">only </w:t>
      </w:r>
      <w:r w:rsidRPr="00591CE6">
        <w:rPr>
          <w:rFonts w:ascii="Times New Roman" w:hAnsi="Times New Roman" w:cs="Times New Roman"/>
        </w:rPr>
        <w:t xml:space="preserve">when the team was at least 80% sure of its prediction. To calculate the “Prediction Certainty” for each pitch, we used the </w:t>
      </w:r>
      <w:proofErr w:type="spellStart"/>
      <w:r w:rsidRPr="00591CE6">
        <w:rPr>
          <w:rFonts w:ascii="Times New Roman" w:hAnsi="Times New Roman" w:cs="Times New Roman"/>
          <w:i/>
        </w:rPr>
        <w:t>predict_</w:t>
      </w:r>
      <w:proofErr w:type="gramStart"/>
      <w:r w:rsidRPr="00591CE6">
        <w:rPr>
          <w:rFonts w:ascii="Times New Roman" w:hAnsi="Times New Roman" w:cs="Times New Roman"/>
          <w:i/>
        </w:rPr>
        <w:t>proba</w:t>
      </w:r>
      <w:proofErr w:type="spellEnd"/>
      <w:r w:rsidRPr="00591CE6">
        <w:rPr>
          <w:rFonts w:ascii="Times New Roman" w:hAnsi="Times New Roman" w:cs="Times New Roman"/>
          <w:i/>
        </w:rPr>
        <w:t>(</w:t>
      </w:r>
      <w:proofErr w:type="gramEnd"/>
      <w:r w:rsidRPr="00591CE6">
        <w:rPr>
          <w:rFonts w:ascii="Times New Roman" w:hAnsi="Times New Roman" w:cs="Times New Roman"/>
          <w:i/>
        </w:rPr>
        <w:t>)</w:t>
      </w:r>
      <w:r w:rsidRPr="00591CE6">
        <w:rPr>
          <w:rFonts w:ascii="Times New Roman" w:hAnsi="Times New Roman" w:cs="Times New Roman"/>
        </w:rPr>
        <w:t xml:space="preserve"> function to predict the probabilities of class membership. There were nine total classes (the main eight classes, plus an “Other” class). We then found the maximum probability in each row (ignoring the “Other” column) to derive the “prediction certainty” of a given pitch. We then added columns indicating: 1) the predicted outcome and 2) the actual pitch type. A sample of the subsequent data frame is illustrated below. The final column is the actual pitch type:</w:t>
      </w:r>
    </w:p>
    <w:p w14:paraId="7F69E6AA" w14:textId="77777777" w:rsidR="004B4E6A" w:rsidRPr="00591CE6" w:rsidRDefault="004B4E6A" w:rsidP="004B4E6A">
      <w:pPr>
        <w:rPr>
          <w:rFonts w:ascii="Times New Roman" w:hAnsi="Times New Roman" w:cs="Times New Roman"/>
        </w:rPr>
      </w:pPr>
    </w:p>
    <w:p w14:paraId="1CC3057D" w14:textId="77777777" w:rsidR="004B4E6A" w:rsidRPr="00591CE6" w:rsidRDefault="004B4E6A" w:rsidP="004B4E6A">
      <w:pPr>
        <w:rPr>
          <w:rFonts w:ascii="Times New Roman" w:hAnsi="Times New Roman" w:cs="Times New Roman"/>
          <w:i/>
        </w:rPr>
      </w:pPr>
      <w:r w:rsidRPr="00591CE6">
        <w:rPr>
          <w:rFonts w:ascii="Times New Roman" w:hAnsi="Times New Roman" w:cs="Times New Roman"/>
          <w:noProof/>
        </w:rPr>
        <w:drawing>
          <wp:inline distT="0" distB="0" distL="0" distR="0" wp14:anchorId="4FAE01BA" wp14:editId="6185211F">
            <wp:extent cx="5943600" cy="850900"/>
            <wp:effectExtent l="0" t="0" r="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12-09 at 9.40.53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850900"/>
                    </a:xfrm>
                    <a:prstGeom prst="rect">
                      <a:avLst/>
                    </a:prstGeom>
                  </pic:spPr>
                </pic:pic>
              </a:graphicData>
            </a:graphic>
          </wp:inline>
        </w:drawing>
      </w:r>
      <w:r w:rsidRPr="00591CE6">
        <w:rPr>
          <w:rFonts w:ascii="Times New Roman" w:hAnsi="Times New Roman" w:cs="Times New Roman"/>
        </w:rPr>
        <w:t xml:space="preserve">    </w:t>
      </w:r>
    </w:p>
    <w:p w14:paraId="00B65E50" w14:textId="77777777" w:rsidR="004B4E6A" w:rsidRPr="00591CE6" w:rsidRDefault="004B4E6A" w:rsidP="004B4E6A">
      <w:pPr>
        <w:rPr>
          <w:rFonts w:ascii="Times New Roman" w:hAnsi="Times New Roman" w:cs="Times New Roman"/>
        </w:rPr>
      </w:pPr>
    </w:p>
    <w:p w14:paraId="6F4CC4A1" w14:textId="77777777" w:rsidR="004B4E6A" w:rsidRPr="00591CE6" w:rsidRDefault="004B4E6A" w:rsidP="004B4E6A">
      <w:pPr>
        <w:rPr>
          <w:rFonts w:ascii="Times New Roman" w:hAnsi="Times New Roman" w:cs="Times New Roman"/>
        </w:rPr>
      </w:pPr>
      <w:r w:rsidRPr="00591CE6">
        <w:rPr>
          <w:rFonts w:ascii="Times New Roman" w:hAnsi="Times New Roman" w:cs="Times New Roman"/>
        </w:rPr>
        <w:t xml:space="preserve">Once we created this data frame, we evaluated the accuracy of the model at different “prediction certainty” thresholds. For example, if we set the threshold = 0.8, we would collect the subset of records where the “prediction certainty” exceeded 0.8. We then calculated the percentage of records in this subset that were </w:t>
      </w:r>
      <w:r w:rsidRPr="00591CE6">
        <w:rPr>
          <w:rFonts w:ascii="Times New Roman" w:hAnsi="Times New Roman" w:cs="Times New Roman"/>
        </w:rPr>
        <w:lastRenderedPageBreak/>
        <w:t xml:space="preserve">predicted correctly. We also counted the number of true positives (correct predictions), false positives (wrong predictions), and negatives (cases where no prediction was made). Example output from a random forests model is below. (Notice that we named the column “Precision” as opposed to “Accuracy”, because we are measuring the accuracy of </w:t>
      </w:r>
      <w:r w:rsidRPr="00591CE6">
        <w:rPr>
          <w:rFonts w:ascii="Times New Roman" w:hAnsi="Times New Roman" w:cs="Times New Roman"/>
          <w:i/>
        </w:rPr>
        <w:t>only those records that meet the 0.8 threshold</w:t>
      </w:r>
      <w:r w:rsidRPr="00591CE6">
        <w:rPr>
          <w:rFonts w:ascii="Times New Roman" w:hAnsi="Times New Roman" w:cs="Times New Roman"/>
        </w:rPr>
        <w:t>):</w:t>
      </w:r>
    </w:p>
    <w:p w14:paraId="6F203CB6" w14:textId="77777777" w:rsidR="004B4E6A" w:rsidRPr="00591CE6" w:rsidRDefault="004B4E6A" w:rsidP="004B4E6A">
      <w:pPr>
        <w:tabs>
          <w:tab w:val="left" w:pos="5804"/>
        </w:tabs>
        <w:rPr>
          <w:rFonts w:ascii="Times New Roman" w:hAnsi="Times New Roman" w:cs="Times New Roman"/>
        </w:rPr>
      </w:pPr>
      <w:r w:rsidRPr="00591CE6">
        <w:rPr>
          <w:rFonts w:ascii="Times New Roman" w:hAnsi="Times New Roman" w:cs="Times New Roman"/>
        </w:rPr>
        <w:tab/>
      </w:r>
    </w:p>
    <w:p w14:paraId="42C610D2" w14:textId="77777777" w:rsidR="004B4E6A" w:rsidRPr="00591CE6" w:rsidRDefault="004B4E6A" w:rsidP="004B4E6A">
      <w:pPr>
        <w:rPr>
          <w:rFonts w:ascii="Times New Roman" w:hAnsi="Times New Roman" w:cs="Times New Roman"/>
        </w:rPr>
      </w:pPr>
      <w:r w:rsidRPr="00591CE6">
        <w:rPr>
          <w:rFonts w:ascii="Times New Roman" w:hAnsi="Times New Roman" w:cs="Times New Roman"/>
          <w:noProof/>
        </w:rPr>
        <w:drawing>
          <wp:inline distT="0" distB="0" distL="0" distR="0" wp14:anchorId="4B549953" wp14:editId="078AD0AF">
            <wp:extent cx="5943600" cy="8439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12-09 at 10.13.50 PM.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843915"/>
                    </a:xfrm>
                    <a:prstGeom prst="rect">
                      <a:avLst/>
                    </a:prstGeom>
                  </pic:spPr>
                </pic:pic>
              </a:graphicData>
            </a:graphic>
          </wp:inline>
        </w:drawing>
      </w:r>
      <w:r w:rsidRPr="00591CE6">
        <w:rPr>
          <w:rFonts w:ascii="Times New Roman" w:hAnsi="Times New Roman" w:cs="Times New Roman"/>
        </w:rPr>
        <w:t xml:space="preserve">   </w:t>
      </w:r>
    </w:p>
    <w:p w14:paraId="4380281F" w14:textId="77777777" w:rsidR="004B4E6A" w:rsidRPr="00591CE6" w:rsidRDefault="004B4E6A" w:rsidP="004B4E6A">
      <w:pPr>
        <w:rPr>
          <w:rFonts w:ascii="Times New Roman" w:hAnsi="Times New Roman" w:cs="Times New Roman"/>
        </w:rPr>
      </w:pPr>
    </w:p>
    <w:p w14:paraId="26901351" w14:textId="77777777" w:rsidR="004B4E6A" w:rsidRPr="00591CE6" w:rsidRDefault="004B4E6A" w:rsidP="004B4E6A">
      <w:pPr>
        <w:rPr>
          <w:rFonts w:ascii="Times New Roman" w:hAnsi="Times New Roman" w:cs="Times New Roman"/>
        </w:rPr>
      </w:pPr>
      <w:r w:rsidRPr="00591CE6">
        <w:rPr>
          <w:rFonts w:ascii="Times New Roman" w:hAnsi="Times New Roman" w:cs="Times New Roman"/>
        </w:rPr>
        <w:t xml:space="preserve">Essentially, the output tells us that for all records with “prediction certainty” above 0.8, the correct prediction was made 91% of the time. However, only 1.25% of the records in the validation set met this threshold, according to the “Cumulative Percent of Records” column above. </w:t>
      </w:r>
    </w:p>
    <w:p w14:paraId="0041CD0B" w14:textId="77777777" w:rsidR="004B4E6A" w:rsidRPr="00591CE6" w:rsidRDefault="004B4E6A" w:rsidP="004B4E6A">
      <w:pPr>
        <w:rPr>
          <w:rFonts w:ascii="Times New Roman" w:hAnsi="Times New Roman" w:cs="Times New Roman"/>
        </w:rPr>
      </w:pPr>
    </w:p>
    <w:p w14:paraId="7763BE77" w14:textId="77777777" w:rsidR="004B4E6A" w:rsidRPr="00591CE6" w:rsidRDefault="004B4E6A" w:rsidP="004B4E6A">
      <w:pPr>
        <w:rPr>
          <w:rFonts w:ascii="Times New Roman" w:hAnsi="Times New Roman" w:cs="Times New Roman"/>
        </w:rPr>
      </w:pPr>
      <w:r w:rsidRPr="00591CE6">
        <w:rPr>
          <w:rFonts w:ascii="Times New Roman" w:hAnsi="Times New Roman" w:cs="Times New Roman"/>
        </w:rPr>
        <w:t xml:space="preserve">However, we still haven’t answered our initial question: will the model benefit or hurt an MLB team? To solve this problem, we used the Expected Value framework described in </w:t>
      </w:r>
      <w:r w:rsidRPr="00591CE6">
        <w:rPr>
          <w:rFonts w:ascii="Times New Roman" w:hAnsi="Times New Roman" w:cs="Times New Roman"/>
          <w:i/>
        </w:rPr>
        <w:t>Data Science for Business.</w:t>
      </w:r>
      <w:r w:rsidRPr="00591CE6">
        <w:rPr>
          <w:rStyle w:val="FootnoteReference"/>
          <w:rFonts w:ascii="Times New Roman" w:hAnsi="Times New Roman" w:cs="Times New Roman"/>
          <w:i/>
        </w:rPr>
        <w:footnoteReference w:id="18"/>
      </w:r>
      <w:r w:rsidRPr="00591CE6">
        <w:rPr>
          <w:rFonts w:ascii="Times New Roman" w:hAnsi="Times New Roman" w:cs="Times New Roman"/>
          <w:i/>
        </w:rPr>
        <w:t xml:space="preserve"> </w:t>
      </w:r>
      <w:r w:rsidRPr="00591CE6">
        <w:rPr>
          <w:rFonts w:ascii="Times New Roman" w:hAnsi="Times New Roman" w:cs="Times New Roman"/>
        </w:rPr>
        <w:t>This framework entails gathering a confusion matrix and multiplying it cell-wise against a cost-benefit matrix.</w:t>
      </w:r>
      <w:r w:rsidRPr="00591CE6">
        <w:rPr>
          <w:rFonts w:ascii="Times New Roman" w:hAnsi="Times New Roman" w:cs="Times New Roman"/>
          <w:i/>
        </w:rPr>
        <w:t xml:space="preserve"> </w:t>
      </w:r>
      <w:r w:rsidRPr="00591CE6">
        <w:rPr>
          <w:rFonts w:ascii="Times New Roman" w:hAnsi="Times New Roman" w:cs="Times New Roman"/>
        </w:rPr>
        <w:t>Given a threshold of 0.8, the confusion matrix is:</w:t>
      </w:r>
    </w:p>
    <w:p w14:paraId="488EC029" w14:textId="77777777" w:rsidR="004B4E6A" w:rsidRPr="00591CE6" w:rsidRDefault="004B4E6A" w:rsidP="004B4E6A">
      <w:pPr>
        <w:rPr>
          <w:rFonts w:ascii="Times New Roman" w:hAnsi="Times New Roman" w:cs="Times New Roman"/>
        </w:rPr>
      </w:pPr>
    </w:p>
    <w:p w14:paraId="276EC062" w14:textId="77777777" w:rsidR="004B4E6A" w:rsidRPr="00591CE6" w:rsidRDefault="004B4E6A" w:rsidP="004B4E6A">
      <w:pPr>
        <w:rPr>
          <w:rFonts w:ascii="Times New Roman" w:hAnsi="Times New Roman" w:cs="Times New Roman"/>
        </w:rPr>
      </w:pPr>
      <w:r w:rsidRPr="00591CE6">
        <w:rPr>
          <w:rFonts w:ascii="Times New Roman" w:hAnsi="Times New Roman" w:cs="Times New Roman"/>
          <w:noProof/>
        </w:rPr>
        <w:drawing>
          <wp:inline distT="0" distB="0" distL="0" distR="0" wp14:anchorId="737480A5" wp14:editId="57782730">
            <wp:extent cx="2223135" cy="696651"/>
            <wp:effectExtent l="0" t="0" r="1206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12-09 at 10.40.01 PM.png"/>
                    <pic:cNvPicPr/>
                  </pic:nvPicPr>
                  <pic:blipFill>
                    <a:blip r:embed="rId30">
                      <a:extLst>
                        <a:ext uri="{28A0092B-C50C-407E-A947-70E740481C1C}">
                          <a14:useLocalDpi xmlns:a14="http://schemas.microsoft.com/office/drawing/2010/main" val="0"/>
                        </a:ext>
                      </a:extLst>
                    </a:blip>
                    <a:stretch>
                      <a:fillRect/>
                    </a:stretch>
                  </pic:blipFill>
                  <pic:spPr>
                    <a:xfrm>
                      <a:off x="0" y="0"/>
                      <a:ext cx="2261563" cy="708693"/>
                    </a:xfrm>
                    <a:prstGeom prst="rect">
                      <a:avLst/>
                    </a:prstGeom>
                  </pic:spPr>
                </pic:pic>
              </a:graphicData>
            </a:graphic>
          </wp:inline>
        </w:drawing>
      </w:r>
    </w:p>
    <w:p w14:paraId="5ED7411F" w14:textId="77777777" w:rsidR="004B4E6A" w:rsidRPr="00591CE6" w:rsidRDefault="004B4E6A" w:rsidP="004B4E6A">
      <w:pPr>
        <w:rPr>
          <w:rFonts w:ascii="Times New Roman" w:hAnsi="Times New Roman" w:cs="Times New Roman"/>
        </w:rPr>
      </w:pPr>
    </w:p>
    <w:p w14:paraId="02EA3415" w14:textId="77777777" w:rsidR="004B4E6A" w:rsidRPr="00591CE6" w:rsidRDefault="004B4E6A" w:rsidP="004B4E6A">
      <w:pPr>
        <w:rPr>
          <w:rFonts w:ascii="Times New Roman" w:hAnsi="Times New Roman" w:cs="Times New Roman"/>
        </w:rPr>
      </w:pPr>
      <w:r w:rsidRPr="00591CE6">
        <w:rPr>
          <w:rFonts w:ascii="Times New Roman" w:hAnsi="Times New Roman" w:cs="Times New Roman"/>
        </w:rPr>
        <w:t xml:space="preserve">The cost-benefit matrix is more difficult to pin down. Let’s define the “net outcome” of a prediction as the change in batting average that occurs if a prediction is right (or wrong). If a prediction is correct, for example, the information might enable a .250 career hitter to perform at a .300 level. In this case, the “net outcome” would be 0.05. Conversely, if the prediction is incorrect, the .250 hitter might perform much worse, perhaps at a .150 level. The “net outcome” in this case would be -0.10. </w:t>
      </w:r>
    </w:p>
    <w:p w14:paraId="6DDCB9BB" w14:textId="77777777" w:rsidR="004B4E6A" w:rsidRPr="00591CE6" w:rsidRDefault="004B4E6A" w:rsidP="004B4E6A">
      <w:pPr>
        <w:rPr>
          <w:rFonts w:ascii="Times New Roman" w:hAnsi="Times New Roman" w:cs="Times New Roman"/>
        </w:rPr>
      </w:pPr>
    </w:p>
    <w:p w14:paraId="47CE2C4D" w14:textId="77777777" w:rsidR="004B4E6A" w:rsidRPr="00591CE6" w:rsidRDefault="004B4E6A" w:rsidP="004B4E6A">
      <w:pPr>
        <w:rPr>
          <w:rFonts w:ascii="Times New Roman" w:hAnsi="Times New Roman" w:cs="Times New Roman"/>
        </w:rPr>
      </w:pPr>
      <w:r w:rsidRPr="00591CE6">
        <w:rPr>
          <w:rFonts w:ascii="Times New Roman" w:hAnsi="Times New Roman" w:cs="Times New Roman"/>
        </w:rPr>
        <w:t>We designated the “net outcome” of a prediction as 0.05 for a true positive, and -0.10 for a true negative. Our choices were somewhat arbitrary, but our basic intuition was that the loss from a false positive was far greater than the benefit of a true positive. We felt it would be safer to take a conservative/pessimistic view in our cost-benefit estimates. If we were to pursue this project in greater detail, we could try reaching out to current MLB players and ask for their opinion on the matter. In any event, this hypothesis yields the following cost-benefit matrix:</w:t>
      </w:r>
    </w:p>
    <w:p w14:paraId="4B866FFF" w14:textId="77777777" w:rsidR="004B4E6A" w:rsidRPr="00591CE6" w:rsidRDefault="004B4E6A" w:rsidP="004B4E6A">
      <w:pPr>
        <w:rPr>
          <w:rFonts w:ascii="Times New Roman" w:hAnsi="Times New Roman" w:cs="Times New Roman"/>
        </w:rPr>
      </w:pPr>
    </w:p>
    <w:p w14:paraId="7F83644C" w14:textId="77777777" w:rsidR="004B4E6A" w:rsidRDefault="004B4E6A" w:rsidP="004B4E6A">
      <w:r>
        <w:rPr>
          <w:noProof/>
        </w:rPr>
        <w:drawing>
          <wp:inline distT="0" distB="0" distL="0" distR="0" wp14:anchorId="37842FD5" wp14:editId="652BDE96">
            <wp:extent cx="2337435" cy="7398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12-09 at 11.05.31 PM.png"/>
                    <pic:cNvPicPr/>
                  </pic:nvPicPr>
                  <pic:blipFill>
                    <a:blip r:embed="rId31">
                      <a:extLst>
                        <a:ext uri="{28A0092B-C50C-407E-A947-70E740481C1C}">
                          <a14:useLocalDpi xmlns:a14="http://schemas.microsoft.com/office/drawing/2010/main" val="0"/>
                        </a:ext>
                      </a:extLst>
                    </a:blip>
                    <a:stretch>
                      <a:fillRect/>
                    </a:stretch>
                  </pic:blipFill>
                  <pic:spPr>
                    <a:xfrm>
                      <a:off x="0" y="0"/>
                      <a:ext cx="2349833" cy="743754"/>
                    </a:xfrm>
                    <a:prstGeom prst="rect">
                      <a:avLst/>
                    </a:prstGeom>
                  </pic:spPr>
                </pic:pic>
              </a:graphicData>
            </a:graphic>
          </wp:inline>
        </w:drawing>
      </w:r>
    </w:p>
    <w:p w14:paraId="6EABAF91" w14:textId="77777777" w:rsidR="004B4E6A" w:rsidRDefault="004B4E6A" w:rsidP="004B4E6A">
      <w:r>
        <w:t xml:space="preserve"> </w:t>
      </w:r>
    </w:p>
    <w:p w14:paraId="4B7B4689" w14:textId="77777777" w:rsidR="004B4E6A" w:rsidRPr="00591CE6" w:rsidRDefault="004B4E6A" w:rsidP="004B4E6A">
      <w:pPr>
        <w:rPr>
          <w:rFonts w:ascii="Times New Roman" w:hAnsi="Times New Roman" w:cs="Times New Roman"/>
        </w:rPr>
      </w:pPr>
      <w:r w:rsidRPr="00591CE6">
        <w:rPr>
          <w:rFonts w:ascii="Times New Roman" w:hAnsi="Times New Roman" w:cs="Times New Roman"/>
        </w:rPr>
        <w:t>Using these two matrices, the “Expected Value” (or “Total Net Gain”) of making a prediction when the threshold is 0.8 is:</w:t>
      </w:r>
    </w:p>
    <w:p w14:paraId="534DCF28" w14:textId="77777777" w:rsidR="004B4E6A" w:rsidRDefault="004B4E6A" w:rsidP="004B4E6A"/>
    <w:p w14:paraId="6B11261E" w14:textId="77777777" w:rsidR="004B4E6A" w:rsidRPr="00147E31" w:rsidRDefault="004B4E6A" w:rsidP="004B4E6A">
      <w:pPr>
        <w:pBdr>
          <w:top w:val="single" w:sz="4" w:space="1" w:color="auto"/>
          <w:left w:val="single" w:sz="4" w:space="4" w:color="auto"/>
          <w:bottom w:val="single" w:sz="4" w:space="1" w:color="auto"/>
          <w:right w:val="single" w:sz="4" w:space="4" w:color="auto"/>
        </w:pBdr>
      </w:pPr>
      <w:r w:rsidRPr="00083E95">
        <w:rPr>
          <w:b/>
          <w:i/>
        </w:rPr>
        <w:t>Net Gain</w:t>
      </w:r>
      <w:r>
        <w:t xml:space="preserve"> = </w:t>
      </w:r>
      <w:r w:rsidRPr="00147E31">
        <w:t xml:space="preserve">True Positives (benefit of </w:t>
      </w:r>
      <w:r>
        <w:t>good</w:t>
      </w:r>
      <w:r w:rsidRPr="00147E31">
        <w:t xml:space="preserve"> prediction) + False Positives (cost of </w:t>
      </w:r>
      <w:r>
        <w:t>bad</w:t>
      </w:r>
      <w:r w:rsidRPr="00147E31">
        <w:t xml:space="preserve"> prediction)</w:t>
      </w:r>
    </w:p>
    <w:p w14:paraId="0BF03F05" w14:textId="77777777" w:rsidR="004B4E6A" w:rsidRDefault="004B4E6A" w:rsidP="004B4E6A">
      <w:pPr>
        <w:pBdr>
          <w:top w:val="single" w:sz="4" w:space="1" w:color="auto"/>
          <w:left w:val="single" w:sz="4" w:space="4" w:color="auto"/>
          <w:bottom w:val="single" w:sz="4" w:space="1" w:color="auto"/>
          <w:right w:val="single" w:sz="4" w:space="4" w:color="auto"/>
        </w:pBdr>
      </w:pPr>
    </w:p>
    <w:p w14:paraId="1AAE4882" w14:textId="77777777" w:rsidR="004B4E6A" w:rsidRPr="00083E95" w:rsidRDefault="004B4E6A" w:rsidP="004B4E6A">
      <w:pPr>
        <w:pBdr>
          <w:top w:val="single" w:sz="4" w:space="1" w:color="auto"/>
          <w:left w:val="single" w:sz="4" w:space="4" w:color="auto"/>
          <w:bottom w:val="single" w:sz="4" w:space="1" w:color="auto"/>
          <w:right w:val="single" w:sz="4" w:space="4" w:color="auto"/>
        </w:pBdr>
      </w:pPr>
      <w:r w:rsidRPr="00083E95">
        <w:t xml:space="preserve">3266(0.05) + 316(-0.10) = </w:t>
      </w:r>
      <w:r w:rsidRPr="00083E95">
        <w:rPr>
          <w:b/>
        </w:rPr>
        <w:t>131.7</w:t>
      </w:r>
    </w:p>
    <w:p w14:paraId="2B2064B7" w14:textId="77777777" w:rsidR="004B4E6A" w:rsidRDefault="004B4E6A" w:rsidP="004B4E6A"/>
    <w:p w14:paraId="14C490E2" w14:textId="77777777" w:rsidR="004B4E6A" w:rsidRPr="00591CE6" w:rsidRDefault="004B4E6A" w:rsidP="004B4E6A">
      <w:pPr>
        <w:rPr>
          <w:rFonts w:ascii="Times New Roman" w:hAnsi="Times New Roman" w:cs="Times New Roman"/>
        </w:rPr>
      </w:pPr>
      <w:r w:rsidRPr="00591CE6">
        <w:rPr>
          <w:rFonts w:ascii="Times New Roman" w:hAnsi="Times New Roman" w:cs="Times New Roman"/>
        </w:rPr>
        <w:t xml:space="preserve">Because “Net Gain” is above 0, giving predictions to players when the prediction threshold is above 0.8 appears to add some value to an MLB team. One of the problems with “Net Gain”, however, is that the number </w:t>
      </w:r>
      <w:proofErr w:type="gramStart"/>
      <w:r w:rsidRPr="00591CE6">
        <w:rPr>
          <w:rFonts w:ascii="Times New Roman" w:hAnsi="Times New Roman" w:cs="Times New Roman"/>
        </w:rPr>
        <w:t>itself</w:t>
      </w:r>
      <w:proofErr w:type="gramEnd"/>
      <w:r w:rsidRPr="00591CE6">
        <w:rPr>
          <w:rFonts w:ascii="Times New Roman" w:hAnsi="Times New Roman" w:cs="Times New Roman"/>
        </w:rPr>
        <w:t xml:space="preserve"> does not convey significant meaning. Perhaps it would have been appropriate to divide Net Gain by 286,000 – the approximate number of records in the validation set. Net Gain divided by 286,000 could be construed as the “average gain in batting percentage per pitch”. In the example above, 131.7/286,000 = 0.00046, which is miniscule. For purposes of simplicity, let’s refrain from normalizing the values of Net Gain. </w:t>
      </w:r>
    </w:p>
    <w:p w14:paraId="53F6DDC1" w14:textId="77777777" w:rsidR="004B4E6A" w:rsidRPr="00591CE6" w:rsidRDefault="004B4E6A" w:rsidP="004B4E6A">
      <w:pPr>
        <w:rPr>
          <w:rFonts w:ascii="Times New Roman" w:hAnsi="Times New Roman" w:cs="Times New Roman"/>
        </w:rPr>
      </w:pPr>
    </w:p>
    <w:p w14:paraId="40A62309" w14:textId="77777777" w:rsidR="004B4E6A" w:rsidRPr="00591CE6" w:rsidRDefault="004B4E6A" w:rsidP="004B4E6A">
      <w:pPr>
        <w:rPr>
          <w:rFonts w:ascii="Times New Roman" w:hAnsi="Times New Roman" w:cs="Times New Roman"/>
        </w:rPr>
      </w:pPr>
      <w:r w:rsidRPr="00591CE6">
        <w:rPr>
          <w:rFonts w:ascii="Times New Roman" w:hAnsi="Times New Roman" w:cs="Times New Roman"/>
        </w:rPr>
        <w:t>Our next question becomes: at what prediction threshold is “Net Gain” maximized? If we set our threshold too high, we will rarely issue any predictions, so the number of True Positives remains low. However, if we set our threshold too low, our precision will suffer. To find the optimal value of “Prediction Certainty Threshold”, we looked at a variety of thresholds from 0.4 to 1, using increments of 0.01. In the example below, “Net Gain” peaks at 366.4 when the threshold is 0.69:</w:t>
      </w:r>
    </w:p>
    <w:p w14:paraId="409AD5A7" w14:textId="77777777" w:rsidR="004B4E6A" w:rsidRDefault="004B4E6A" w:rsidP="004B4E6A"/>
    <w:p w14:paraId="0F034927" w14:textId="77777777" w:rsidR="004B4E6A" w:rsidRDefault="004B4E6A" w:rsidP="004B4E6A">
      <w:r>
        <w:rPr>
          <w:noProof/>
        </w:rPr>
        <w:drawing>
          <wp:inline distT="0" distB="0" distL="0" distR="0" wp14:anchorId="5F070305" wp14:editId="2B0BD18D">
            <wp:extent cx="5943600" cy="15354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12-10 at 12.10.56 AM.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1535430"/>
                    </a:xfrm>
                    <a:prstGeom prst="rect">
                      <a:avLst/>
                    </a:prstGeom>
                  </pic:spPr>
                </pic:pic>
              </a:graphicData>
            </a:graphic>
          </wp:inline>
        </w:drawing>
      </w:r>
      <w:r>
        <w:t xml:space="preserve"> </w:t>
      </w:r>
    </w:p>
    <w:p w14:paraId="0C1A1CB6" w14:textId="77777777" w:rsidR="004B4E6A" w:rsidRDefault="004B4E6A" w:rsidP="004B4E6A"/>
    <w:p w14:paraId="60CC26CA" w14:textId="77777777" w:rsidR="004B4E6A" w:rsidRPr="00591CE6" w:rsidRDefault="004B4E6A" w:rsidP="004B4E6A">
      <w:pPr>
        <w:rPr>
          <w:rFonts w:ascii="Times New Roman" w:hAnsi="Times New Roman" w:cs="Times New Roman"/>
        </w:rPr>
      </w:pPr>
      <w:r w:rsidRPr="00591CE6">
        <w:rPr>
          <w:rFonts w:ascii="Times New Roman" w:hAnsi="Times New Roman" w:cs="Times New Roman"/>
        </w:rPr>
        <w:t xml:space="preserve">We then used Net Gain as a metric to evaluate the performance of our models, in addition to looking at accuracy and log-loss. We adopted this metric relatively late in the process, and so we only tested a handful of models. Regardless, the results for Net Gain roughly mirrored our earlier results for accuracy. </w:t>
      </w:r>
    </w:p>
    <w:p w14:paraId="12F907D3" w14:textId="77777777" w:rsidR="004B4E6A" w:rsidRDefault="004B4E6A" w:rsidP="004B4E6A"/>
    <w:tbl>
      <w:tblPr>
        <w:tblStyle w:val="TableGrid"/>
        <w:tblW w:w="0" w:type="auto"/>
        <w:tblLayout w:type="fixed"/>
        <w:tblLook w:val="04A0" w:firstRow="1" w:lastRow="0" w:firstColumn="1" w:lastColumn="0" w:noHBand="0" w:noVBand="1"/>
      </w:tblPr>
      <w:tblGrid>
        <w:gridCol w:w="870"/>
        <w:gridCol w:w="4694"/>
        <w:gridCol w:w="1260"/>
        <w:gridCol w:w="1351"/>
        <w:gridCol w:w="1279"/>
        <w:gridCol w:w="1336"/>
      </w:tblGrid>
      <w:tr w:rsidR="004B4E6A" w14:paraId="62F61F65" w14:textId="77777777" w:rsidTr="00E17791">
        <w:tc>
          <w:tcPr>
            <w:tcW w:w="870" w:type="dxa"/>
            <w:shd w:val="clear" w:color="auto" w:fill="E7E6E6" w:themeFill="background2"/>
          </w:tcPr>
          <w:p w14:paraId="76ADE777" w14:textId="77777777" w:rsidR="004B4E6A" w:rsidRDefault="004B4E6A" w:rsidP="00E17791">
            <w:pPr>
              <w:jc w:val="center"/>
              <w:rPr>
                <w:b/>
              </w:rPr>
            </w:pPr>
            <w:r w:rsidRPr="000A2FB2">
              <w:rPr>
                <w:b/>
              </w:rPr>
              <w:t>Model</w:t>
            </w:r>
          </w:p>
          <w:p w14:paraId="0895BAD1" w14:textId="77777777" w:rsidR="004B4E6A" w:rsidRPr="000A2FB2" w:rsidRDefault="004B4E6A" w:rsidP="00E17791">
            <w:pPr>
              <w:jc w:val="center"/>
              <w:rPr>
                <w:b/>
              </w:rPr>
            </w:pPr>
            <w:r w:rsidRPr="000A2FB2">
              <w:rPr>
                <w:b/>
              </w:rPr>
              <w:t>Type</w:t>
            </w:r>
          </w:p>
        </w:tc>
        <w:tc>
          <w:tcPr>
            <w:tcW w:w="4694" w:type="dxa"/>
            <w:shd w:val="clear" w:color="auto" w:fill="E7E6E6" w:themeFill="background2"/>
          </w:tcPr>
          <w:p w14:paraId="732C9DB1" w14:textId="77777777" w:rsidR="004B4E6A" w:rsidRPr="000A2FB2" w:rsidRDefault="004B4E6A" w:rsidP="00E17791">
            <w:pPr>
              <w:jc w:val="center"/>
              <w:rPr>
                <w:b/>
              </w:rPr>
            </w:pPr>
            <w:r w:rsidRPr="000A2FB2">
              <w:rPr>
                <w:b/>
              </w:rPr>
              <w:t>Parameters</w:t>
            </w:r>
          </w:p>
        </w:tc>
        <w:tc>
          <w:tcPr>
            <w:tcW w:w="1260" w:type="dxa"/>
            <w:shd w:val="clear" w:color="auto" w:fill="E7E6E6" w:themeFill="background2"/>
          </w:tcPr>
          <w:p w14:paraId="11AA913B" w14:textId="77777777" w:rsidR="004B4E6A" w:rsidRPr="000A2FB2" w:rsidRDefault="004B4E6A" w:rsidP="00E17791">
            <w:pPr>
              <w:jc w:val="center"/>
              <w:rPr>
                <w:b/>
              </w:rPr>
            </w:pPr>
            <w:r>
              <w:rPr>
                <w:b/>
              </w:rPr>
              <w:t>Accuracy</w:t>
            </w:r>
          </w:p>
        </w:tc>
        <w:tc>
          <w:tcPr>
            <w:tcW w:w="1351" w:type="dxa"/>
            <w:shd w:val="clear" w:color="auto" w:fill="E7E6E6" w:themeFill="background2"/>
          </w:tcPr>
          <w:p w14:paraId="5792368F" w14:textId="77777777" w:rsidR="004B4E6A" w:rsidRDefault="004B4E6A" w:rsidP="00E17791">
            <w:pPr>
              <w:jc w:val="center"/>
              <w:rPr>
                <w:b/>
              </w:rPr>
            </w:pPr>
            <w:proofErr w:type="spellStart"/>
            <w:r w:rsidRPr="000A2FB2">
              <w:rPr>
                <w:b/>
              </w:rPr>
              <w:t>Net_Gain</w:t>
            </w:r>
            <w:proofErr w:type="spellEnd"/>
          </w:p>
          <w:p w14:paraId="1F43F9A6" w14:textId="77777777" w:rsidR="004B4E6A" w:rsidRPr="000A2FB2" w:rsidRDefault="004B4E6A" w:rsidP="00E17791">
            <w:pPr>
              <w:jc w:val="center"/>
              <w:rPr>
                <w:b/>
              </w:rPr>
            </w:pPr>
            <w:r w:rsidRPr="000A2FB2">
              <w:rPr>
                <w:b/>
              </w:rPr>
              <w:t>Maximum</w:t>
            </w:r>
          </w:p>
        </w:tc>
        <w:tc>
          <w:tcPr>
            <w:tcW w:w="1279" w:type="dxa"/>
            <w:shd w:val="clear" w:color="auto" w:fill="E7E6E6" w:themeFill="background2"/>
          </w:tcPr>
          <w:p w14:paraId="0DCD05C9" w14:textId="77777777" w:rsidR="004B4E6A" w:rsidRPr="000A2FB2" w:rsidRDefault="004B4E6A" w:rsidP="00E17791">
            <w:pPr>
              <w:jc w:val="center"/>
              <w:rPr>
                <w:b/>
              </w:rPr>
            </w:pPr>
            <w:r>
              <w:rPr>
                <w:b/>
              </w:rPr>
              <w:t xml:space="preserve">Threshold </w:t>
            </w:r>
            <w:r>
              <w:rPr>
                <w:sz w:val="20"/>
                <w:szCs w:val="20"/>
              </w:rPr>
              <w:t>(where max.</w:t>
            </w:r>
            <w:r w:rsidRPr="00085D3C">
              <w:rPr>
                <w:sz w:val="20"/>
                <w:szCs w:val="20"/>
              </w:rPr>
              <w:t xml:space="preserve"> occurs)</w:t>
            </w:r>
          </w:p>
        </w:tc>
        <w:tc>
          <w:tcPr>
            <w:tcW w:w="1336" w:type="dxa"/>
            <w:shd w:val="clear" w:color="auto" w:fill="E7E6E6" w:themeFill="background2"/>
          </w:tcPr>
          <w:p w14:paraId="0D63B781" w14:textId="77777777" w:rsidR="004B4E6A" w:rsidRDefault="004B4E6A" w:rsidP="00E17791">
            <w:pPr>
              <w:jc w:val="center"/>
              <w:rPr>
                <w:b/>
              </w:rPr>
            </w:pPr>
            <w:r>
              <w:rPr>
                <w:b/>
              </w:rPr>
              <w:t>Coverage</w:t>
            </w:r>
          </w:p>
          <w:p w14:paraId="45838E47" w14:textId="77777777" w:rsidR="004B4E6A" w:rsidRDefault="004B4E6A" w:rsidP="00E17791">
            <w:pPr>
              <w:jc w:val="center"/>
              <w:rPr>
                <w:b/>
              </w:rPr>
            </w:pPr>
            <w:r>
              <w:rPr>
                <w:sz w:val="20"/>
                <w:szCs w:val="20"/>
              </w:rPr>
              <w:t>(where max.</w:t>
            </w:r>
            <w:r w:rsidRPr="00085D3C">
              <w:rPr>
                <w:sz w:val="20"/>
                <w:szCs w:val="20"/>
              </w:rPr>
              <w:t xml:space="preserve"> occurs)</w:t>
            </w:r>
          </w:p>
        </w:tc>
      </w:tr>
      <w:tr w:rsidR="004B4E6A" w14:paraId="33CEB47E" w14:textId="77777777" w:rsidTr="00E17791">
        <w:tc>
          <w:tcPr>
            <w:tcW w:w="870" w:type="dxa"/>
          </w:tcPr>
          <w:p w14:paraId="171F4B39" w14:textId="77777777" w:rsidR="004B4E6A" w:rsidRDefault="004B4E6A" w:rsidP="00E17791">
            <w:r>
              <w:t>DT</w:t>
            </w:r>
          </w:p>
        </w:tc>
        <w:tc>
          <w:tcPr>
            <w:tcW w:w="4694" w:type="dxa"/>
          </w:tcPr>
          <w:p w14:paraId="269581E8" w14:textId="77777777" w:rsidR="004B4E6A" w:rsidRDefault="004B4E6A" w:rsidP="00E17791">
            <w:proofErr w:type="spellStart"/>
            <w:r>
              <w:t>MinSplit</w:t>
            </w:r>
            <w:proofErr w:type="spellEnd"/>
            <w:r>
              <w:t xml:space="preserve">=300, </w:t>
            </w:r>
            <w:proofErr w:type="spellStart"/>
            <w:r>
              <w:t>MaxDepth</w:t>
            </w:r>
            <w:proofErr w:type="spellEnd"/>
            <w:r>
              <w:t xml:space="preserve">=20, </w:t>
            </w:r>
            <w:proofErr w:type="spellStart"/>
            <w:r>
              <w:t>MinLeaf</w:t>
            </w:r>
            <w:proofErr w:type="spellEnd"/>
            <w:r>
              <w:t>=5</w:t>
            </w:r>
          </w:p>
        </w:tc>
        <w:tc>
          <w:tcPr>
            <w:tcW w:w="1260" w:type="dxa"/>
          </w:tcPr>
          <w:p w14:paraId="50A55D99" w14:textId="77777777" w:rsidR="004B4E6A" w:rsidRDefault="004B4E6A" w:rsidP="00E17791">
            <w:r>
              <w:t>0.4868</w:t>
            </w:r>
          </w:p>
        </w:tc>
        <w:tc>
          <w:tcPr>
            <w:tcW w:w="1351" w:type="dxa"/>
          </w:tcPr>
          <w:p w14:paraId="730498E3" w14:textId="77777777" w:rsidR="004B4E6A" w:rsidRDefault="004B4E6A" w:rsidP="00E17791">
            <w:r>
              <w:t>355.15</w:t>
            </w:r>
          </w:p>
        </w:tc>
        <w:tc>
          <w:tcPr>
            <w:tcW w:w="1279" w:type="dxa"/>
          </w:tcPr>
          <w:p w14:paraId="126A224C" w14:textId="77777777" w:rsidR="004B4E6A" w:rsidRDefault="004B4E6A" w:rsidP="00E17791">
            <w:r>
              <w:t>0.70</w:t>
            </w:r>
          </w:p>
        </w:tc>
        <w:tc>
          <w:tcPr>
            <w:tcW w:w="1336" w:type="dxa"/>
          </w:tcPr>
          <w:p w14:paraId="0CB26B65" w14:textId="77777777" w:rsidR="004B4E6A" w:rsidRDefault="004B4E6A" w:rsidP="00E17791">
            <w:r>
              <w:t>0.105</w:t>
            </w:r>
          </w:p>
        </w:tc>
      </w:tr>
      <w:tr w:rsidR="004B4E6A" w14:paraId="38C03AA0" w14:textId="77777777" w:rsidTr="00E17791">
        <w:tc>
          <w:tcPr>
            <w:tcW w:w="870" w:type="dxa"/>
          </w:tcPr>
          <w:p w14:paraId="1BEF2576" w14:textId="77777777" w:rsidR="004B4E6A" w:rsidRDefault="004B4E6A" w:rsidP="00E17791">
            <w:r>
              <w:t>DT</w:t>
            </w:r>
          </w:p>
        </w:tc>
        <w:tc>
          <w:tcPr>
            <w:tcW w:w="4694" w:type="dxa"/>
          </w:tcPr>
          <w:p w14:paraId="407CD19F" w14:textId="77777777" w:rsidR="004B4E6A" w:rsidRDefault="004B4E6A" w:rsidP="00E17791">
            <w:proofErr w:type="spellStart"/>
            <w:r>
              <w:t>MinSplit</w:t>
            </w:r>
            <w:proofErr w:type="spellEnd"/>
            <w:r>
              <w:t xml:space="preserve">=300, </w:t>
            </w:r>
            <w:proofErr w:type="spellStart"/>
            <w:r>
              <w:t>MaxDepth</w:t>
            </w:r>
            <w:proofErr w:type="spellEnd"/>
            <w:r>
              <w:t xml:space="preserve">=20, </w:t>
            </w:r>
            <w:proofErr w:type="spellStart"/>
            <w:r>
              <w:t>MinLeaf</w:t>
            </w:r>
            <w:proofErr w:type="spellEnd"/>
            <w:r>
              <w:t>=50</w:t>
            </w:r>
          </w:p>
        </w:tc>
        <w:tc>
          <w:tcPr>
            <w:tcW w:w="1260" w:type="dxa"/>
          </w:tcPr>
          <w:p w14:paraId="0F828B9E" w14:textId="77777777" w:rsidR="004B4E6A" w:rsidRDefault="004B4E6A" w:rsidP="00E17791">
            <w:r>
              <w:t>0.4850</w:t>
            </w:r>
          </w:p>
        </w:tc>
        <w:tc>
          <w:tcPr>
            <w:tcW w:w="1351" w:type="dxa"/>
          </w:tcPr>
          <w:p w14:paraId="1E32F17C" w14:textId="77777777" w:rsidR="004B4E6A" w:rsidRDefault="004B4E6A" w:rsidP="00E17791">
            <w:r>
              <w:t>366.40</w:t>
            </w:r>
          </w:p>
        </w:tc>
        <w:tc>
          <w:tcPr>
            <w:tcW w:w="1279" w:type="dxa"/>
          </w:tcPr>
          <w:p w14:paraId="2366E7A8" w14:textId="77777777" w:rsidR="004B4E6A" w:rsidRDefault="004B4E6A" w:rsidP="00E17791">
            <w:r>
              <w:t>0.69</w:t>
            </w:r>
          </w:p>
        </w:tc>
        <w:tc>
          <w:tcPr>
            <w:tcW w:w="1336" w:type="dxa"/>
          </w:tcPr>
          <w:p w14:paraId="3DD1E80E" w14:textId="77777777" w:rsidR="004B4E6A" w:rsidRDefault="004B4E6A" w:rsidP="00E17791">
            <w:r>
              <w:t>0.109</w:t>
            </w:r>
          </w:p>
        </w:tc>
      </w:tr>
      <w:tr w:rsidR="004B4E6A" w14:paraId="13257228" w14:textId="77777777" w:rsidTr="00E17791">
        <w:tc>
          <w:tcPr>
            <w:tcW w:w="870" w:type="dxa"/>
          </w:tcPr>
          <w:p w14:paraId="4195E849" w14:textId="77777777" w:rsidR="004B4E6A" w:rsidRDefault="004B4E6A" w:rsidP="00E17791">
            <w:r>
              <w:t>RF</w:t>
            </w:r>
          </w:p>
        </w:tc>
        <w:tc>
          <w:tcPr>
            <w:tcW w:w="4694" w:type="dxa"/>
          </w:tcPr>
          <w:p w14:paraId="2EFD2265" w14:textId="77777777" w:rsidR="004B4E6A" w:rsidRDefault="004B4E6A" w:rsidP="00E17791">
            <w:proofErr w:type="spellStart"/>
            <w:r>
              <w:t>N_Est</w:t>
            </w:r>
            <w:proofErr w:type="spellEnd"/>
            <w:r>
              <w:t xml:space="preserve">=100, </w:t>
            </w:r>
            <w:proofErr w:type="spellStart"/>
            <w:r>
              <w:t>MinSplit</w:t>
            </w:r>
            <w:proofErr w:type="spellEnd"/>
            <w:r>
              <w:t xml:space="preserve">=300, </w:t>
            </w:r>
            <w:proofErr w:type="spellStart"/>
            <w:r>
              <w:t>MaxDepth</w:t>
            </w:r>
            <w:proofErr w:type="spellEnd"/>
            <w:r>
              <w:t>=20</w:t>
            </w:r>
          </w:p>
        </w:tc>
        <w:tc>
          <w:tcPr>
            <w:tcW w:w="1260" w:type="dxa"/>
          </w:tcPr>
          <w:p w14:paraId="401D496B" w14:textId="77777777" w:rsidR="004B4E6A" w:rsidRDefault="004B4E6A" w:rsidP="00E17791">
            <w:r>
              <w:t>0.4951</w:t>
            </w:r>
          </w:p>
        </w:tc>
        <w:tc>
          <w:tcPr>
            <w:tcW w:w="1351" w:type="dxa"/>
          </w:tcPr>
          <w:p w14:paraId="3E9667B6" w14:textId="77777777" w:rsidR="004B4E6A" w:rsidRDefault="004B4E6A" w:rsidP="00E17791">
            <w:r>
              <w:t>360.60</w:t>
            </w:r>
          </w:p>
        </w:tc>
        <w:tc>
          <w:tcPr>
            <w:tcW w:w="1279" w:type="dxa"/>
          </w:tcPr>
          <w:p w14:paraId="2B1582CA" w14:textId="77777777" w:rsidR="004B4E6A" w:rsidRDefault="004B4E6A" w:rsidP="00E17791">
            <w:r>
              <w:t>0.64</w:t>
            </w:r>
          </w:p>
        </w:tc>
        <w:tc>
          <w:tcPr>
            <w:tcW w:w="1336" w:type="dxa"/>
          </w:tcPr>
          <w:p w14:paraId="734758C5" w14:textId="77777777" w:rsidR="004B4E6A" w:rsidRDefault="004B4E6A" w:rsidP="00E17791">
            <w:r>
              <w:t>0.096</w:t>
            </w:r>
          </w:p>
        </w:tc>
      </w:tr>
      <w:tr w:rsidR="004B4E6A" w14:paraId="7E21E6AF" w14:textId="77777777" w:rsidTr="00E17791">
        <w:tc>
          <w:tcPr>
            <w:tcW w:w="870" w:type="dxa"/>
          </w:tcPr>
          <w:p w14:paraId="1E993449" w14:textId="77777777" w:rsidR="004B4E6A" w:rsidRDefault="004B4E6A" w:rsidP="00E17791">
            <w:r>
              <w:t>RF</w:t>
            </w:r>
          </w:p>
        </w:tc>
        <w:tc>
          <w:tcPr>
            <w:tcW w:w="4694" w:type="dxa"/>
          </w:tcPr>
          <w:p w14:paraId="7677A07E" w14:textId="77777777" w:rsidR="004B4E6A" w:rsidRDefault="004B4E6A" w:rsidP="00E17791">
            <w:proofErr w:type="spellStart"/>
            <w:r>
              <w:t>N_Est</w:t>
            </w:r>
            <w:proofErr w:type="spellEnd"/>
            <w:r>
              <w:t xml:space="preserve">=200, </w:t>
            </w:r>
            <w:proofErr w:type="spellStart"/>
            <w:r>
              <w:t>MinSplit</w:t>
            </w:r>
            <w:proofErr w:type="spellEnd"/>
            <w:r>
              <w:t xml:space="preserve">=300, </w:t>
            </w:r>
            <w:proofErr w:type="spellStart"/>
            <w:r>
              <w:t>MaxDepth</w:t>
            </w:r>
            <w:proofErr w:type="spellEnd"/>
            <w:r>
              <w:t>=20</w:t>
            </w:r>
          </w:p>
        </w:tc>
        <w:tc>
          <w:tcPr>
            <w:tcW w:w="1260" w:type="dxa"/>
          </w:tcPr>
          <w:p w14:paraId="66550904" w14:textId="77777777" w:rsidR="004B4E6A" w:rsidRDefault="004B4E6A" w:rsidP="00E17791">
            <w:r>
              <w:t>0.4951</w:t>
            </w:r>
          </w:p>
        </w:tc>
        <w:tc>
          <w:tcPr>
            <w:tcW w:w="1351" w:type="dxa"/>
          </w:tcPr>
          <w:p w14:paraId="6747D969" w14:textId="77777777" w:rsidR="004B4E6A" w:rsidRDefault="004B4E6A" w:rsidP="00E17791">
            <w:r>
              <w:t>362.25</w:t>
            </w:r>
          </w:p>
        </w:tc>
        <w:tc>
          <w:tcPr>
            <w:tcW w:w="1279" w:type="dxa"/>
          </w:tcPr>
          <w:p w14:paraId="4A6C6DC1" w14:textId="77777777" w:rsidR="004B4E6A" w:rsidRDefault="004B4E6A" w:rsidP="00E17791">
            <w:r>
              <w:t>0.64</w:t>
            </w:r>
          </w:p>
        </w:tc>
        <w:tc>
          <w:tcPr>
            <w:tcW w:w="1336" w:type="dxa"/>
          </w:tcPr>
          <w:p w14:paraId="3CBB726F" w14:textId="77777777" w:rsidR="004B4E6A" w:rsidRDefault="004B4E6A" w:rsidP="00E17791">
            <w:r>
              <w:t>0.096</w:t>
            </w:r>
          </w:p>
        </w:tc>
      </w:tr>
      <w:tr w:rsidR="004B4E6A" w14:paraId="578029CA" w14:textId="77777777" w:rsidTr="00E17791">
        <w:tc>
          <w:tcPr>
            <w:tcW w:w="870" w:type="dxa"/>
          </w:tcPr>
          <w:p w14:paraId="759BCA05" w14:textId="77777777" w:rsidR="004B4E6A" w:rsidRDefault="004B4E6A" w:rsidP="00E17791">
            <w:r>
              <w:t>RF</w:t>
            </w:r>
          </w:p>
        </w:tc>
        <w:tc>
          <w:tcPr>
            <w:tcW w:w="4694" w:type="dxa"/>
          </w:tcPr>
          <w:p w14:paraId="74A22B28" w14:textId="77777777" w:rsidR="004B4E6A" w:rsidRDefault="004B4E6A" w:rsidP="00E17791">
            <w:proofErr w:type="spellStart"/>
            <w:r>
              <w:t>N_Est</w:t>
            </w:r>
            <w:proofErr w:type="spellEnd"/>
            <w:r>
              <w:t xml:space="preserve">=100, </w:t>
            </w:r>
            <w:proofErr w:type="spellStart"/>
            <w:r>
              <w:t>MinSplit</w:t>
            </w:r>
            <w:proofErr w:type="spellEnd"/>
            <w:r>
              <w:t xml:space="preserve">=100, </w:t>
            </w:r>
            <w:proofErr w:type="spellStart"/>
            <w:r>
              <w:t>MaxDepth</w:t>
            </w:r>
            <w:proofErr w:type="spellEnd"/>
            <w:r>
              <w:t>=20</w:t>
            </w:r>
          </w:p>
        </w:tc>
        <w:tc>
          <w:tcPr>
            <w:tcW w:w="1260" w:type="dxa"/>
          </w:tcPr>
          <w:p w14:paraId="0C5E9BCA" w14:textId="77777777" w:rsidR="004B4E6A" w:rsidRDefault="004B4E6A" w:rsidP="00E17791">
            <w:r>
              <w:t>0.4995</w:t>
            </w:r>
          </w:p>
        </w:tc>
        <w:tc>
          <w:tcPr>
            <w:tcW w:w="1351" w:type="dxa"/>
          </w:tcPr>
          <w:p w14:paraId="248B4A68" w14:textId="77777777" w:rsidR="004B4E6A" w:rsidRDefault="004B4E6A" w:rsidP="00E17791">
            <w:r>
              <w:t>467.10</w:t>
            </w:r>
          </w:p>
        </w:tc>
        <w:tc>
          <w:tcPr>
            <w:tcW w:w="1279" w:type="dxa"/>
          </w:tcPr>
          <w:p w14:paraId="0EB25033" w14:textId="77777777" w:rsidR="004B4E6A" w:rsidRDefault="004B4E6A" w:rsidP="00E17791">
            <w:r>
              <w:t>0.64</w:t>
            </w:r>
          </w:p>
        </w:tc>
        <w:tc>
          <w:tcPr>
            <w:tcW w:w="1336" w:type="dxa"/>
          </w:tcPr>
          <w:p w14:paraId="69BB74E3" w14:textId="77777777" w:rsidR="004B4E6A" w:rsidRDefault="004B4E6A" w:rsidP="00E17791">
            <w:r>
              <w:t>0.113</w:t>
            </w:r>
          </w:p>
        </w:tc>
      </w:tr>
    </w:tbl>
    <w:p w14:paraId="6AD017DA" w14:textId="77777777" w:rsidR="004B4E6A" w:rsidRDefault="004B4E6A" w:rsidP="004B4E6A"/>
    <w:p w14:paraId="4C2FEE7F" w14:textId="77777777" w:rsidR="004B4E6A" w:rsidRPr="00591CE6" w:rsidRDefault="004B4E6A" w:rsidP="004B4E6A">
      <w:pPr>
        <w:rPr>
          <w:rFonts w:ascii="Times New Roman" w:hAnsi="Times New Roman" w:cs="Times New Roman"/>
        </w:rPr>
      </w:pPr>
      <w:r w:rsidRPr="00591CE6">
        <w:rPr>
          <w:rFonts w:ascii="Times New Roman" w:hAnsi="Times New Roman" w:cs="Times New Roman"/>
        </w:rPr>
        <w:t xml:space="preserve">According to the “Net Gain” metric, the final random forests model (with parameters </w:t>
      </w:r>
      <w:proofErr w:type="spellStart"/>
      <w:r w:rsidRPr="00591CE6">
        <w:rPr>
          <w:rFonts w:ascii="Times New Roman" w:hAnsi="Times New Roman" w:cs="Times New Roman"/>
        </w:rPr>
        <w:t>n_estimators</w:t>
      </w:r>
      <w:proofErr w:type="spellEnd"/>
      <w:r w:rsidRPr="00591CE6">
        <w:rPr>
          <w:rFonts w:ascii="Times New Roman" w:hAnsi="Times New Roman" w:cs="Times New Roman"/>
        </w:rPr>
        <w:t xml:space="preserve"> = 100, </w:t>
      </w:r>
      <w:proofErr w:type="spellStart"/>
      <w:r w:rsidRPr="00591CE6">
        <w:rPr>
          <w:rFonts w:ascii="Times New Roman" w:hAnsi="Times New Roman" w:cs="Times New Roman"/>
        </w:rPr>
        <w:t>min_split_size</w:t>
      </w:r>
      <w:proofErr w:type="spellEnd"/>
      <w:r w:rsidRPr="00591CE6">
        <w:rPr>
          <w:rFonts w:ascii="Times New Roman" w:hAnsi="Times New Roman" w:cs="Times New Roman"/>
        </w:rPr>
        <w:t xml:space="preserve"> = 100, and </w:t>
      </w:r>
      <w:proofErr w:type="spellStart"/>
      <w:r w:rsidRPr="00591CE6">
        <w:rPr>
          <w:rFonts w:ascii="Times New Roman" w:hAnsi="Times New Roman" w:cs="Times New Roman"/>
        </w:rPr>
        <w:t>max_depth</w:t>
      </w:r>
      <w:proofErr w:type="spellEnd"/>
      <w:r w:rsidRPr="00591CE6">
        <w:rPr>
          <w:rFonts w:ascii="Times New Roman" w:hAnsi="Times New Roman" w:cs="Times New Roman"/>
        </w:rPr>
        <w:t xml:space="preserve"> = 20) performed substantially better than the other models, with a Net Gain of 467.10. This result corroborated our earlier analysis, which found that this particular model had the highest accuracy (0.4995) and lowest log-loss (1.201). Generally speaking, if we were to give this model to an MLB team, we would likely advise them to only provide predictions to a batter if they were at least 64-70% sure of the next pitch type, given our cost-benefit estimates above.  As illustrated in the appendix, the distribution of Net Gain plunges sharply downward as the probability threshold decreases. Therefore, we would probably recommend that MLB teams err on the side of caution when selecting a probability threshold, even if it means giving predictions for only 10% of all pitches (“coverage”).  For a display of charts and graphs for the final RF model, please refer to the appendix.  </w:t>
      </w:r>
    </w:p>
    <w:p w14:paraId="65DD51FB" w14:textId="77777777" w:rsidR="004B4E6A" w:rsidRPr="00591CE6" w:rsidRDefault="004B4E6A" w:rsidP="004B4E6A">
      <w:pPr>
        <w:rPr>
          <w:rFonts w:ascii="Times New Roman" w:hAnsi="Times New Roman" w:cs="Times New Roman"/>
        </w:rPr>
      </w:pPr>
      <w:r w:rsidRPr="00591CE6">
        <w:rPr>
          <w:rFonts w:ascii="Times New Roman" w:hAnsi="Times New Roman" w:cs="Times New Roman"/>
        </w:rPr>
        <w:t xml:space="preserve"> </w:t>
      </w:r>
    </w:p>
    <w:p w14:paraId="769EEDD6" w14:textId="77777777" w:rsidR="004B4E6A" w:rsidRPr="00591CE6" w:rsidRDefault="004B4E6A" w:rsidP="004B4E6A">
      <w:pPr>
        <w:rPr>
          <w:rFonts w:ascii="Times New Roman" w:hAnsi="Times New Roman" w:cs="Times New Roman"/>
          <w:u w:val="single"/>
        </w:rPr>
      </w:pPr>
      <w:r w:rsidRPr="00591CE6">
        <w:rPr>
          <w:rFonts w:ascii="Times New Roman" w:hAnsi="Times New Roman" w:cs="Times New Roman"/>
          <w:u w:val="single"/>
        </w:rPr>
        <w:t>Test Results</w:t>
      </w:r>
    </w:p>
    <w:p w14:paraId="4A171AE9" w14:textId="77777777" w:rsidR="004B4E6A" w:rsidRPr="00591CE6" w:rsidRDefault="004B4E6A" w:rsidP="004B4E6A">
      <w:pPr>
        <w:rPr>
          <w:rFonts w:ascii="Times New Roman" w:hAnsi="Times New Roman" w:cs="Times New Roman"/>
        </w:rPr>
      </w:pPr>
      <w:r w:rsidRPr="00591CE6">
        <w:rPr>
          <w:rFonts w:ascii="Times New Roman" w:hAnsi="Times New Roman" w:cs="Times New Roman"/>
        </w:rPr>
        <w:t xml:space="preserve">After testing a wide variety of models, we chose to apply a random forests algorithm with parameters </w:t>
      </w:r>
      <w:proofErr w:type="spellStart"/>
      <w:r w:rsidRPr="00591CE6">
        <w:rPr>
          <w:rFonts w:ascii="Times New Roman" w:hAnsi="Times New Roman" w:cs="Times New Roman"/>
        </w:rPr>
        <w:t>n_estimators</w:t>
      </w:r>
      <w:proofErr w:type="spellEnd"/>
      <w:r w:rsidRPr="00591CE6">
        <w:rPr>
          <w:rFonts w:ascii="Times New Roman" w:hAnsi="Times New Roman" w:cs="Times New Roman"/>
        </w:rPr>
        <w:t xml:space="preserve"> = 100, </w:t>
      </w:r>
      <w:proofErr w:type="spellStart"/>
      <w:r w:rsidRPr="00591CE6">
        <w:rPr>
          <w:rFonts w:ascii="Times New Roman" w:hAnsi="Times New Roman" w:cs="Times New Roman"/>
        </w:rPr>
        <w:t>min_split_size</w:t>
      </w:r>
      <w:proofErr w:type="spellEnd"/>
      <w:r w:rsidRPr="00591CE6">
        <w:rPr>
          <w:rFonts w:ascii="Times New Roman" w:hAnsi="Times New Roman" w:cs="Times New Roman"/>
        </w:rPr>
        <w:t xml:space="preserve"> = 100, and </w:t>
      </w:r>
      <w:proofErr w:type="spellStart"/>
      <w:r w:rsidRPr="00591CE6">
        <w:rPr>
          <w:rFonts w:ascii="Times New Roman" w:hAnsi="Times New Roman" w:cs="Times New Roman"/>
        </w:rPr>
        <w:t>max_depth</w:t>
      </w:r>
      <w:proofErr w:type="spellEnd"/>
      <w:r w:rsidRPr="00591CE6">
        <w:rPr>
          <w:rFonts w:ascii="Times New Roman" w:hAnsi="Times New Roman" w:cs="Times New Roman"/>
        </w:rPr>
        <w:t xml:space="preserve"> = 20. Our results were a mixed bag:</w:t>
      </w:r>
    </w:p>
    <w:p w14:paraId="73703355" w14:textId="77777777" w:rsidR="004B4E6A" w:rsidRPr="00591CE6" w:rsidRDefault="004B4E6A" w:rsidP="004B4E6A">
      <w:pPr>
        <w:jc w:val="center"/>
        <w:rPr>
          <w:rFonts w:ascii="Times New Roman" w:hAnsi="Times New Roman" w:cs="Times New Roman"/>
        </w:rPr>
      </w:pPr>
    </w:p>
    <w:p w14:paraId="326E4A27" w14:textId="77777777" w:rsidR="004B4E6A" w:rsidRPr="00591CE6" w:rsidRDefault="004B4E6A" w:rsidP="004B4E6A">
      <w:pPr>
        <w:jc w:val="center"/>
        <w:rPr>
          <w:rFonts w:ascii="Times New Roman" w:hAnsi="Times New Roman" w:cs="Times New Roman"/>
        </w:rPr>
      </w:pPr>
      <w:r w:rsidRPr="00591CE6">
        <w:rPr>
          <w:rFonts w:ascii="Times New Roman" w:hAnsi="Times New Roman" w:cs="Times New Roman"/>
        </w:rPr>
        <w:t>Test Results</w:t>
      </w:r>
    </w:p>
    <w:tbl>
      <w:tblPr>
        <w:tblStyle w:val="TableGrid"/>
        <w:tblW w:w="0" w:type="auto"/>
        <w:jc w:val="center"/>
        <w:tblLook w:val="04A0" w:firstRow="1" w:lastRow="0" w:firstColumn="1" w:lastColumn="0" w:noHBand="0" w:noVBand="1"/>
      </w:tblPr>
      <w:tblGrid>
        <w:gridCol w:w="3116"/>
        <w:gridCol w:w="3117"/>
        <w:gridCol w:w="3117"/>
      </w:tblGrid>
      <w:tr w:rsidR="004B4E6A" w:rsidRPr="00591CE6" w14:paraId="47C27BCE" w14:textId="77777777" w:rsidTr="00E17791">
        <w:trPr>
          <w:jc w:val="center"/>
        </w:trPr>
        <w:tc>
          <w:tcPr>
            <w:tcW w:w="3116" w:type="dxa"/>
            <w:shd w:val="clear" w:color="auto" w:fill="F2F2F2" w:themeFill="background1" w:themeFillShade="F2"/>
          </w:tcPr>
          <w:p w14:paraId="4C1F80D3" w14:textId="77777777" w:rsidR="004B4E6A" w:rsidRPr="00591CE6" w:rsidRDefault="004B4E6A" w:rsidP="00E17791">
            <w:pPr>
              <w:tabs>
                <w:tab w:val="left" w:pos="1462"/>
                <w:tab w:val="right" w:pos="2900"/>
              </w:tabs>
              <w:jc w:val="center"/>
              <w:rPr>
                <w:rFonts w:ascii="Times New Roman" w:hAnsi="Times New Roman" w:cs="Times New Roman"/>
                <w:b/>
              </w:rPr>
            </w:pPr>
            <w:r w:rsidRPr="00591CE6">
              <w:rPr>
                <w:rFonts w:ascii="Times New Roman" w:hAnsi="Times New Roman" w:cs="Times New Roman"/>
                <w:b/>
              </w:rPr>
              <w:t>Accuracy</w:t>
            </w:r>
          </w:p>
        </w:tc>
        <w:tc>
          <w:tcPr>
            <w:tcW w:w="3117" w:type="dxa"/>
            <w:shd w:val="clear" w:color="auto" w:fill="F2F2F2" w:themeFill="background1" w:themeFillShade="F2"/>
          </w:tcPr>
          <w:p w14:paraId="6F9E0381" w14:textId="77777777" w:rsidR="004B4E6A" w:rsidRPr="00591CE6" w:rsidRDefault="004B4E6A" w:rsidP="00E17791">
            <w:pPr>
              <w:jc w:val="center"/>
              <w:rPr>
                <w:rFonts w:ascii="Times New Roman" w:hAnsi="Times New Roman" w:cs="Times New Roman"/>
                <w:b/>
              </w:rPr>
            </w:pPr>
            <w:r w:rsidRPr="00591CE6">
              <w:rPr>
                <w:rFonts w:ascii="Times New Roman" w:hAnsi="Times New Roman" w:cs="Times New Roman"/>
                <w:b/>
              </w:rPr>
              <w:t>Log-Loss</w:t>
            </w:r>
          </w:p>
        </w:tc>
        <w:tc>
          <w:tcPr>
            <w:tcW w:w="3117" w:type="dxa"/>
            <w:shd w:val="clear" w:color="auto" w:fill="F2F2F2" w:themeFill="background1" w:themeFillShade="F2"/>
          </w:tcPr>
          <w:p w14:paraId="1BF95870" w14:textId="77777777" w:rsidR="004B4E6A" w:rsidRPr="00591CE6" w:rsidRDefault="004B4E6A" w:rsidP="00E17791">
            <w:pPr>
              <w:jc w:val="center"/>
              <w:rPr>
                <w:rFonts w:ascii="Times New Roman" w:hAnsi="Times New Roman" w:cs="Times New Roman"/>
                <w:b/>
              </w:rPr>
            </w:pPr>
            <w:r w:rsidRPr="00591CE6">
              <w:rPr>
                <w:rFonts w:ascii="Times New Roman" w:hAnsi="Times New Roman" w:cs="Times New Roman"/>
                <w:b/>
              </w:rPr>
              <w:t>Net Gain</w:t>
            </w:r>
          </w:p>
        </w:tc>
      </w:tr>
      <w:tr w:rsidR="004B4E6A" w:rsidRPr="00591CE6" w14:paraId="2127DAA0" w14:textId="77777777" w:rsidTr="00E17791">
        <w:trPr>
          <w:trHeight w:val="242"/>
          <w:jc w:val="center"/>
        </w:trPr>
        <w:tc>
          <w:tcPr>
            <w:tcW w:w="3116" w:type="dxa"/>
          </w:tcPr>
          <w:p w14:paraId="0B1473BE" w14:textId="77777777" w:rsidR="004B4E6A" w:rsidRPr="00591CE6" w:rsidRDefault="004B4E6A" w:rsidP="00E17791">
            <w:pPr>
              <w:jc w:val="center"/>
              <w:rPr>
                <w:rFonts w:ascii="Times New Roman" w:hAnsi="Times New Roman" w:cs="Times New Roman"/>
              </w:rPr>
            </w:pPr>
            <w:r w:rsidRPr="00591CE6">
              <w:rPr>
                <w:rFonts w:ascii="Times New Roman" w:hAnsi="Times New Roman" w:cs="Times New Roman"/>
              </w:rPr>
              <w:t>0.4634</w:t>
            </w:r>
          </w:p>
        </w:tc>
        <w:tc>
          <w:tcPr>
            <w:tcW w:w="3117" w:type="dxa"/>
          </w:tcPr>
          <w:p w14:paraId="2AA8F4B3" w14:textId="77777777" w:rsidR="004B4E6A" w:rsidRPr="00591CE6" w:rsidRDefault="004B4E6A" w:rsidP="00E17791">
            <w:pPr>
              <w:jc w:val="center"/>
              <w:rPr>
                <w:rFonts w:ascii="Times New Roman" w:hAnsi="Times New Roman" w:cs="Times New Roman"/>
              </w:rPr>
            </w:pPr>
            <w:r w:rsidRPr="00591CE6">
              <w:rPr>
                <w:rFonts w:ascii="Times New Roman" w:hAnsi="Times New Roman" w:cs="Times New Roman"/>
              </w:rPr>
              <w:t>1.470</w:t>
            </w:r>
          </w:p>
        </w:tc>
        <w:tc>
          <w:tcPr>
            <w:tcW w:w="3117" w:type="dxa"/>
          </w:tcPr>
          <w:p w14:paraId="2EC0451B" w14:textId="77777777" w:rsidR="004B4E6A" w:rsidRPr="00591CE6" w:rsidRDefault="004B4E6A" w:rsidP="00E17791">
            <w:pPr>
              <w:jc w:val="center"/>
              <w:rPr>
                <w:rFonts w:ascii="Times New Roman" w:hAnsi="Times New Roman" w:cs="Times New Roman"/>
              </w:rPr>
            </w:pPr>
            <w:r w:rsidRPr="00591CE6">
              <w:rPr>
                <w:rFonts w:ascii="Times New Roman" w:hAnsi="Times New Roman" w:cs="Times New Roman"/>
              </w:rPr>
              <w:t>526.95</w:t>
            </w:r>
          </w:p>
        </w:tc>
      </w:tr>
    </w:tbl>
    <w:p w14:paraId="10FB0059" w14:textId="77777777" w:rsidR="004B4E6A" w:rsidRPr="00591CE6" w:rsidRDefault="004B4E6A" w:rsidP="004B4E6A">
      <w:pPr>
        <w:rPr>
          <w:rFonts w:ascii="Times New Roman" w:hAnsi="Times New Roman" w:cs="Times New Roman"/>
        </w:rPr>
      </w:pPr>
      <w:r w:rsidRPr="00591CE6">
        <w:rPr>
          <w:rFonts w:ascii="Times New Roman" w:hAnsi="Times New Roman" w:cs="Times New Roman"/>
        </w:rPr>
        <w:t xml:space="preserve"> </w:t>
      </w:r>
    </w:p>
    <w:p w14:paraId="0849101B" w14:textId="77777777" w:rsidR="004B4E6A" w:rsidRPr="00591CE6" w:rsidRDefault="004B4E6A" w:rsidP="004B4E6A">
      <w:pPr>
        <w:rPr>
          <w:rFonts w:ascii="Times New Roman" w:hAnsi="Times New Roman" w:cs="Times New Roman"/>
        </w:rPr>
      </w:pPr>
      <w:r w:rsidRPr="00591CE6">
        <w:rPr>
          <w:rFonts w:ascii="Times New Roman" w:hAnsi="Times New Roman" w:cs="Times New Roman"/>
        </w:rPr>
        <w:t xml:space="preserve">The maximum value for Net Gain increased to 526.95, corresponding to a probability certainty threshold of 0.60. While the result seems promising, it’s important to note that only 6.29% of records in our test set had a probability certainty over 0.6 (see appendix); because the model applies to fewer than 7% of total pitches, it would not be a very useful tool for MLB teams. Furthermore, if we were to normalize the Net Gain from our validation set (467.10) and the test set (526.95) by the number of records in the validation set (286,000) and the test set (739,000), respectively, the Net Gain for the validation set would look more impressive. Therefore, our test value for Net Gain is probably inferior to what we calculated earlier. Even more troubling, the accuracy plunged from 0.4995 to 0.4634, while log-loss increased from 1.201 to 1.470. </w:t>
      </w:r>
    </w:p>
    <w:p w14:paraId="75FB9101" w14:textId="77777777" w:rsidR="004B4E6A" w:rsidRPr="00591CE6" w:rsidRDefault="004B4E6A" w:rsidP="004B4E6A">
      <w:pPr>
        <w:rPr>
          <w:rFonts w:ascii="Times New Roman" w:hAnsi="Times New Roman" w:cs="Times New Roman"/>
        </w:rPr>
      </w:pPr>
      <w:r w:rsidRPr="00591CE6">
        <w:rPr>
          <w:rFonts w:ascii="Times New Roman" w:hAnsi="Times New Roman" w:cs="Times New Roman"/>
        </w:rPr>
        <w:t xml:space="preserve"> </w:t>
      </w:r>
    </w:p>
    <w:p w14:paraId="4EF6D237" w14:textId="77777777" w:rsidR="004B4E6A" w:rsidRPr="00591CE6" w:rsidRDefault="004B4E6A" w:rsidP="004B4E6A">
      <w:pPr>
        <w:rPr>
          <w:rFonts w:ascii="Times New Roman" w:hAnsi="Times New Roman" w:cs="Times New Roman"/>
        </w:rPr>
      </w:pPr>
      <w:r w:rsidRPr="00591CE6">
        <w:rPr>
          <w:rFonts w:ascii="Times New Roman" w:hAnsi="Times New Roman" w:cs="Times New Roman"/>
        </w:rPr>
        <w:t xml:space="preserve">What accounts for the significant decrease in performance? It’s very possible that we over-fit the model in 2014 and 2015. When we employed random forests during the validation stage, we found that accuracy increased when we ignored the </w:t>
      </w:r>
      <w:proofErr w:type="spellStart"/>
      <w:r w:rsidRPr="00591CE6">
        <w:rPr>
          <w:rFonts w:ascii="Times New Roman" w:hAnsi="Times New Roman" w:cs="Times New Roman"/>
        </w:rPr>
        <w:t>max_features</w:t>
      </w:r>
      <w:proofErr w:type="spellEnd"/>
      <w:r w:rsidRPr="00591CE6">
        <w:rPr>
          <w:rFonts w:ascii="Times New Roman" w:hAnsi="Times New Roman" w:cs="Times New Roman"/>
        </w:rPr>
        <w:t xml:space="preserve"> parameter. While this decision helped boost performance for the particular validation set, it may have damaged the RF model’s ability to generalize to new data, since the individual decision trees in the forest were likely heavily correlated.      </w:t>
      </w:r>
    </w:p>
    <w:p w14:paraId="6DEB75BF" w14:textId="77777777" w:rsidR="004B4E6A" w:rsidRPr="00591CE6" w:rsidRDefault="004B4E6A" w:rsidP="004B4E6A">
      <w:pPr>
        <w:rPr>
          <w:rFonts w:ascii="Times New Roman" w:hAnsi="Times New Roman" w:cs="Times New Roman"/>
        </w:rPr>
      </w:pPr>
    </w:p>
    <w:p w14:paraId="7D11248F" w14:textId="77777777" w:rsidR="004B4E6A" w:rsidRPr="00591CE6" w:rsidRDefault="004B4E6A" w:rsidP="004B4E6A">
      <w:pPr>
        <w:rPr>
          <w:rFonts w:ascii="Times New Roman" w:hAnsi="Times New Roman" w:cs="Times New Roman"/>
          <w:u w:val="single"/>
        </w:rPr>
      </w:pPr>
      <w:r w:rsidRPr="00591CE6">
        <w:rPr>
          <w:rFonts w:ascii="Times New Roman" w:hAnsi="Times New Roman" w:cs="Times New Roman"/>
          <w:u w:val="single"/>
        </w:rPr>
        <w:t>Deployment</w:t>
      </w:r>
    </w:p>
    <w:p w14:paraId="15B46BAD" w14:textId="77777777" w:rsidR="004B4E6A" w:rsidRPr="00591CE6" w:rsidRDefault="004B4E6A" w:rsidP="004B4E6A">
      <w:pPr>
        <w:rPr>
          <w:rFonts w:ascii="Times New Roman" w:hAnsi="Times New Roman" w:cs="Times New Roman"/>
          <w:u w:val="single"/>
        </w:rPr>
      </w:pPr>
    </w:p>
    <w:p w14:paraId="45938AB6" w14:textId="77777777" w:rsidR="004B4E6A" w:rsidRPr="00591CE6" w:rsidRDefault="004B4E6A" w:rsidP="004B4E6A">
      <w:pPr>
        <w:rPr>
          <w:rFonts w:ascii="Times New Roman" w:hAnsi="Times New Roman" w:cs="Times New Roman"/>
        </w:rPr>
      </w:pPr>
      <w:r w:rsidRPr="00591CE6">
        <w:rPr>
          <w:rFonts w:ascii="Times New Roman" w:hAnsi="Times New Roman" w:cs="Times New Roman"/>
        </w:rPr>
        <w:t xml:space="preserve">The model would be used primarily to help MLB teams instruct hitters in the batters’ box about what pitch type to expect. </w:t>
      </w:r>
    </w:p>
    <w:p w14:paraId="483D512B" w14:textId="77777777" w:rsidR="004B4E6A" w:rsidRPr="00591CE6" w:rsidRDefault="004B4E6A" w:rsidP="004B4E6A">
      <w:pPr>
        <w:pStyle w:val="ListParagraph"/>
        <w:numPr>
          <w:ilvl w:val="0"/>
          <w:numId w:val="6"/>
        </w:numPr>
        <w:rPr>
          <w:rFonts w:ascii="Times New Roman" w:hAnsi="Times New Roman" w:cs="Times New Roman"/>
        </w:rPr>
      </w:pPr>
      <w:r w:rsidRPr="00591CE6">
        <w:rPr>
          <w:rFonts w:ascii="Times New Roman" w:hAnsi="Times New Roman" w:cs="Times New Roman"/>
        </w:rPr>
        <w:t xml:space="preserve">The idea would be for someone in the team’s analytics department to input the values of the 20-30 most important features in our model before every pitch. While our dataset has around 50 features, many of the variables provide little predictive power.  </w:t>
      </w:r>
    </w:p>
    <w:p w14:paraId="735FAB6B" w14:textId="77777777" w:rsidR="004B4E6A" w:rsidRPr="00591CE6" w:rsidRDefault="004B4E6A" w:rsidP="004B4E6A">
      <w:pPr>
        <w:pStyle w:val="ListParagraph"/>
        <w:numPr>
          <w:ilvl w:val="0"/>
          <w:numId w:val="6"/>
        </w:numPr>
        <w:rPr>
          <w:rFonts w:ascii="Times New Roman" w:hAnsi="Times New Roman" w:cs="Times New Roman"/>
        </w:rPr>
      </w:pPr>
      <w:r w:rsidRPr="00591CE6">
        <w:rPr>
          <w:rFonts w:ascii="Times New Roman" w:hAnsi="Times New Roman" w:cs="Times New Roman"/>
        </w:rPr>
        <w:t xml:space="preserve">For each pitch, if the analyst saw that the model’s “prediction certainty” exceeded a particular threshold, say 0.7, the analyst would relay the model’s output to the manager, who in turn would reach out to the third- or first-base coach, who in turn would give signals to the batter. </w:t>
      </w:r>
    </w:p>
    <w:p w14:paraId="38402F0B" w14:textId="77777777" w:rsidR="004B4E6A" w:rsidRPr="00591CE6" w:rsidRDefault="004B4E6A" w:rsidP="004B4E6A">
      <w:pPr>
        <w:pStyle w:val="ListParagraph"/>
        <w:numPr>
          <w:ilvl w:val="0"/>
          <w:numId w:val="6"/>
        </w:numPr>
        <w:rPr>
          <w:rFonts w:ascii="Times New Roman" w:hAnsi="Times New Roman" w:cs="Times New Roman"/>
        </w:rPr>
      </w:pPr>
      <w:r w:rsidRPr="00591CE6">
        <w:rPr>
          <w:rFonts w:ascii="Times New Roman" w:hAnsi="Times New Roman" w:cs="Times New Roman"/>
        </w:rPr>
        <w:t xml:space="preserve">The system would be infinitely easier to operate if first- and third-base coaches were allowed to have earpieces, but in the MLB, coaches on the field must rely on hand signals. </w:t>
      </w:r>
    </w:p>
    <w:p w14:paraId="1159868D" w14:textId="77777777" w:rsidR="004B4E6A" w:rsidRPr="00591CE6" w:rsidRDefault="004B4E6A" w:rsidP="004B4E6A">
      <w:pPr>
        <w:pStyle w:val="ListParagraph"/>
        <w:numPr>
          <w:ilvl w:val="0"/>
          <w:numId w:val="6"/>
        </w:numPr>
        <w:rPr>
          <w:rFonts w:ascii="Times New Roman" w:hAnsi="Times New Roman" w:cs="Times New Roman"/>
        </w:rPr>
      </w:pPr>
      <w:r w:rsidRPr="00591CE6">
        <w:rPr>
          <w:rFonts w:ascii="Times New Roman" w:hAnsi="Times New Roman" w:cs="Times New Roman"/>
        </w:rPr>
        <w:t xml:space="preserve">Regardless, given that the time between pitches is usually 20-30 seconds, there should be enough time for the model’s output to be communicated to the batter. </w:t>
      </w:r>
    </w:p>
    <w:p w14:paraId="328B82A0" w14:textId="77777777" w:rsidR="004B4E6A" w:rsidRPr="00591CE6" w:rsidRDefault="004B4E6A" w:rsidP="004B4E6A">
      <w:pPr>
        <w:rPr>
          <w:rFonts w:ascii="Times New Roman" w:hAnsi="Times New Roman" w:cs="Times New Roman"/>
        </w:rPr>
      </w:pPr>
    </w:p>
    <w:p w14:paraId="2D1EFED4" w14:textId="77777777" w:rsidR="004B4E6A" w:rsidRPr="00591CE6" w:rsidRDefault="004B4E6A" w:rsidP="004B4E6A">
      <w:pPr>
        <w:rPr>
          <w:rFonts w:ascii="Times New Roman" w:hAnsi="Times New Roman" w:cs="Times New Roman"/>
        </w:rPr>
      </w:pPr>
      <w:r w:rsidRPr="00591CE6">
        <w:rPr>
          <w:rFonts w:ascii="Times New Roman" w:hAnsi="Times New Roman" w:cs="Times New Roman"/>
        </w:rPr>
        <w:t>When using the model, an MLB team may want to consider collecting data on the model’s performance.</w:t>
      </w:r>
    </w:p>
    <w:p w14:paraId="1922E887" w14:textId="77777777" w:rsidR="004B4E6A" w:rsidRPr="00591CE6" w:rsidRDefault="004B4E6A" w:rsidP="004B4E6A">
      <w:pPr>
        <w:rPr>
          <w:rFonts w:ascii="Times New Roman" w:hAnsi="Times New Roman" w:cs="Times New Roman"/>
        </w:rPr>
      </w:pPr>
      <w:r w:rsidRPr="00591CE6">
        <w:rPr>
          <w:rFonts w:ascii="Times New Roman" w:hAnsi="Times New Roman" w:cs="Times New Roman"/>
        </w:rPr>
        <w:t xml:space="preserve">By collecting this data, a team could more accurately estimate the cost of a false positive and the benefit of a true positive prediction. In our model, we assumed that the benefit was 0.05 and the cost was -0.10, but these values were essentially guesswork.  </w:t>
      </w:r>
    </w:p>
    <w:p w14:paraId="6B3F50E4" w14:textId="77777777" w:rsidR="004B4E6A" w:rsidRPr="00591CE6" w:rsidRDefault="004B4E6A" w:rsidP="004B4E6A">
      <w:pPr>
        <w:rPr>
          <w:rFonts w:ascii="Times New Roman" w:hAnsi="Times New Roman" w:cs="Times New Roman"/>
        </w:rPr>
      </w:pPr>
    </w:p>
    <w:p w14:paraId="770F3076" w14:textId="77777777" w:rsidR="004B4E6A" w:rsidRPr="00591CE6" w:rsidRDefault="004B4E6A" w:rsidP="004B4E6A">
      <w:pPr>
        <w:rPr>
          <w:rFonts w:ascii="Times New Roman" w:hAnsi="Times New Roman" w:cs="Times New Roman"/>
          <w:u w:val="single"/>
        </w:rPr>
      </w:pPr>
      <w:r w:rsidRPr="00591CE6">
        <w:rPr>
          <w:rFonts w:ascii="Times New Roman" w:hAnsi="Times New Roman" w:cs="Times New Roman"/>
          <w:u w:val="single"/>
        </w:rPr>
        <w:t>Future Considerations</w:t>
      </w:r>
    </w:p>
    <w:p w14:paraId="1CC325D1" w14:textId="77777777" w:rsidR="004B4E6A" w:rsidRPr="00591CE6" w:rsidRDefault="004B4E6A" w:rsidP="004B4E6A">
      <w:pPr>
        <w:rPr>
          <w:rFonts w:ascii="Times New Roman" w:hAnsi="Times New Roman" w:cs="Times New Roman"/>
        </w:rPr>
      </w:pPr>
      <w:r w:rsidRPr="00591CE6">
        <w:rPr>
          <w:rFonts w:ascii="Times New Roman" w:hAnsi="Times New Roman" w:cs="Times New Roman"/>
        </w:rPr>
        <w:t>There are many ways in which we could have improved the model. First, we probably did not have enough features in our dataset. Our lack of meaningful features was probably exposed when we tried different options for the ‘</w:t>
      </w:r>
      <w:proofErr w:type="spellStart"/>
      <w:r w:rsidRPr="00591CE6">
        <w:rPr>
          <w:rFonts w:ascii="Times New Roman" w:hAnsi="Times New Roman" w:cs="Times New Roman"/>
        </w:rPr>
        <w:t>max_features</w:t>
      </w:r>
      <w:proofErr w:type="spellEnd"/>
      <w:r w:rsidRPr="00591CE6">
        <w:rPr>
          <w:rFonts w:ascii="Times New Roman" w:hAnsi="Times New Roman" w:cs="Times New Roman"/>
        </w:rPr>
        <w:t xml:space="preserve">’ parameter in random forests, and found that performance was optimized when we set no limit. One category of features we wanted to obtain was a hitter’s batting average against each of the 8 pitch types; however, we could not find any online data for this metric. Clearly, if the batter is a good fastball hitter, the pitcher is more likely to throw slower pitch types. In hindsight, we should have collected the </w:t>
      </w:r>
      <w:r w:rsidRPr="00591CE6">
        <w:rPr>
          <w:rFonts w:ascii="Times New Roman" w:hAnsi="Times New Roman" w:cs="Times New Roman"/>
          <w:i/>
        </w:rPr>
        <w:t>percentage of pitch types seen by the batter in the previous season</w:t>
      </w:r>
      <w:r w:rsidRPr="00591CE6">
        <w:rPr>
          <w:rFonts w:ascii="Times New Roman" w:hAnsi="Times New Roman" w:cs="Times New Roman"/>
        </w:rPr>
        <w:t xml:space="preserve">. This set of 8 features (one for each pitch class) would have likely improved our model significantly. To build these features, we could have used a similar procedure as the one we used to create the 8 features indicating the pitcher’s pitch type distribution from the prior season. Furthermore, there are a few situational batting statistics from Baseball-Reference.com that may have been helpful, such as “first pitch swinging percentage”, “swinging percentage with a 3-0 count”, and so on. </w:t>
      </w:r>
    </w:p>
    <w:p w14:paraId="058E7BA7" w14:textId="77777777" w:rsidR="004B4E6A" w:rsidRPr="00591CE6" w:rsidRDefault="004B4E6A" w:rsidP="004B4E6A">
      <w:pPr>
        <w:rPr>
          <w:rFonts w:ascii="Times New Roman" w:hAnsi="Times New Roman" w:cs="Times New Roman"/>
        </w:rPr>
      </w:pPr>
    </w:p>
    <w:p w14:paraId="462A5609" w14:textId="77777777" w:rsidR="004B4E6A" w:rsidRPr="00591CE6" w:rsidRDefault="004B4E6A" w:rsidP="004B4E6A">
      <w:pPr>
        <w:rPr>
          <w:rFonts w:ascii="Times New Roman" w:hAnsi="Times New Roman" w:cs="Times New Roman"/>
        </w:rPr>
      </w:pPr>
      <w:r w:rsidRPr="00591CE6">
        <w:rPr>
          <w:rFonts w:ascii="Times New Roman" w:hAnsi="Times New Roman" w:cs="Times New Roman"/>
        </w:rPr>
        <w:t>Aside from feature selection, we could have re-considered the sizes of our training, validation, and test sets. The test set (2016) covered more than 33% of our data, while our validation set (20% of 2014-2015) covered only about 13% of the total data. Furthermore, it probably would have made more intuitive sense to order the training and validation sets by time, such that all records in the training set occurred before records in the validation set. Moving forward, we could flesh out the “Net Gain” concept a bit more so that it could be easier to explain to MLB teams. Finally, we could have tried gradient boosted trees as another ensemble technique. There is no guarantee that our test results would have improved, but it would have been interesting to compare random forests and gradient boosted trees.</w:t>
      </w:r>
    </w:p>
    <w:p w14:paraId="3F096B12" w14:textId="77777777" w:rsidR="00D73393" w:rsidRDefault="00D73393" w:rsidP="004B4E6A"/>
    <w:p w14:paraId="675D792A" w14:textId="77777777" w:rsidR="00D73393" w:rsidRDefault="00D73393" w:rsidP="00D73393">
      <w:pPr>
        <w:rPr>
          <w:rFonts w:ascii="Times New Roman" w:hAnsi="Times New Roman" w:cs="Times New Roman"/>
          <w:u w:val="single"/>
        </w:rPr>
      </w:pPr>
      <w:r w:rsidRPr="007115D3">
        <w:rPr>
          <w:rFonts w:ascii="Times New Roman" w:hAnsi="Times New Roman" w:cs="Times New Roman"/>
          <w:u w:val="single"/>
        </w:rPr>
        <w:t>Deployment</w:t>
      </w:r>
    </w:p>
    <w:p w14:paraId="07FE221E" w14:textId="77777777" w:rsidR="00D73393" w:rsidRPr="007115D3" w:rsidRDefault="00D73393" w:rsidP="00D73393">
      <w:pPr>
        <w:rPr>
          <w:rFonts w:ascii="Times New Roman" w:hAnsi="Times New Roman" w:cs="Times New Roman"/>
          <w:u w:val="single"/>
        </w:rPr>
      </w:pPr>
    </w:p>
    <w:p w14:paraId="3B6F94EB" w14:textId="77777777" w:rsidR="00D73393" w:rsidRDefault="00D73393" w:rsidP="00D73393">
      <w:pPr>
        <w:rPr>
          <w:rFonts w:ascii="Times New Roman" w:hAnsi="Times New Roman" w:cs="Times New Roman"/>
        </w:rPr>
      </w:pPr>
      <w:r>
        <w:rPr>
          <w:rFonts w:ascii="Times New Roman" w:hAnsi="Times New Roman" w:cs="Times New Roman"/>
        </w:rPr>
        <w:t>Despite the results of our research in this first iteration, the ideal deployment of the model would be in a real-time game situation to predict the pitch type of every upcoming throw and convey the information to a batter in a timely enough fashion for them to use it. The logistics for doing so appear to be fairly straightforward and could employ technology similar to that used in the NFL, where coaching staffs call in plays directly to the quarterback via a radio link in his helmet. Assuming that the tool would be working with maximum predictive power, a franchise analyst could relay forecasts for each pitch to a first or third base coach who would then relay a signal to the team’s hitter, much like a catcher calls for his pitcher to throw a fastball or a curve.</w:t>
      </w:r>
    </w:p>
    <w:p w14:paraId="42B0C1CE" w14:textId="77777777" w:rsidR="00D73393" w:rsidRDefault="00D73393" w:rsidP="00D73393">
      <w:pPr>
        <w:rPr>
          <w:rFonts w:ascii="Times New Roman" w:hAnsi="Times New Roman" w:cs="Times New Roman"/>
        </w:rPr>
      </w:pPr>
    </w:p>
    <w:p w14:paraId="1207CBCA" w14:textId="77777777" w:rsidR="00D73393" w:rsidRDefault="00D73393" w:rsidP="00D73393">
      <w:pPr>
        <w:rPr>
          <w:rFonts w:ascii="Times New Roman" w:hAnsi="Times New Roman" w:cs="Times New Roman"/>
        </w:rPr>
      </w:pPr>
      <w:r>
        <w:rPr>
          <w:rFonts w:ascii="Times New Roman" w:hAnsi="Times New Roman" w:cs="Times New Roman"/>
        </w:rPr>
        <w:t>Even if the model is ultimately unable to achieve its targeted efficacy for calling the next pitch, it could still provide meaningful utility by producing a more simplified output. Rather than having to accurately designate pending throws as one of eight possible types, it could simply classify each of them as being a speed (</w:t>
      </w:r>
      <w:proofErr w:type="spellStart"/>
      <w:r>
        <w:rPr>
          <w:rFonts w:ascii="Times New Roman" w:hAnsi="Times New Roman" w:cs="Times New Roman"/>
        </w:rPr>
        <w:t>ie</w:t>
      </w:r>
      <w:proofErr w:type="spellEnd"/>
      <w:r>
        <w:rPr>
          <w:rFonts w:ascii="Times New Roman" w:hAnsi="Times New Roman" w:cs="Times New Roman"/>
        </w:rPr>
        <w:t xml:space="preserve"> fastball, cutter) or a breaking pitch (curve, slider). When engaging in an activity that demands split-second reflexes, some information (in this case, via a binary-like signal) is usually better than flying completely blind.  </w:t>
      </w:r>
    </w:p>
    <w:p w14:paraId="5021B097" w14:textId="77777777" w:rsidR="00D73393" w:rsidRDefault="00D73393" w:rsidP="00D73393">
      <w:pPr>
        <w:rPr>
          <w:rFonts w:ascii="Times New Roman" w:hAnsi="Times New Roman" w:cs="Times New Roman"/>
        </w:rPr>
      </w:pPr>
    </w:p>
    <w:p w14:paraId="37807124" w14:textId="77777777" w:rsidR="00D73393" w:rsidRDefault="00D73393" w:rsidP="00D73393">
      <w:pPr>
        <w:rPr>
          <w:rFonts w:ascii="Times New Roman" w:hAnsi="Times New Roman" w:cs="Times New Roman"/>
        </w:rPr>
      </w:pPr>
      <w:r>
        <w:rPr>
          <w:rFonts w:ascii="Times New Roman" w:hAnsi="Times New Roman" w:cs="Times New Roman"/>
        </w:rPr>
        <w:t xml:space="preserve">It is critical that the model is continuously monitored for any significant decline in performance. This requires eyeballing at an extremely granular level. Something as apparently little as 2-3 incorrectly identified pitches during a single at-bat, or over the course of just one inning, should be cause for immediate investigation, if not alarm. Whether it is a short-term glitch from a calculation error or a more sustained phenomenon due to a trend shift in the underlying evaluation metrics, it only takes one false positive to adversely affect a team’s offensive output. Reduced offense can translate directly into leads being lost, or not being built in the first place, which, in turn, can lead to lost games.      </w:t>
      </w:r>
    </w:p>
    <w:p w14:paraId="55813536" w14:textId="77777777" w:rsidR="00D73393" w:rsidRDefault="00D73393" w:rsidP="00D73393">
      <w:pPr>
        <w:rPr>
          <w:rFonts w:ascii="Times New Roman" w:hAnsi="Times New Roman" w:cs="Times New Roman"/>
        </w:rPr>
      </w:pPr>
    </w:p>
    <w:p w14:paraId="58E34F3A" w14:textId="77777777" w:rsidR="00D73393" w:rsidRDefault="00D73393" w:rsidP="00D73393">
      <w:pPr>
        <w:rPr>
          <w:rFonts w:ascii="Times New Roman" w:hAnsi="Times New Roman" w:cs="Times New Roman"/>
        </w:rPr>
      </w:pPr>
      <w:r>
        <w:rPr>
          <w:rFonts w:ascii="Times New Roman" w:hAnsi="Times New Roman" w:cs="Times New Roman"/>
        </w:rPr>
        <w:t>Major league ballplayers, like all professional athletes, are elite in many respects. However, one area where this might not extend is their in-depth understanding of, and appreciation for, advanced statistical analysis. Many of them may initially look at any type of predictive tool with skepticism. They also might be enthusiastic at first, only to lose faith after a string of false positives. True success for any system in a demanding production environment can be reliant on the “winning of hearts and minds” process among individuals who will be introduced to the product and use it on a daily basis.</w:t>
      </w:r>
    </w:p>
    <w:p w14:paraId="23635284" w14:textId="77777777" w:rsidR="00D73393" w:rsidRDefault="00D73393" w:rsidP="00D73393">
      <w:pPr>
        <w:rPr>
          <w:rFonts w:ascii="Times New Roman" w:hAnsi="Times New Roman" w:cs="Times New Roman"/>
        </w:rPr>
      </w:pPr>
    </w:p>
    <w:p w14:paraId="61338317" w14:textId="346161C1" w:rsidR="004B4E6A" w:rsidRPr="00D73393" w:rsidRDefault="00D73393" w:rsidP="00D73393">
      <w:pPr>
        <w:rPr>
          <w:rFonts w:ascii="Times New Roman" w:hAnsi="Times New Roman" w:cs="Times New Roman"/>
        </w:rPr>
      </w:pPr>
      <w:r>
        <w:rPr>
          <w:rFonts w:ascii="Times New Roman" w:hAnsi="Times New Roman" w:cs="Times New Roman"/>
        </w:rPr>
        <w:t xml:space="preserve">This last point is an important takeaway- how a deployment ultimately works out is usually dependent on the diligence and proactive nature of those chiefly responsible. They are the qualities necessary to identify issues as soon as (or even before) they come up, implement solutions on the fly and get effective buy-in from all those involved. They are also requirements for survival in the rapidly changing environment of professional sports. </w:t>
      </w:r>
      <w:r w:rsidR="004B4E6A">
        <w:br w:type="page"/>
      </w:r>
      <w:r w:rsidR="004B4E6A" w:rsidRPr="00D73393">
        <w:rPr>
          <w:rFonts w:ascii="Times New Roman" w:hAnsi="Times New Roman" w:cs="Times New Roman"/>
          <w:u w:val="single"/>
        </w:rPr>
        <w:lastRenderedPageBreak/>
        <w:t>Appendix – Results for Net Gain using Random Forests Models</w:t>
      </w:r>
    </w:p>
    <w:p w14:paraId="1038F1CF" w14:textId="77777777" w:rsidR="004B4E6A" w:rsidRPr="00D73393" w:rsidRDefault="004B4E6A" w:rsidP="004B4E6A">
      <w:pPr>
        <w:rPr>
          <w:rFonts w:ascii="Times New Roman" w:hAnsi="Times New Roman" w:cs="Times New Roman"/>
        </w:rPr>
      </w:pPr>
    </w:p>
    <w:p w14:paraId="73A14D9D" w14:textId="77777777" w:rsidR="004B4E6A" w:rsidRPr="00D73393" w:rsidRDefault="004B4E6A" w:rsidP="004B4E6A">
      <w:pPr>
        <w:rPr>
          <w:rFonts w:ascii="Times New Roman" w:hAnsi="Times New Roman" w:cs="Times New Roman"/>
        </w:rPr>
      </w:pPr>
      <w:r w:rsidRPr="00D73393">
        <w:rPr>
          <w:rFonts w:ascii="Times New Roman" w:hAnsi="Times New Roman" w:cs="Times New Roman"/>
        </w:rPr>
        <w:t>Validation Set (</w:t>
      </w:r>
      <w:proofErr w:type="spellStart"/>
      <w:r w:rsidRPr="00D73393">
        <w:rPr>
          <w:rFonts w:ascii="Times New Roman" w:hAnsi="Times New Roman" w:cs="Times New Roman"/>
        </w:rPr>
        <w:t>n_estimators</w:t>
      </w:r>
      <w:proofErr w:type="spellEnd"/>
      <w:r w:rsidRPr="00D73393">
        <w:rPr>
          <w:rFonts w:ascii="Times New Roman" w:hAnsi="Times New Roman" w:cs="Times New Roman"/>
        </w:rPr>
        <w:t xml:space="preserve">=100, </w:t>
      </w:r>
      <w:proofErr w:type="spellStart"/>
      <w:r w:rsidRPr="00D73393">
        <w:rPr>
          <w:rFonts w:ascii="Times New Roman" w:hAnsi="Times New Roman" w:cs="Times New Roman"/>
        </w:rPr>
        <w:t>min_split_size</w:t>
      </w:r>
      <w:proofErr w:type="spellEnd"/>
      <w:r w:rsidRPr="00D73393">
        <w:rPr>
          <w:rFonts w:ascii="Times New Roman" w:hAnsi="Times New Roman" w:cs="Times New Roman"/>
        </w:rPr>
        <w:t xml:space="preserve"> = 100, </w:t>
      </w:r>
      <w:proofErr w:type="spellStart"/>
      <w:r w:rsidRPr="00D73393">
        <w:rPr>
          <w:rFonts w:ascii="Times New Roman" w:hAnsi="Times New Roman" w:cs="Times New Roman"/>
        </w:rPr>
        <w:t>max_depth</w:t>
      </w:r>
      <w:proofErr w:type="spellEnd"/>
      <w:r w:rsidRPr="00D73393">
        <w:rPr>
          <w:rFonts w:ascii="Times New Roman" w:hAnsi="Times New Roman" w:cs="Times New Roman"/>
        </w:rPr>
        <w:t xml:space="preserve"> = 50): </w:t>
      </w:r>
    </w:p>
    <w:p w14:paraId="0E2B81D0" w14:textId="77777777" w:rsidR="004B4E6A" w:rsidRDefault="004B4E6A" w:rsidP="004B4E6A"/>
    <w:tbl>
      <w:tblPr>
        <w:tblW w:w="9100" w:type="dxa"/>
        <w:jc w:val="center"/>
        <w:tblLook w:val="04A0" w:firstRow="1" w:lastRow="0" w:firstColumn="1" w:lastColumn="0" w:noHBand="0" w:noVBand="1"/>
      </w:tblPr>
      <w:tblGrid>
        <w:gridCol w:w="1297"/>
        <w:gridCol w:w="1307"/>
        <w:gridCol w:w="1307"/>
        <w:gridCol w:w="1297"/>
        <w:gridCol w:w="1297"/>
        <w:gridCol w:w="1298"/>
        <w:gridCol w:w="1297"/>
      </w:tblGrid>
      <w:tr w:rsidR="004B4E6A" w14:paraId="0D5AE41E" w14:textId="77777777" w:rsidTr="00E17791">
        <w:trPr>
          <w:trHeight w:val="216"/>
          <w:jc w:val="center"/>
        </w:trPr>
        <w:tc>
          <w:tcPr>
            <w:tcW w:w="1297" w:type="dxa"/>
            <w:tcBorders>
              <w:top w:val="single" w:sz="4" w:space="0" w:color="auto"/>
              <w:left w:val="single" w:sz="4" w:space="0" w:color="auto"/>
              <w:bottom w:val="single" w:sz="4" w:space="0" w:color="auto"/>
              <w:right w:val="single" w:sz="4" w:space="0" w:color="auto"/>
            </w:tcBorders>
            <w:shd w:val="clear" w:color="000000" w:fill="E7E6E6"/>
            <w:vAlign w:val="center"/>
            <w:hideMark/>
          </w:tcPr>
          <w:p w14:paraId="361FD31E" w14:textId="77777777" w:rsidR="004B4E6A" w:rsidRPr="00E900F6" w:rsidRDefault="004B4E6A" w:rsidP="00E17791">
            <w:pPr>
              <w:jc w:val="center"/>
              <w:rPr>
                <w:rFonts w:ascii="Calibri" w:eastAsia="Times New Roman" w:hAnsi="Calibri"/>
                <w:b/>
                <w:bCs/>
                <w:color w:val="000000"/>
                <w:sz w:val="16"/>
                <w:szCs w:val="16"/>
              </w:rPr>
            </w:pPr>
            <w:r w:rsidRPr="00E900F6">
              <w:rPr>
                <w:rFonts w:ascii="Calibri" w:eastAsia="Times New Roman" w:hAnsi="Calibri"/>
                <w:b/>
                <w:bCs/>
                <w:color w:val="000000"/>
                <w:sz w:val="16"/>
                <w:szCs w:val="16"/>
              </w:rPr>
              <w:t>Prediction Certainty Threshold</w:t>
            </w:r>
          </w:p>
        </w:tc>
        <w:tc>
          <w:tcPr>
            <w:tcW w:w="1307" w:type="dxa"/>
            <w:tcBorders>
              <w:top w:val="single" w:sz="4" w:space="0" w:color="auto"/>
              <w:left w:val="nil"/>
              <w:bottom w:val="single" w:sz="4" w:space="0" w:color="auto"/>
              <w:right w:val="single" w:sz="4" w:space="0" w:color="auto"/>
            </w:tcBorders>
            <w:shd w:val="clear" w:color="000000" w:fill="E7E6E6"/>
            <w:vAlign w:val="center"/>
            <w:hideMark/>
          </w:tcPr>
          <w:p w14:paraId="7DF2F578" w14:textId="77777777" w:rsidR="004B4E6A" w:rsidRPr="00E900F6" w:rsidRDefault="004B4E6A" w:rsidP="00E17791">
            <w:pPr>
              <w:jc w:val="center"/>
              <w:rPr>
                <w:rFonts w:ascii="Calibri" w:eastAsia="Times New Roman" w:hAnsi="Calibri"/>
                <w:b/>
                <w:bCs/>
                <w:color w:val="000000"/>
                <w:sz w:val="16"/>
                <w:szCs w:val="16"/>
              </w:rPr>
            </w:pPr>
            <w:r w:rsidRPr="00E900F6">
              <w:rPr>
                <w:rFonts w:ascii="Calibri" w:eastAsia="Times New Roman" w:hAnsi="Calibri"/>
                <w:b/>
                <w:bCs/>
                <w:color w:val="000000"/>
                <w:sz w:val="16"/>
                <w:szCs w:val="16"/>
              </w:rPr>
              <w:t>Precision</w:t>
            </w:r>
          </w:p>
        </w:tc>
        <w:tc>
          <w:tcPr>
            <w:tcW w:w="1307" w:type="dxa"/>
            <w:tcBorders>
              <w:top w:val="single" w:sz="4" w:space="0" w:color="auto"/>
              <w:left w:val="nil"/>
              <w:bottom w:val="single" w:sz="4" w:space="0" w:color="auto"/>
              <w:right w:val="single" w:sz="4" w:space="0" w:color="auto"/>
            </w:tcBorders>
            <w:shd w:val="clear" w:color="000000" w:fill="E7E6E6"/>
            <w:vAlign w:val="center"/>
            <w:hideMark/>
          </w:tcPr>
          <w:p w14:paraId="6CBFF90C" w14:textId="77777777" w:rsidR="004B4E6A" w:rsidRPr="00E900F6" w:rsidRDefault="004B4E6A" w:rsidP="00E17791">
            <w:pPr>
              <w:jc w:val="center"/>
              <w:rPr>
                <w:rFonts w:ascii="Calibri" w:eastAsia="Times New Roman" w:hAnsi="Calibri"/>
                <w:b/>
                <w:bCs/>
                <w:color w:val="000000"/>
                <w:sz w:val="16"/>
                <w:szCs w:val="16"/>
              </w:rPr>
            </w:pPr>
            <w:r w:rsidRPr="00E900F6">
              <w:rPr>
                <w:rFonts w:ascii="Calibri" w:eastAsia="Times New Roman" w:hAnsi="Calibri"/>
                <w:b/>
                <w:bCs/>
                <w:color w:val="000000"/>
                <w:sz w:val="16"/>
                <w:szCs w:val="16"/>
              </w:rPr>
              <w:t>Cumulative Percent of Records</w:t>
            </w:r>
          </w:p>
        </w:tc>
        <w:tc>
          <w:tcPr>
            <w:tcW w:w="1297" w:type="dxa"/>
            <w:tcBorders>
              <w:top w:val="single" w:sz="4" w:space="0" w:color="auto"/>
              <w:left w:val="nil"/>
              <w:bottom w:val="single" w:sz="4" w:space="0" w:color="auto"/>
              <w:right w:val="single" w:sz="4" w:space="0" w:color="auto"/>
            </w:tcBorders>
            <w:shd w:val="clear" w:color="000000" w:fill="E7E6E6"/>
            <w:vAlign w:val="center"/>
            <w:hideMark/>
          </w:tcPr>
          <w:p w14:paraId="1BC23653" w14:textId="77777777" w:rsidR="004B4E6A" w:rsidRPr="00E900F6" w:rsidRDefault="004B4E6A" w:rsidP="00E17791">
            <w:pPr>
              <w:jc w:val="center"/>
              <w:rPr>
                <w:rFonts w:ascii="Calibri" w:eastAsia="Times New Roman" w:hAnsi="Calibri"/>
                <w:b/>
                <w:bCs/>
                <w:color w:val="000000"/>
                <w:sz w:val="16"/>
                <w:szCs w:val="16"/>
              </w:rPr>
            </w:pPr>
            <w:r w:rsidRPr="00E900F6">
              <w:rPr>
                <w:rFonts w:ascii="Calibri" w:eastAsia="Times New Roman" w:hAnsi="Calibri"/>
                <w:b/>
                <w:bCs/>
                <w:color w:val="000000"/>
                <w:sz w:val="16"/>
                <w:szCs w:val="16"/>
              </w:rPr>
              <w:t>True Positives</w:t>
            </w:r>
          </w:p>
        </w:tc>
        <w:tc>
          <w:tcPr>
            <w:tcW w:w="1297" w:type="dxa"/>
            <w:tcBorders>
              <w:top w:val="single" w:sz="4" w:space="0" w:color="auto"/>
              <w:left w:val="nil"/>
              <w:bottom w:val="single" w:sz="4" w:space="0" w:color="auto"/>
              <w:right w:val="single" w:sz="4" w:space="0" w:color="auto"/>
            </w:tcBorders>
            <w:shd w:val="clear" w:color="000000" w:fill="E7E6E6"/>
            <w:vAlign w:val="center"/>
            <w:hideMark/>
          </w:tcPr>
          <w:p w14:paraId="04AAD676" w14:textId="77777777" w:rsidR="004B4E6A" w:rsidRPr="00E900F6" w:rsidRDefault="004B4E6A" w:rsidP="00E17791">
            <w:pPr>
              <w:jc w:val="center"/>
              <w:rPr>
                <w:rFonts w:ascii="Calibri" w:eastAsia="Times New Roman" w:hAnsi="Calibri"/>
                <w:b/>
                <w:bCs/>
                <w:color w:val="000000"/>
                <w:sz w:val="16"/>
                <w:szCs w:val="16"/>
              </w:rPr>
            </w:pPr>
            <w:r w:rsidRPr="00E900F6">
              <w:rPr>
                <w:rFonts w:ascii="Calibri" w:eastAsia="Times New Roman" w:hAnsi="Calibri"/>
                <w:b/>
                <w:bCs/>
                <w:color w:val="000000"/>
                <w:sz w:val="16"/>
                <w:szCs w:val="16"/>
              </w:rPr>
              <w:t>False Positives</w:t>
            </w:r>
          </w:p>
        </w:tc>
        <w:tc>
          <w:tcPr>
            <w:tcW w:w="1298" w:type="dxa"/>
            <w:tcBorders>
              <w:top w:val="single" w:sz="4" w:space="0" w:color="auto"/>
              <w:left w:val="nil"/>
              <w:bottom w:val="single" w:sz="4" w:space="0" w:color="auto"/>
              <w:right w:val="single" w:sz="4" w:space="0" w:color="auto"/>
            </w:tcBorders>
            <w:shd w:val="clear" w:color="000000" w:fill="E7E6E6"/>
            <w:vAlign w:val="center"/>
            <w:hideMark/>
          </w:tcPr>
          <w:p w14:paraId="28F22B36" w14:textId="77777777" w:rsidR="004B4E6A" w:rsidRPr="00E900F6" w:rsidRDefault="004B4E6A" w:rsidP="00E17791">
            <w:pPr>
              <w:jc w:val="center"/>
              <w:rPr>
                <w:rFonts w:ascii="Calibri" w:eastAsia="Times New Roman" w:hAnsi="Calibri"/>
                <w:b/>
                <w:bCs/>
                <w:color w:val="000000"/>
                <w:sz w:val="16"/>
                <w:szCs w:val="16"/>
              </w:rPr>
            </w:pPr>
            <w:r w:rsidRPr="00E900F6">
              <w:rPr>
                <w:rFonts w:ascii="Calibri" w:eastAsia="Times New Roman" w:hAnsi="Calibri"/>
                <w:b/>
                <w:bCs/>
                <w:color w:val="000000"/>
                <w:sz w:val="16"/>
                <w:szCs w:val="16"/>
              </w:rPr>
              <w:t>Negatives</w:t>
            </w:r>
          </w:p>
        </w:tc>
        <w:tc>
          <w:tcPr>
            <w:tcW w:w="1297" w:type="dxa"/>
            <w:tcBorders>
              <w:top w:val="single" w:sz="4" w:space="0" w:color="auto"/>
              <w:left w:val="nil"/>
              <w:bottom w:val="single" w:sz="4" w:space="0" w:color="auto"/>
              <w:right w:val="single" w:sz="4" w:space="0" w:color="auto"/>
            </w:tcBorders>
            <w:shd w:val="clear" w:color="000000" w:fill="E7E6E6"/>
            <w:vAlign w:val="center"/>
            <w:hideMark/>
          </w:tcPr>
          <w:p w14:paraId="6D706EE3" w14:textId="77777777" w:rsidR="004B4E6A" w:rsidRPr="00E900F6" w:rsidRDefault="004B4E6A" w:rsidP="00E17791">
            <w:pPr>
              <w:jc w:val="center"/>
              <w:rPr>
                <w:rFonts w:ascii="Calibri" w:eastAsia="Times New Roman" w:hAnsi="Calibri"/>
                <w:b/>
                <w:bCs/>
                <w:color w:val="000000"/>
                <w:sz w:val="16"/>
                <w:szCs w:val="16"/>
              </w:rPr>
            </w:pPr>
            <w:proofErr w:type="spellStart"/>
            <w:r w:rsidRPr="00E900F6">
              <w:rPr>
                <w:rFonts w:ascii="Calibri" w:eastAsia="Times New Roman" w:hAnsi="Calibri"/>
                <w:b/>
                <w:bCs/>
                <w:color w:val="000000"/>
                <w:sz w:val="16"/>
                <w:szCs w:val="16"/>
              </w:rPr>
              <w:t>Net_Gain</w:t>
            </w:r>
            <w:proofErr w:type="spellEnd"/>
          </w:p>
        </w:tc>
      </w:tr>
      <w:tr w:rsidR="004B4E6A" w14:paraId="4CFB80D2"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72EE0AB8"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0.4</w:t>
            </w:r>
          </w:p>
        </w:tc>
        <w:tc>
          <w:tcPr>
            <w:tcW w:w="1307" w:type="dxa"/>
            <w:tcBorders>
              <w:top w:val="nil"/>
              <w:left w:val="nil"/>
              <w:bottom w:val="single" w:sz="4" w:space="0" w:color="auto"/>
              <w:right w:val="single" w:sz="4" w:space="0" w:color="auto"/>
            </w:tcBorders>
            <w:shd w:val="clear" w:color="auto" w:fill="auto"/>
            <w:noWrap/>
            <w:vAlign w:val="bottom"/>
            <w:hideMark/>
          </w:tcPr>
          <w:p w14:paraId="311E1B0C"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0.556467888</w:t>
            </w:r>
          </w:p>
        </w:tc>
        <w:tc>
          <w:tcPr>
            <w:tcW w:w="1307" w:type="dxa"/>
            <w:tcBorders>
              <w:top w:val="nil"/>
              <w:left w:val="nil"/>
              <w:bottom w:val="single" w:sz="4" w:space="0" w:color="auto"/>
              <w:right w:val="single" w:sz="4" w:space="0" w:color="auto"/>
            </w:tcBorders>
            <w:shd w:val="clear" w:color="auto" w:fill="auto"/>
            <w:noWrap/>
            <w:vAlign w:val="bottom"/>
            <w:hideMark/>
          </w:tcPr>
          <w:p w14:paraId="6B006BE8"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0.656465308</w:t>
            </w:r>
          </w:p>
        </w:tc>
        <w:tc>
          <w:tcPr>
            <w:tcW w:w="1297" w:type="dxa"/>
            <w:tcBorders>
              <w:top w:val="nil"/>
              <w:left w:val="nil"/>
              <w:bottom w:val="single" w:sz="4" w:space="0" w:color="auto"/>
              <w:right w:val="single" w:sz="4" w:space="0" w:color="auto"/>
            </w:tcBorders>
            <w:shd w:val="clear" w:color="auto" w:fill="auto"/>
            <w:noWrap/>
            <w:vAlign w:val="bottom"/>
            <w:hideMark/>
          </w:tcPr>
          <w:p w14:paraId="0A38873D"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104503</w:t>
            </w:r>
          </w:p>
        </w:tc>
        <w:tc>
          <w:tcPr>
            <w:tcW w:w="1297" w:type="dxa"/>
            <w:tcBorders>
              <w:top w:val="nil"/>
              <w:left w:val="nil"/>
              <w:bottom w:val="single" w:sz="4" w:space="0" w:color="auto"/>
              <w:right w:val="single" w:sz="4" w:space="0" w:color="auto"/>
            </w:tcBorders>
            <w:shd w:val="clear" w:color="auto" w:fill="auto"/>
            <w:noWrap/>
            <w:vAlign w:val="bottom"/>
            <w:hideMark/>
          </w:tcPr>
          <w:p w14:paraId="35A8EE7A"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83294</w:t>
            </w:r>
          </w:p>
        </w:tc>
        <w:tc>
          <w:tcPr>
            <w:tcW w:w="1298" w:type="dxa"/>
            <w:tcBorders>
              <w:top w:val="nil"/>
              <w:left w:val="nil"/>
              <w:bottom w:val="single" w:sz="4" w:space="0" w:color="auto"/>
              <w:right w:val="single" w:sz="4" w:space="0" w:color="auto"/>
            </w:tcBorders>
            <w:shd w:val="clear" w:color="auto" w:fill="auto"/>
            <w:noWrap/>
            <w:vAlign w:val="bottom"/>
            <w:hideMark/>
          </w:tcPr>
          <w:p w14:paraId="2CD18474"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98276</w:t>
            </w:r>
          </w:p>
        </w:tc>
        <w:tc>
          <w:tcPr>
            <w:tcW w:w="1297" w:type="dxa"/>
            <w:tcBorders>
              <w:top w:val="nil"/>
              <w:left w:val="nil"/>
              <w:bottom w:val="single" w:sz="4" w:space="0" w:color="auto"/>
              <w:right w:val="single" w:sz="4" w:space="0" w:color="auto"/>
            </w:tcBorders>
            <w:shd w:val="clear" w:color="auto" w:fill="auto"/>
            <w:noWrap/>
            <w:vAlign w:val="bottom"/>
            <w:hideMark/>
          </w:tcPr>
          <w:p w14:paraId="7CD33093"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-3104.25</w:t>
            </w:r>
          </w:p>
        </w:tc>
      </w:tr>
      <w:tr w:rsidR="004B4E6A" w14:paraId="13A12E0A"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6789D712"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0.41</w:t>
            </w:r>
          </w:p>
        </w:tc>
        <w:tc>
          <w:tcPr>
            <w:tcW w:w="1307" w:type="dxa"/>
            <w:tcBorders>
              <w:top w:val="nil"/>
              <w:left w:val="nil"/>
              <w:bottom w:val="single" w:sz="4" w:space="0" w:color="auto"/>
              <w:right w:val="single" w:sz="4" w:space="0" w:color="auto"/>
            </w:tcBorders>
            <w:shd w:val="clear" w:color="auto" w:fill="auto"/>
            <w:noWrap/>
            <w:vAlign w:val="bottom"/>
            <w:hideMark/>
          </w:tcPr>
          <w:p w14:paraId="2E0CC520"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0.564052372</w:t>
            </w:r>
          </w:p>
        </w:tc>
        <w:tc>
          <w:tcPr>
            <w:tcW w:w="1307" w:type="dxa"/>
            <w:tcBorders>
              <w:top w:val="nil"/>
              <w:left w:val="nil"/>
              <w:bottom w:val="single" w:sz="4" w:space="0" w:color="auto"/>
              <w:right w:val="single" w:sz="4" w:space="0" w:color="auto"/>
            </w:tcBorders>
            <w:shd w:val="clear" w:color="auto" w:fill="auto"/>
            <w:noWrap/>
            <w:vAlign w:val="bottom"/>
            <w:hideMark/>
          </w:tcPr>
          <w:p w14:paraId="3AF33292"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0.625011798</w:t>
            </w:r>
          </w:p>
        </w:tc>
        <w:tc>
          <w:tcPr>
            <w:tcW w:w="1297" w:type="dxa"/>
            <w:tcBorders>
              <w:top w:val="nil"/>
              <w:left w:val="nil"/>
              <w:bottom w:val="single" w:sz="4" w:space="0" w:color="auto"/>
              <w:right w:val="single" w:sz="4" w:space="0" w:color="auto"/>
            </w:tcBorders>
            <w:shd w:val="clear" w:color="auto" w:fill="auto"/>
            <w:noWrap/>
            <w:vAlign w:val="bottom"/>
            <w:hideMark/>
          </w:tcPr>
          <w:p w14:paraId="1EE7CBA1"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100852</w:t>
            </w:r>
          </w:p>
        </w:tc>
        <w:tc>
          <w:tcPr>
            <w:tcW w:w="1297" w:type="dxa"/>
            <w:tcBorders>
              <w:top w:val="nil"/>
              <w:left w:val="nil"/>
              <w:bottom w:val="single" w:sz="4" w:space="0" w:color="auto"/>
              <w:right w:val="single" w:sz="4" w:space="0" w:color="auto"/>
            </w:tcBorders>
            <w:shd w:val="clear" w:color="auto" w:fill="auto"/>
            <w:noWrap/>
            <w:vAlign w:val="bottom"/>
            <w:hideMark/>
          </w:tcPr>
          <w:p w14:paraId="3D7BA8FE"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77947</w:t>
            </w:r>
          </w:p>
        </w:tc>
        <w:tc>
          <w:tcPr>
            <w:tcW w:w="1298" w:type="dxa"/>
            <w:tcBorders>
              <w:top w:val="nil"/>
              <w:left w:val="nil"/>
              <w:bottom w:val="single" w:sz="4" w:space="0" w:color="auto"/>
              <w:right w:val="single" w:sz="4" w:space="0" w:color="auto"/>
            </w:tcBorders>
            <w:shd w:val="clear" w:color="auto" w:fill="auto"/>
            <w:noWrap/>
            <w:vAlign w:val="bottom"/>
            <w:hideMark/>
          </w:tcPr>
          <w:p w14:paraId="4C0EF961"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107274</w:t>
            </w:r>
          </w:p>
        </w:tc>
        <w:tc>
          <w:tcPr>
            <w:tcW w:w="1297" w:type="dxa"/>
            <w:tcBorders>
              <w:top w:val="nil"/>
              <w:left w:val="nil"/>
              <w:bottom w:val="single" w:sz="4" w:space="0" w:color="auto"/>
              <w:right w:val="single" w:sz="4" w:space="0" w:color="auto"/>
            </w:tcBorders>
            <w:shd w:val="clear" w:color="auto" w:fill="auto"/>
            <w:noWrap/>
            <w:vAlign w:val="bottom"/>
            <w:hideMark/>
          </w:tcPr>
          <w:p w14:paraId="7581E7A9"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-2752.1</w:t>
            </w:r>
          </w:p>
        </w:tc>
      </w:tr>
      <w:tr w:rsidR="004B4E6A" w14:paraId="1542D954"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297001D6"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0.42</w:t>
            </w:r>
          </w:p>
        </w:tc>
        <w:tc>
          <w:tcPr>
            <w:tcW w:w="1307" w:type="dxa"/>
            <w:tcBorders>
              <w:top w:val="nil"/>
              <w:left w:val="nil"/>
              <w:bottom w:val="single" w:sz="4" w:space="0" w:color="auto"/>
              <w:right w:val="single" w:sz="4" w:space="0" w:color="auto"/>
            </w:tcBorders>
            <w:shd w:val="clear" w:color="auto" w:fill="auto"/>
            <w:noWrap/>
            <w:vAlign w:val="bottom"/>
            <w:hideMark/>
          </w:tcPr>
          <w:p w14:paraId="49033E2A"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0.572036092</w:t>
            </w:r>
          </w:p>
        </w:tc>
        <w:tc>
          <w:tcPr>
            <w:tcW w:w="1307" w:type="dxa"/>
            <w:tcBorders>
              <w:top w:val="nil"/>
              <w:left w:val="nil"/>
              <w:bottom w:val="single" w:sz="4" w:space="0" w:color="auto"/>
              <w:right w:val="single" w:sz="4" w:space="0" w:color="auto"/>
            </w:tcBorders>
            <w:shd w:val="clear" w:color="auto" w:fill="auto"/>
            <w:noWrap/>
            <w:vAlign w:val="bottom"/>
            <w:hideMark/>
          </w:tcPr>
          <w:p w14:paraId="1C74BFC8"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0.594295862</w:t>
            </w:r>
          </w:p>
        </w:tc>
        <w:tc>
          <w:tcPr>
            <w:tcW w:w="1297" w:type="dxa"/>
            <w:tcBorders>
              <w:top w:val="nil"/>
              <w:left w:val="nil"/>
              <w:bottom w:val="single" w:sz="4" w:space="0" w:color="auto"/>
              <w:right w:val="single" w:sz="4" w:space="0" w:color="auto"/>
            </w:tcBorders>
            <w:shd w:val="clear" w:color="auto" w:fill="auto"/>
            <w:noWrap/>
            <w:vAlign w:val="bottom"/>
            <w:hideMark/>
          </w:tcPr>
          <w:p w14:paraId="45EE0C0F"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97253</w:t>
            </w:r>
          </w:p>
        </w:tc>
        <w:tc>
          <w:tcPr>
            <w:tcW w:w="1297" w:type="dxa"/>
            <w:tcBorders>
              <w:top w:val="nil"/>
              <w:left w:val="nil"/>
              <w:bottom w:val="single" w:sz="4" w:space="0" w:color="auto"/>
              <w:right w:val="single" w:sz="4" w:space="0" w:color="auto"/>
            </w:tcBorders>
            <w:shd w:val="clear" w:color="auto" w:fill="auto"/>
            <w:noWrap/>
            <w:vAlign w:val="bottom"/>
            <w:hideMark/>
          </w:tcPr>
          <w:p w14:paraId="58518253"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72759</w:t>
            </w:r>
          </w:p>
        </w:tc>
        <w:tc>
          <w:tcPr>
            <w:tcW w:w="1298" w:type="dxa"/>
            <w:tcBorders>
              <w:top w:val="nil"/>
              <w:left w:val="nil"/>
              <w:bottom w:val="single" w:sz="4" w:space="0" w:color="auto"/>
              <w:right w:val="single" w:sz="4" w:space="0" w:color="auto"/>
            </w:tcBorders>
            <w:shd w:val="clear" w:color="auto" w:fill="auto"/>
            <w:noWrap/>
            <w:vAlign w:val="bottom"/>
            <w:hideMark/>
          </w:tcPr>
          <w:p w14:paraId="4A01930D"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116061</w:t>
            </w:r>
          </w:p>
        </w:tc>
        <w:tc>
          <w:tcPr>
            <w:tcW w:w="1297" w:type="dxa"/>
            <w:tcBorders>
              <w:top w:val="nil"/>
              <w:left w:val="nil"/>
              <w:bottom w:val="single" w:sz="4" w:space="0" w:color="auto"/>
              <w:right w:val="single" w:sz="4" w:space="0" w:color="auto"/>
            </w:tcBorders>
            <w:shd w:val="clear" w:color="auto" w:fill="auto"/>
            <w:noWrap/>
            <w:vAlign w:val="bottom"/>
            <w:hideMark/>
          </w:tcPr>
          <w:p w14:paraId="39733EF4"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-2413.25</w:t>
            </w:r>
          </w:p>
        </w:tc>
      </w:tr>
      <w:tr w:rsidR="004B4E6A" w14:paraId="5FAD789F"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40983851"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0.43</w:t>
            </w:r>
          </w:p>
        </w:tc>
        <w:tc>
          <w:tcPr>
            <w:tcW w:w="1307" w:type="dxa"/>
            <w:tcBorders>
              <w:top w:val="nil"/>
              <w:left w:val="nil"/>
              <w:bottom w:val="single" w:sz="4" w:space="0" w:color="auto"/>
              <w:right w:val="single" w:sz="4" w:space="0" w:color="auto"/>
            </w:tcBorders>
            <w:shd w:val="clear" w:color="auto" w:fill="auto"/>
            <w:noWrap/>
            <w:vAlign w:val="bottom"/>
            <w:hideMark/>
          </w:tcPr>
          <w:p w14:paraId="2AB55C3C"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0.579664376</w:t>
            </w:r>
          </w:p>
        </w:tc>
        <w:tc>
          <w:tcPr>
            <w:tcW w:w="1307" w:type="dxa"/>
            <w:tcBorders>
              <w:top w:val="nil"/>
              <w:left w:val="nil"/>
              <w:bottom w:val="single" w:sz="4" w:space="0" w:color="auto"/>
              <w:right w:val="single" w:sz="4" w:space="0" w:color="auto"/>
            </w:tcBorders>
            <w:shd w:val="clear" w:color="auto" w:fill="auto"/>
            <w:noWrap/>
            <w:vAlign w:val="bottom"/>
            <w:hideMark/>
          </w:tcPr>
          <w:p w14:paraId="0AA0375A"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0.564506262</w:t>
            </w:r>
          </w:p>
        </w:tc>
        <w:tc>
          <w:tcPr>
            <w:tcW w:w="1297" w:type="dxa"/>
            <w:tcBorders>
              <w:top w:val="nil"/>
              <w:left w:val="nil"/>
              <w:bottom w:val="single" w:sz="4" w:space="0" w:color="auto"/>
              <w:right w:val="single" w:sz="4" w:space="0" w:color="auto"/>
            </w:tcBorders>
            <w:shd w:val="clear" w:color="auto" w:fill="auto"/>
            <w:noWrap/>
            <w:vAlign w:val="bottom"/>
            <w:hideMark/>
          </w:tcPr>
          <w:p w14:paraId="3F782B19"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93610</w:t>
            </w:r>
          </w:p>
        </w:tc>
        <w:tc>
          <w:tcPr>
            <w:tcW w:w="1297" w:type="dxa"/>
            <w:tcBorders>
              <w:top w:val="nil"/>
              <w:left w:val="nil"/>
              <w:bottom w:val="single" w:sz="4" w:space="0" w:color="auto"/>
              <w:right w:val="single" w:sz="4" w:space="0" w:color="auto"/>
            </w:tcBorders>
            <w:shd w:val="clear" w:color="auto" w:fill="auto"/>
            <w:noWrap/>
            <w:vAlign w:val="bottom"/>
            <w:hideMark/>
          </w:tcPr>
          <w:p w14:paraId="001A28CA"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67880</w:t>
            </w:r>
          </w:p>
        </w:tc>
        <w:tc>
          <w:tcPr>
            <w:tcW w:w="1298" w:type="dxa"/>
            <w:tcBorders>
              <w:top w:val="nil"/>
              <w:left w:val="nil"/>
              <w:bottom w:val="single" w:sz="4" w:space="0" w:color="auto"/>
              <w:right w:val="single" w:sz="4" w:space="0" w:color="auto"/>
            </w:tcBorders>
            <w:shd w:val="clear" w:color="auto" w:fill="auto"/>
            <w:noWrap/>
            <w:vAlign w:val="bottom"/>
            <w:hideMark/>
          </w:tcPr>
          <w:p w14:paraId="069B8489"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124583</w:t>
            </w:r>
          </w:p>
        </w:tc>
        <w:tc>
          <w:tcPr>
            <w:tcW w:w="1297" w:type="dxa"/>
            <w:tcBorders>
              <w:top w:val="nil"/>
              <w:left w:val="nil"/>
              <w:bottom w:val="single" w:sz="4" w:space="0" w:color="auto"/>
              <w:right w:val="single" w:sz="4" w:space="0" w:color="auto"/>
            </w:tcBorders>
            <w:shd w:val="clear" w:color="auto" w:fill="auto"/>
            <w:noWrap/>
            <w:vAlign w:val="bottom"/>
            <w:hideMark/>
          </w:tcPr>
          <w:p w14:paraId="17382343"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-2107.5</w:t>
            </w:r>
          </w:p>
        </w:tc>
      </w:tr>
      <w:tr w:rsidR="004B4E6A" w14:paraId="472455BD"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1CF95706"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0.44</w:t>
            </w:r>
          </w:p>
        </w:tc>
        <w:tc>
          <w:tcPr>
            <w:tcW w:w="1307" w:type="dxa"/>
            <w:tcBorders>
              <w:top w:val="nil"/>
              <w:left w:val="nil"/>
              <w:bottom w:val="single" w:sz="4" w:space="0" w:color="auto"/>
              <w:right w:val="single" w:sz="4" w:space="0" w:color="auto"/>
            </w:tcBorders>
            <w:shd w:val="clear" w:color="auto" w:fill="auto"/>
            <w:noWrap/>
            <w:vAlign w:val="bottom"/>
            <w:hideMark/>
          </w:tcPr>
          <w:p w14:paraId="248C4897"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0.587233654</w:t>
            </w:r>
          </w:p>
        </w:tc>
        <w:tc>
          <w:tcPr>
            <w:tcW w:w="1307" w:type="dxa"/>
            <w:tcBorders>
              <w:top w:val="nil"/>
              <w:left w:val="nil"/>
              <w:bottom w:val="single" w:sz="4" w:space="0" w:color="auto"/>
              <w:right w:val="single" w:sz="4" w:space="0" w:color="auto"/>
            </w:tcBorders>
            <w:shd w:val="clear" w:color="auto" w:fill="auto"/>
            <w:noWrap/>
            <w:vAlign w:val="bottom"/>
            <w:hideMark/>
          </w:tcPr>
          <w:p w14:paraId="34C9804E"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0.535800303</w:t>
            </w:r>
          </w:p>
        </w:tc>
        <w:tc>
          <w:tcPr>
            <w:tcW w:w="1297" w:type="dxa"/>
            <w:tcBorders>
              <w:top w:val="nil"/>
              <w:left w:val="nil"/>
              <w:bottom w:val="single" w:sz="4" w:space="0" w:color="auto"/>
              <w:right w:val="single" w:sz="4" w:space="0" w:color="auto"/>
            </w:tcBorders>
            <w:shd w:val="clear" w:color="auto" w:fill="auto"/>
            <w:noWrap/>
            <w:vAlign w:val="bottom"/>
            <w:hideMark/>
          </w:tcPr>
          <w:p w14:paraId="314BF3B3"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90010</w:t>
            </w:r>
          </w:p>
        </w:tc>
        <w:tc>
          <w:tcPr>
            <w:tcW w:w="1297" w:type="dxa"/>
            <w:tcBorders>
              <w:top w:val="nil"/>
              <w:left w:val="nil"/>
              <w:bottom w:val="single" w:sz="4" w:space="0" w:color="auto"/>
              <w:right w:val="single" w:sz="4" w:space="0" w:color="auto"/>
            </w:tcBorders>
            <w:shd w:val="clear" w:color="auto" w:fill="auto"/>
            <w:noWrap/>
            <w:vAlign w:val="bottom"/>
            <w:hideMark/>
          </w:tcPr>
          <w:p w14:paraId="49D0D8D1"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63268</w:t>
            </w:r>
          </w:p>
        </w:tc>
        <w:tc>
          <w:tcPr>
            <w:tcW w:w="1298" w:type="dxa"/>
            <w:tcBorders>
              <w:top w:val="nil"/>
              <w:left w:val="nil"/>
              <w:bottom w:val="single" w:sz="4" w:space="0" w:color="auto"/>
              <w:right w:val="single" w:sz="4" w:space="0" w:color="auto"/>
            </w:tcBorders>
            <w:shd w:val="clear" w:color="auto" w:fill="auto"/>
            <w:noWrap/>
            <w:vAlign w:val="bottom"/>
            <w:hideMark/>
          </w:tcPr>
          <w:p w14:paraId="6C1AAC01"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132795</w:t>
            </w:r>
          </w:p>
        </w:tc>
        <w:tc>
          <w:tcPr>
            <w:tcW w:w="1297" w:type="dxa"/>
            <w:tcBorders>
              <w:top w:val="nil"/>
              <w:left w:val="nil"/>
              <w:bottom w:val="single" w:sz="4" w:space="0" w:color="auto"/>
              <w:right w:val="single" w:sz="4" w:space="0" w:color="auto"/>
            </w:tcBorders>
            <w:shd w:val="clear" w:color="auto" w:fill="auto"/>
            <w:noWrap/>
            <w:vAlign w:val="bottom"/>
            <w:hideMark/>
          </w:tcPr>
          <w:p w14:paraId="564599A6"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-1826.3</w:t>
            </w:r>
          </w:p>
        </w:tc>
      </w:tr>
      <w:tr w:rsidR="004B4E6A" w14:paraId="2D76A0C6"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57FA04BB"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0.45</w:t>
            </w:r>
          </w:p>
        </w:tc>
        <w:tc>
          <w:tcPr>
            <w:tcW w:w="1307" w:type="dxa"/>
            <w:tcBorders>
              <w:top w:val="nil"/>
              <w:left w:val="nil"/>
              <w:bottom w:val="single" w:sz="4" w:space="0" w:color="auto"/>
              <w:right w:val="single" w:sz="4" w:space="0" w:color="auto"/>
            </w:tcBorders>
            <w:shd w:val="clear" w:color="auto" w:fill="auto"/>
            <w:noWrap/>
            <w:vAlign w:val="bottom"/>
            <w:hideMark/>
          </w:tcPr>
          <w:p w14:paraId="2D94684E"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0.59490546</w:t>
            </w:r>
          </w:p>
        </w:tc>
        <w:tc>
          <w:tcPr>
            <w:tcW w:w="1307" w:type="dxa"/>
            <w:tcBorders>
              <w:top w:val="nil"/>
              <w:left w:val="nil"/>
              <w:bottom w:val="single" w:sz="4" w:space="0" w:color="auto"/>
              <w:right w:val="single" w:sz="4" w:space="0" w:color="auto"/>
            </w:tcBorders>
            <w:shd w:val="clear" w:color="auto" w:fill="auto"/>
            <w:noWrap/>
            <w:vAlign w:val="bottom"/>
            <w:hideMark/>
          </w:tcPr>
          <w:p w14:paraId="3172412B"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0.506926554</w:t>
            </w:r>
          </w:p>
        </w:tc>
        <w:tc>
          <w:tcPr>
            <w:tcW w:w="1297" w:type="dxa"/>
            <w:tcBorders>
              <w:top w:val="nil"/>
              <w:left w:val="nil"/>
              <w:bottom w:val="single" w:sz="4" w:space="0" w:color="auto"/>
              <w:right w:val="single" w:sz="4" w:space="0" w:color="auto"/>
            </w:tcBorders>
            <w:shd w:val="clear" w:color="auto" w:fill="auto"/>
            <w:noWrap/>
            <w:vAlign w:val="bottom"/>
            <w:hideMark/>
          </w:tcPr>
          <w:p w14:paraId="073AD761"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86272</w:t>
            </w:r>
          </w:p>
        </w:tc>
        <w:tc>
          <w:tcPr>
            <w:tcW w:w="1297" w:type="dxa"/>
            <w:tcBorders>
              <w:top w:val="nil"/>
              <w:left w:val="nil"/>
              <w:bottom w:val="single" w:sz="4" w:space="0" w:color="auto"/>
              <w:right w:val="single" w:sz="4" w:space="0" w:color="auto"/>
            </w:tcBorders>
            <w:shd w:val="clear" w:color="auto" w:fill="auto"/>
            <w:noWrap/>
            <w:vAlign w:val="bottom"/>
            <w:hideMark/>
          </w:tcPr>
          <w:p w14:paraId="77656606"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58746</w:t>
            </w:r>
          </w:p>
        </w:tc>
        <w:tc>
          <w:tcPr>
            <w:tcW w:w="1298" w:type="dxa"/>
            <w:tcBorders>
              <w:top w:val="nil"/>
              <w:left w:val="nil"/>
              <w:bottom w:val="single" w:sz="4" w:space="0" w:color="auto"/>
              <w:right w:val="single" w:sz="4" w:space="0" w:color="auto"/>
            </w:tcBorders>
            <w:shd w:val="clear" w:color="auto" w:fill="auto"/>
            <w:noWrap/>
            <w:vAlign w:val="bottom"/>
            <w:hideMark/>
          </w:tcPr>
          <w:p w14:paraId="0807E074"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141055</w:t>
            </w:r>
          </w:p>
        </w:tc>
        <w:tc>
          <w:tcPr>
            <w:tcW w:w="1297" w:type="dxa"/>
            <w:tcBorders>
              <w:top w:val="nil"/>
              <w:left w:val="nil"/>
              <w:bottom w:val="single" w:sz="4" w:space="0" w:color="auto"/>
              <w:right w:val="single" w:sz="4" w:space="0" w:color="auto"/>
            </w:tcBorders>
            <w:shd w:val="clear" w:color="auto" w:fill="auto"/>
            <w:noWrap/>
            <w:vAlign w:val="bottom"/>
            <w:hideMark/>
          </w:tcPr>
          <w:p w14:paraId="313A87C0"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-1561</w:t>
            </w:r>
          </w:p>
        </w:tc>
      </w:tr>
      <w:tr w:rsidR="004B4E6A" w14:paraId="4F7E0585"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3B02A578"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0.46</w:t>
            </w:r>
          </w:p>
        </w:tc>
        <w:tc>
          <w:tcPr>
            <w:tcW w:w="1307" w:type="dxa"/>
            <w:tcBorders>
              <w:top w:val="nil"/>
              <w:left w:val="nil"/>
              <w:bottom w:val="single" w:sz="4" w:space="0" w:color="auto"/>
              <w:right w:val="single" w:sz="4" w:space="0" w:color="auto"/>
            </w:tcBorders>
            <w:shd w:val="clear" w:color="auto" w:fill="auto"/>
            <w:noWrap/>
            <w:vAlign w:val="bottom"/>
            <w:hideMark/>
          </w:tcPr>
          <w:p w14:paraId="6F92C8C1"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0.602624522</w:t>
            </w:r>
          </w:p>
        </w:tc>
        <w:tc>
          <w:tcPr>
            <w:tcW w:w="1307" w:type="dxa"/>
            <w:tcBorders>
              <w:top w:val="nil"/>
              <w:left w:val="nil"/>
              <w:bottom w:val="single" w:sz="4" w:space="0" w:color="auto"/>
              <w:right w:val="single" w:sz="4" w:space="0" w:color="auto"/>
            </w:tcBorders>
            <w:shd w:val="clear" w:color="auto" w:fill="auto"/>
            <w:noWrap/>
            <w:vAlign w:val="bottom"/>
            <w:hideMark/>
          </w:tcPr>
          <w:p w14:paraId="6D2C7DFC"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0.478419844</w:t>
            </w:r>
          </w:p>
        </w:tc>
        <w:tc>
          <w:tcPr>
            <w:tcW w:w="1297" w:type="dxa"/>
            <w:tcBorders>
              <w:top w:val="nil"/>
              <w:left w:val="nil"/>
              <w:bottom w:val="single" w:sz="4" w:space="0" w:color="auto"/>
              <w:right w:val="single" w:sz="4" w:space="0" w:color="auto"/>
            </w:tcBorders>
            <w:shd w:val="clear" w:color="auto" w:fill="auto"/>
            <w:noWrap/>
            <w:vAlign w:val="bottom"/>
            <w:hideMark/>
          </w:tcPr>
          <w:p w14:paraId="5EEA1FB6"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82477</w:t>
            </w:r>
          </w:p>
        </w:tc>
        <w:tc>
          <w:tcPr>
            <w:tcW w:w="1297" w:type="dxa"/>
            <w:tcBorders>
              <w:top w:val="nil"/>
              <w:left w:val="nil"/>
              <w:bottom w:val="single" w:sz="4" w:space="0" w:color="auto"/>
              <w:right w:val="single" w:sz="4" w:space="0" w:color="auto"/>
            </w:tcBorders>
            <w:shd w:val="clear" w:color="auto" w:fill="auto"/>
            <w:noWrap/>
            <w:vAlign w:val="bottom"/>
            <w:hideMark/>
          </w:tcPr>
          <w:p w14:paraId="56CF6A00"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54386</w:t>
            </w:r>
          </w:p>
        </w:tc>
        <w:tc>
          <w:tcPr>
            <w:tcW w:w="1298" w:type="dxa"/>
            <w:tcBorders>
              <w:top w:val="nil"/>
              <w:left w:val="nil"/>
              <w:bottom w:val="single" w:sz="4" w:space="0" w:color="auto"/>
              <w:right w:val="single" w:sz="4" w:space="0" w:color="auto"/>
            </w:tcBorders>
            <w:shd w:val="clear" w:color="auto" w:fill="auto"/>
            <w:noWrap/>
            <w:vAlign w:val="bottom"/>
            <w:hideMark/>
          </w:tcPr>
          <w:p w14:paraId="6E225684"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149210</w:t>
            </w:r>
          </w:p>
        </w:tc>
        <w:tc>
          <w:tcPr>
            <w:tcW w:w="1297" w:type="dxa"/>
            <w:tcBorders>
              <w:top w:val="nil"/>
              <w:left w:val="nil"/>
              <w:bottom w:val="single" w:sz="4" w:space="0" w:color="auto"/>
              <w:right w:val="single" w:sz="4" w:space="0" w:color="auto"/>
            </w:tcBorders>
            <w:shd w:val="clear" w:color="auto" w:fill="auto"/>
            <w:noWrap/>
            <w:vAlign w:val="bottom"/>
            <w:hideMark/>
          </w:tcPr>
          <w:p w14:paraId="365E01F6"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-1314.75</w:t>
            </w:r>
          </w:p>
        </w:tc>
      </w:tr>
      <w:tr w:rsidR="004B4E6A" w14:paraId="7FC48AA6"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30A6A046"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0.47</w:t>
            </w:r>
          </w:p>
        </w:tc>
        <w:tc>
          <w:tcPr>
            <w:tcW w:w="1307" w:type="dxa"/>
            <w:tcBorders>
              <w:top w:val="nil"/>
              <w:left w:val="nil"/>
              <w:bottom w:val="single" w:sz="4" w:space="0" w:color="auto"/>
              <w:right w:val="single" w:sz="4" w:space="0" w:color="auto"/>
            </w:tcBorders>
            <w:shd w:val="clear" w:color="auto" w:fill="auto"/>
            <w:noWrap/>
            <w:vAlign w:val="bottom"/>
            <w:hideMark/>
          </w:tcPr>
          <w:p w14:paraId="035F78EC"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0.611095994</w:t>
            </w:r>
          </w:p>
        </w:tc>
        <w:tc>
          <w:tcPr>
            <w:tcW w:w="1307" w:type="dxa"/>
            <w:tcBorders>
              <w:top w:val="nil"/>
              <w:left w:val="nil"/>
              <w:bottom w:val="single" w:sz="4" w:space="0" w:color="auto"/>
              <w:right w:val="single" w:sz="4" w:space="0" w:color="auto"/>
            </w:tcBorders>
            <w:shd w:val="clear" w:color="auto" w:fill="auto"/>
            <w:noWrap/>
            <w:vAlign w:val="bottom"/>
            <w:hideMark/>
          </w:tcPr>
          <w:p w14:paraId="00AEA0E6"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0.449616007</w:t>
            </w:r>
          </w:p>
        </w:tc>
        <w:tc>
          <w:tcPr>
            <w:tcW w:w="1297" w:type="dxa"/>
            <w:tcBorders>
              <w:top w:val="nil"/>
              <w:left w:val="nil"/>
              <w:bottom w:val="single" w:sz="4" w:space="0" w:color="auto"/>
              <w:right w:val="single" w:sz="4" w:space="0" w:color="auto"/>
            </w:tcBorders>
            <w:shd w:val="clear" w:color="auto" w:fill="auto"/>
            <w:noWrap/>
            <w:vAlign w:val="bottom"/>
            <w:hideMark/>
          </w:tcPr>
          <w:p w14:paraId="465F3CA5"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78601</w:t>
            </w:r>
          </w:p>
        </w:tc>
        <w:tc>
          <w:tcPr>
            <w:tcW w:w="1297" w:type="dxa"/>
            <w:tcBorders>
              <w:top w:val="nil"/>
              <w:left w:val="nil"/>
              <w:bottom w:val="single" w:sz="4" w:space="0" w:color="auto"/>
              <w:right w:val="single" w:sz="4" w:space="0" w:color="auto"/>
            </w:tcBorders>
            <w:shd w:val="clear" w:color="auto" w:fill="auto"/>
            <w:noWrap/>
            <w:vAlign w:val="bottom"/>
            <w:hideMark/>
          </w:tcPr>
          <w:p w14:paraId="4EA65C69"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50022</w:t>
            </w:r>
          </w:p>
        </w:tc>
        <w:tc>
          <w:tcPr>
            <w:tcW w:w="1298" w:type="dxa"/>
            <w:tcBorders>
              <w:top w:val="nil"/>
              <w:left w:val="nil"/>
              <w:bottom w:val="single" w:sz="4" w:space="0" w:color="auto"/>
              <w:right w:val="single" w:sz="4" w:space="0" w:color="auto"/>
            </w:tcBorders>
            <w:shd w:val="clear" w:color="auto" w:fill="auto"/>
            <w:noWrap/>
            <w:vAlign w:val="bottom"/>
            <w:hideMark/>
          </w:tcPr>
          <w:p w14:paraId="5F33FE9C"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157450</w:t>
            </w:r>
          </w:p>
        </w:tc>
        <w:tc>
          <w:tcPr>
            <w:tcW w:w="1297" w:type="dxa"/>
            <w:tcBorders>
              <w:top w:val="nil"/>
              <w:left w:val="nil"/>
              <w:bottom w:val="single" w:sz="4" w:space="0" w:color="auto"/>
              <w:right w:val="single" w:sz="4" w:space="0" w:color="auto"/>
            </w:tcBorders>
            <w:shd w:val="clear" w:color="auto" w:fill="auto"/>
            <w:noWrap/>
            <w:vAlign w:val="bottom"/>
            <w:hideMark/>
          </w:tcPr>
          <w:p w14:paraId="68BB9809"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-1072.15</w:t>
            </w:r>
          </w:p>
        </w:tc>
      </w:tr>
      <w:tr w:rsidR="004B4E6A" w14:paraId="2F886A13"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32080C66"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0.48</w:t>
            </w:r>
          </w:p>
        </w:tc>
        <w:tc>
          <w:tcPr>
            <w:tcW w:w="1307" w:type="dxa"/>
            <w:tcBorders>
              <w:top w:val="nil"/>
              <w:left w:val="nil"/>
              <w:bottom w:val="single" w:sz="4" w:space="0" w:color="auto"/>
              <w:right w:val="single" w:sz="4" w:space="0" w:color="auto"/>
            </w:tcBorders>
            <w:shd w:val="clear" w:color="auto" w:fill="auto"/>
            <w:noWrap/>
            <w:vAlign w:val="bottom"/>
            <w:hideMark/>
          </w:tcPr>
          <w:p w14:paraId="79D075E6"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0.619178559</w:t>
            </w:r>
          </w:p>
        </w:tc>
        <w:tc>
          <w:tcPr>
            <w:tcW w:w="1307" w:type="dxa"/>
            <w:tcBorders>
              <w:top w:val="nil"/>
              <w:left w:val="nil"/>
              <w:bottom w:val="single" w:sz="4" w:space="0" w:color="auto"/>
              <w:right w:val="single" w:sz="4" w:space="0" w:color="auto"/>
            </w:tcBorders>
            <w:shd w:val="clear" w:color="auto" w:fill="auto"/>
            <w:noWrap/>
            <w:vAlign w:val="bottom"/>
            <w:hideMark/>
          </w:tcPr>
          <w:p w14:paraId="4D47F862"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0.422056608</w:t>
            </w:r>
          </w:p>
        </w:tc>
        <w:tc>
          <w:tcPr>
            <w:tcW w:w="1297" w:type="dxa"/>
            <w:tcBorders>
              <w:top w:val="nil"/>
              <w:left w:val="nil"/>
              <w:bottom w:val="single" w:sz="4" w:space="0" w:color="auto"/>
              <w:right w:val="single" w:sz="4" w:space="0" w:color="auto"/>
            </w:tcBorders>
            <w:shd w:val="clear" w:color="auto" w:fill="auto"/>
            <w:noWrap/>
            <w:vAlign w:val="bottom"/>
            <w:hideMark/>
          </w:tcPr>
          <w:p w14:paraId="5D109CCB"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74759</w:t>
            </w:r>
          </w:p>
        </w:tc>
        <w:tc>
          <w:tcPr>
            <w:tcW w:w="1297" w:type="dxa"/>
            <w:tcBorders>
              <w:top w:val="nil"/>
              <w:left w:val="nil"/>
              <w:bottom w:val="single" w:sz="4" w:space="0" w:color="auto"/>
              <w:right w:val="single" w:sz="4" w:space="0" w:color="auto"/>
            </w:tcBorders>
            <w:shd w:val="clear" w:color="auto" w:fill="auto"/>
            <w:noWrap/>
            <w:vAlign w:val="bottom"/>
            <w:hideMark/>
          </w:tcPr>
          <w:p w14:paraId="615C05BD"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45980</w:t>
            </w:r>
          </w:p>
        </w:tc>
        <w:tc>
          <w:tcPr>
            <w:tcW w:w="1298" w:type="dxa"/>
            <w:tcBorders>
              <w:top w:val="nil"/>
              <w:left w:val="nil"/>
              <w:bottom w:val="single" w:sz="4" w:space="0" w:color="auto"/>
              <w:right w:val="single" w:sz="4" w:space="0" w:color="auto"/>
            </w:tcBorders>
            <w:shd w:val="clear" w:color="auto" w:fill="auto"/>
            <w:noWrap/>
            <w:vAlign w:val="bottom"/>
            <w:hideMark/>
          </w:tcPr>
          <w:p w14:paraId="22551661"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165334</w:t>
            </w:r>
          </w:p>
        </w:tc>
        <w:tc>
          <w:tcPr>
            <w:tcW w:w="1297" w:type="dxa"/>
            <w:tcBorders>
              <w:top w:val="nil"/>
              <w:left w:val="nil"/>
              <w:bottom w:val="single" w:sz="4" w:space="0" w:color="auto"/>
              <w:right w:val="single" w:sz="4" w:space="0" w:color="auto"/>
            </w:tcBorders>
            <w:shd w:val="clear" w:color="auto" w:fill="auto"/>
            <w:noWrap/>
            <w:vAlign w:val="bottom"/>
            <w:hideMark/>
          </w:tcPr>
          <w:p w14:paraId="35483E3D"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-860.05</w:t>
            </w:r>
          </w:p>
        </w:tc>
      </w:tr>
      <w:tr w:rsidR="004B4E6A" w14:paraId="78BA1251"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1F5A326C"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0.49</w:t>
            </w:r>
          </w:p>
        </w:tc>
        <w:tc>
          <w:tcPr>
            <w:tcW w:w="1307" w:type="dxa"/>
            <w:tcBorders>
              <w:top w:val="nil"/>
              <w:left w:val="nil"/>
              <w:bottom w:val="single" w:sz="4" w:space="0" w:color="auto"/>
              <w:right w:val="single" w:sz="4" w:space="0" w:color="auto"/>
            </w:tcBorders>
            <w:shd w:val="clear" w:color="auto" w:fill="auto"/>
            <w:noWrap/>
            <w:vAlign w:val="bottom"/>
            <w:hideMark/>
          </w:tcPr>
          <w:p w14:paraId="624D12B4"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0.626528036</w:t>
            </w:r>
          </w:p>
        </w:tc>
        <w:tc>
          <w:tcPr>
            <w:tcW w:w="1307" w:type="dxa"/>
            <w:tcBorders>
              <w:top w:val="nil"/>
              <w:left w:val="nil"/>
              <w:bottom w:val="single" w:sz="4" w:space="0" w:color="auto"/>
              <w:right w:val="single" w:sz="4" w:space="0" w:color="auto"/>
            </w:tcBorders>
            <w:shd w:val="clear" w:color="auto" w:fill="auto"/>
            <w:noWrap/>
            <w:vAlign w:val="bottom"/>
            <w:hideMark/>
          </w:tcPr>
          <w:p w14:paraId="41D36971"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0.39604926</w:t>
            </w:r>
          </w:p>
        </w:tc>
        <w:tc>
          <w:tcPr>
            <w:tcW w:w="1297" w:type="dxa"/>
            <w:tcBorders>
              <w:top w:val="nil"/>
              <w:left w:val="nil"/>
              <w:bottom w:val="single" w:sz="4" w:space="0" w:color="auto"/>
              <w:right w:val="single" w:sz="4" w:space="0" w:color="auto"/>
            </w:tcBorders>
            <w:shd w:val="clear" w:color="auto" w:fill="auto"/>
            <w:noWrap/>
            <w:vAlign w:val="bottom"/>
            <w:hideMark/>
          </w:tcPr>
          <w:p w14:paraId="6680FD06"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70985</w:t>
            </w:r>
          </w:p>
        </w:tc>
        <w:tc>
          <w:tcPr>
            <w:tcW w:w="1297" w:type="dxa"/>
            <w:tcBorders>
              <w:top w:val="nil"/>
              <w:left w:val="nil"/>
              <w:bottom w:val="single" w:sz="4" w:space="0" w:color="auto"/>
              <w:right w:val="single" w:sz="4" w:space="0" w:color="auto"/>
            </w:tcBorders>
            <w:shd w:val="clear" w:color="auto" w:fill="auto"/>
            <w:noWrap/>
            <w:vAlign w:val="bottom"/>
            <w:hideMark/>
          </w:tcPr>
          <w:p w14:paraId="7D77BB5F"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42314</w:t>
            </w:r>
          </w:p>
        </w:tc>
        <w:tc>
          <w:tcPr>
            <w:tcW w:w="1298" w:type="dxa"/>
            <w:tcBorders>
              <w:top w:val="nil"/>
              <w:left w:val="nil"/>
              <w:bottom w:val="single" w:sz="4" w:space="0" w:color="auto"/>
              <w:right w:val="single" w:sz="4" w:space="0" w:color="auto"/>
            </w:tcBorders>
            <w:shd w:val="clear" w:color="auto" w:fill="auto"/>
            <w:noWrap/>
            <w:vAlign w:val="bottom"/>
            <w:hideMark/>
          </w:tcPr>
          <w:p w14:paraId="755C36CD"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172774</w:t>
            </w:r>
          </w:p>
        </w:tc>
        <w:tc>
          <w:tcPr>
            <w:tcW w:w="1297" w:type="dxa"/>
            <w:tcBorders>
              <w:top w:val="nil"/>
              <w:left w:val="nil"/>
              <w:bottom w:val="single" w:sz="4" w:space="0" w:color="auto"/>
              <w:right w:val="single" w:sz="4" w:space="0" w:color="auto"/>
            </w:tcBorders>
            <w:shd w:val="clear" w:color="auto" w:fill="auto"/>
            <w:noWrap/>
            <w:vAlign w:val="bottom"/>
            <w:hideMark/>
          </w:tcPr>
          <w:p w14:paraId="6DAF4A16"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-682.15</w:t>
            </w:r>
          </w:p>
        </w:tc>
      </w:tr>
      <w:tr w:rsidR="004B4E6A" w14:paraId="6EA48227"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155DB606"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0.5</w:t>
            </w:r>
          </w:p>
        </w:tc>
        <w:tc>
          <w:tcPr>
            <w:tcW w:w="1307" w:type="dxa"/>
            <w:tcBorders>
              <w:top w:val="nil"/>
              <w:left w:val="nil"/>
              <w:bottom w:val="single" w:sz="4" w:space="0" w:color="auto"/>
              <w:right w:val="single" w:sz="4" w:space="0" w:color="auto"/>
            </w:tcBorders>
            <w:shd w:val="clear" w:color="auto" w:fill="auto"/>
            <w:noWrap/>
            <w:vAlign w:val="bottom"/>
            <w:hideMark/>
          </w:tcPr>
          <w:p w14:paraId="471CBCC0"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0.634850617</w:t>
            </w:r>
          </w:p>
        </w:tc>
        <w:tc>
          <w:tcPr>
            <w:tcW w:w="1307" w:type="dxa"/>
            <w:tcBorders>
              <w:top w:val="nil"/>
              <w:left w:val="nil"/>
              <w:bottom w:val="single" w:sz="4" w:space="0" w:color="auto"/>
              <w:right w:val="single" w:sz="4" w:space="0" w:color="auto"/>
            </w:tcBorders>
            <w:shd w:val="clear" w:color="auto" w:fill="auto"/>
            <w:noWrap/>
            <w:vAlign w:val="bottom"/>
            <w:hideMark/>
          </w:tcPr>
          <w:p w14:paraId="3481F0E9"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0.370076868</w:t>
            </w:r>
          </w:p>
        </w:tc>
        <w:tc>
          <w:tcPr>
            <w:tcW w:w="1297" w:type="dxa"/>
            <w:tcBorders>
              <w:top w:val="nil"/>
              <w:left w:val="nil"/>
              <w:bottom w:val="single" w:sz="4" w:space="0" w:color="auto"/>
              <w:right w:val="single" w:sz="4" w:space="0" w:color="auto"/>
            </w:tcBorders>
            <w:shd w:val="clear" w:color="auto" w:fill="auto"/>
            <w:noWrap/>
            <w:vAlign w:val="bottom"/>
            <w:hideMark/>
          </w:tcPr>
          <w:p w14:paraId="7803E858"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67211</w:t>
            </w:r>
          </w:p>
        </w:tc>
        <w:tc>
          <w:tcPr>
            <w:tcW w:w="1297" w:type="dxa"/>
            <w:tcBorders>
              <w:top w:val="nil"/>
              <w:left w:val="nil"/>
              <w:bottom w:val="single" w:sz="4" w:space="0" w:color="auto"/>
              <w:right w:val="single" w:sz="4" w:space="0" w:color="auto"/>
            </w:tcBorders>
            <w:shd w:val="clear" w:color="auto" w:fill="auto"/>
            <w:noWrap/>
            <w:vAlign w:val="bottom"/>
            <w:hideMark/>
          </w:tcPr>
          <w:p w14:paraId="48F55FAB"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38658</w:t>
            </w:r>
          </w:p>
        </w:tc>
        <w:tc>
          <w:tcPr>
            <w:tcW w:w="1298" w:type="dxa"/>
            <w:tcBorders>
              <w:top w:val="nil"/>
              <w:left w:val="nil"/>
              <w:bottom w:val="single" w:sz="4" w:space="0" w:color="auto"/>
              <w:right w:val="single" w:sz="4" w:space="0" w:color="auto"/>
            </w:tcBorders>
            <w:shd w:val="clear" w:color="auto" w:fill="auto"/>
            <w:noWrap/>
            <w:vAlign w:val="bottom"/>
            <w:hideMark/>
          </w:tcPr>
          <w:p w14:paraId="08640BF3"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180204</w:t>
            </w:r>
          </w:p>
        </w:tc>
        <w:tc>
          <w:tcPr>
            <w:tcW w:w="1297" w:type="dxa"/>
            <w:tcBorders>
              <w:top w:val="nil"/>
              <w:left w:val="nil"/>
              <w:bottom w:val="single" w:sz="4" w:space="0" w:color="auto"/>
              <w:right w:val="single" w:sz="4" w:space="0" w:color="auto"/>
            </w:tcBorders>
            <w:shd w:val="clear" w:color="auto" w:fill="auto"/>
            <w:noWrap/>
            <w:vAlign w:val="bottom"/>
            <w:hideMark/>
          </w:tcPr>
          <w:p w14:paraId="012B212E"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-505.25</w:t>
            </w:r>
          </w:p>
        </w:tc>
      </w:tr>
      <w:tr w:rsidR="004B4E6A" w14:paraId="6D6CAEBF"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382204F6"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0.51</w:t>
            </w:r>
          </w:p>
        </w:tc>
        <w:tc>
          <w:tcPr>
            <w:tcW w:w="1307" w:type="dxa"/>
            <w:tcBorders>
              <w:top w:val="nil"/>
              <w:left w:val="nil"/>
              <w:bottom w:val="single" w:sz="4" w:space="0" w:color="auto"/>
              <w:right w:val="single" w:sz="4" w:space="0" w:color="auto"/>
            </w:tcBorders>
            <w:shd w:val="clear" w:color="auto" w:fill="auto"/>
            <w:noWrap/>
            <w:vAlign w:val="bottom"/>
            <w:hideMark/>
          </w:tcPr>
          <w:p w14:paraId="0C251AE0"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0.643148281</w:t>
            </w:r>
          </w:p>
        </w:tc>
        <w:tc>
          <w:tcPr>
            <w:tcW w:w="1307" w:type="dxa"/>
            <w:tcBorders>
              <w:top w:val="nil"/>
              <w:left w:val="nil"/>
              <w:bottom w:val="single" w:sz="4" w:space="0" w:color="auto"/>
              <w:right w:val="single" w:sz="4" w:space="0" w:color="auto"/>
            </w:tcBorders>
            <w:shd w:val="clear" w:color="auto" w:fill="auto"/>
            <w:noWrap/>
            <w:vAlign w:val="bottom"/>
            <w:hideMark/>
          </w:tcPr>
          <w:p w14:paraId="0684BE1F"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0.345621572</w:t>
            </w:r>
          </w:p>
        </w:tc>
        <w:tc>
          <w:tcPr>
            <w:tcW w:w="1297" w:type="dxa"/>
            <w:tcBorders>
              <w:top w:val="nil"/>
              <w:left w:val="nil"/>
              <w:bottom w:val="single" w:sz="4" w:space="0" w:color="auto"/>
              <w:right w:val="single" w:sz="4" w:space="0" w:color="auto"/>
            </w:tcBorders>
            <w:shd w:val="clear" w:color="auto" w:fill="auto"/>
            <w:noWrap/>
            <w:vAlign w:val="bottom"/>
            <w:hideMark/>
          </w:tcPr>
          <w:p w14:paraId="2D7E6E53"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63590</w:t>
            </w:r>
          </w:p>
        </w:tc>
        <w:tc>
          <w:tcPr>
            <w:tcW w:w="1297" w:type="dxa"/>
            <w:tcBorders>
              <w:top w:val="nil"/>
              <w:left w:val="nil"/>
              <w:bottom w:val="single" w:sz="4" w:space="0" w:color="auto"/>
              <w:right w:val="single" w:sz="4" w:space="0" w:color="auto"/>
            </w:tcBorders>
            <w:shd w:val="clear" w:color="auto" w:fill="auto"/>
            <w:noWrap/>
            <w:vAlign w:val="bottom"/>
            <w:hideMark/>
          </w:tcPr>
          <w:p w14:paraId="665B2F6E"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35283</w:t>
            </w:r>
          </w:p>
        </w:tc>
        <w:tc>
          <w:tcPr>
            <w:tcW w:w="1298" w:type="dxa"/>
            <w:tcBorders>
              <w:top w:val="nil"/>
              <w:left w:val="nil"/>
              <w:bottom w:val="single" w:sz="4" w:space="0" w:color="auto"/>
              <w:right w:val="single" w:sz="4" w:space="0" w:color="auto"/>
            </w:tcBorders>
            <w:shd w:val="clear" w:color="auto" w:fill="auto"/>
            <w:noWrap/>
            <w:vAlign w:val="bottom"/>
            <w:hideMark/>
          </w:tcPr>
          <w:p w14:paraId="53378187"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187200</w:t>
            </w:r>
          </w:p>
        </w:tc>
        <w:tc>
          <w:tcPr>
            <w:tcW w:w="1297" w:type="dxa"/>
            <w:tcBorders>
              <w:top w:val="nil"/>
              <w:left w:val="nil"/>
              <w:bottom w:val="single" w:sz="4" w:space="0" w:color="auto"/>
              <w:right w:val="single" w:sz="4" w:space="0" w:color="auto"/>
            </w:tcBorders>
            <w:shd w:val="clear" w:color="auto" w:fill="auto"/>
            <w:noWrap/>
            <w:vAlign w:val="bottom"/>
            <w:hideMark/>
          </w:tcPr>
          <w:p w14:paraId="1370E778"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-348.8</w:t>
            </w:r>
          </w:p>
        </w:tc>
      </w:tr>
      <w:tr w:rsidR="004B4E6A" w14:paraId="2C26DCDA"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7D78D283"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0.52</w:t>
            </w:r>
          </w:p>
        </w:tc>
        <w:tc>
          <w:tcPr>
            <w:tcW w:w="1307" w:type="dxa"/>
            <w:tcBorders>
              <w:top w:val="nil"/>
              <w:left w:val="nil"/>
              <w:bottom w:val="single" w:sz="4" w:space="0" w:color="auto"/>
              <w:right w:val="single" w:sz="4" w:space="0" w:color="auto"/>
            </w:tcBorders>
            <w:shd w:val="clear" w:color="auto" w:fill="auto"/>
            <w:noWrap/>
            <w:vAlign w:val="bottom"/>
            <w:hideMark/>
          </w:tcPr>
          <w:p w14:paraId="1F30F8D5"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0.650803461</w:t>
            </w:r>
          </w:p>
        </w:tc>
        <w:tc>
          <w:tcPr>
            <w:tcW w:w="1307" w:type="dxa"/>
            <w:tcBorders>
              <w:top w:val="nil"/>
              <w:left w:val="nil"/>
              <w:bottom w:val="single" w:sz="4" w:space="0" w:color="auto"/>
              <w:right w:val="single" w:sz="4" w:space="0" w:color="auto"/>
            </w:tcBorders>
            <w:shd w:val="clear" w:color="auto" w:fill="auto"/>
            <w:noWrap/>
            <w:vAlign w:val="bottom"/>
            <w:hideMark/>
          </w:tcPr>
          <w:p w14:paraId="34C6C5FE"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0.322386244</w:t>
            </w:r>
          </w:p>
        </w:tc>
        <w:tc>
          <w:tcPr>
            <w:tcW w:w="1297" w:type="dxa"/>
            <w:tcBorders>
              <w:top w:val="nil"/>
              <w:left w:val="nil"/>
              <w:bottom w:val="single" w:sz="4" w:space="0" w:color="auto"/>
              <w:right w:val="single" w:sz="4" w:space="0" w:color="auto"/>
            </w:tcBorders>
            <w:shd w:val="clear" w:color="auto" w:fill="auto"/>
            <w:noWrap/>
            <w:vAlign w:val="bottom"/>
            <w:hideMark/>
          </w:tcPr>
          <w:p w14:paraId="48A6671B"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60021</w:t>
            </w:r>
          </w:p>
        </w:tc>
        <w:tc>
          <w:tcPr>
            <w:tcW w:w="1297" w:type="dxa"/>
            <w:tcBorders>
              <w:top w:val="nil"/>
              <w:left w:val="nil"/>
              <w:bottom w:val="single" w:sz="4" w:space="0" w:color="auto"/>
              <w:right w:val="single" w:sz="4" w:space="0" w:color="auto"/>
            </w:tcBorders>
            <w:shd w:val="clear" w:color="auto" w:fill="auto"/>
            <w:noWrap/>
            <w:vAlign w:val="bottom"/>
            <w:hideMark/>
          </w:tcPr>
          <w:p w14:paraId="32CE5BBD"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32205</w:t>
            </w:r>
          </w:p>
        </w:tc>
        <w:tc>
          <w:tcPr>
            <w:tcW w:w="1298" w:type="dxa"/>
            <w:tcBorders>
              <w:top w:val="nil"/>
              <w:left w:val="nil"/>
              <w:bottom w:val="single" w:sz="4" w:space="0" w:color="auto"/>
              <w:right w:val="single" w:sz="4" w:space="0" w:color="auto"/>
            </w:tcBorders>
            <w:shd w:val="clear" w:color="auto" w:fill="auto"/>
            <w:noWrap/>
            <w:vAlign w:val="bottom"/>
            <w:hideMark/>
          </w:tcPr>
          <w:p w14:paraId="31A22ED6"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193847</w:t>
            </w:r>
          </w:p>
        </w:tc>
        <w:tc>
          <w:tcPr>
            <w:tcW w:w="1297" w:type="dxa"/>
            <w:tcBorders>
              <w:top w:val="nil"/>
              <w:left w:val="nil"/>
              <w:bottom w:val="single" w:sz="4" w:space="0" w:color="auto"/>
              <w:right w:val="single" w:sz="4" w:space="0" w:color="auto"/>
            </w:tcBorders>
            <w:shd w:val="clear" w:color="auto" w:fill="auto"/>
            <w:noWrap/>
            <w:vAlign w:val="bottom"/>
            <w:hideMark/>
          </w:tcPr>
          <w:p w14:paraId="35EBA507"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-219.45</w:t>
            </w:r>
          </w:p>
        </w:tc>
      </w:tr>
      <w:tr w:rsidR="004B4E6A" w14:paraId="1808DA31"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69F372D5"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0.53</w:t>
            </w:r>
          </w:p>
        </w:tc>
        <w:tc>
          <w:tcPr>
            <w:tcW w:w="1307" w:type="dxa"/>
            <w:tcBorders>
              <w:top w:val="nil"/>
              <w:left w:val="nil"/>
              <w:bottom w:val="single" w:sz="4" w:space="0" w:color="auto"/>
              <w:right w:val="single" w:sz="4" w:space="0" w:color="auto"/>
            </w:tcBorders>
            <w:shd w:val="clear" w:color="auto" w:fill="auto"/>
            <w:noWrap/>
            <w:vAlign w:val="bottom"/>
            <w:hideMark/>
          </w:tcPr>
          <w:p w14:paraId="3B8934D7"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0.65880773</w:t>
            </w:r>
          </w:p>
        </w:tc>
        <w:tc>
          <w:tcPr>
            <w:tcW w:w="1307" w:type="dxa"/>
            <w:tcBorders>
              <w:top w:val="nil"/>
              <w:left w:val="nil"/>
              <w:bottom w:val="single" w:sz="4" w:space="0" w:color="auto"/>
              <w:right w:val="single" w:sz="4" w:space="0" w:color="auto"/>
            </w:tcBorders>
            <w:shd w:val="clear" w:color="auto" w:fill="auto"/>
            <w:noWrap/>
            <w:vAlign w:val="bottom"/>
            <w:hideMark/>
          </w:tcPr>
          <w:p w14:paraId="19BCDF52"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0.29934667</w:t>
            </w:r>
          </w:p>
        </w:tc>
        <w:tc>
          <w:tcPr>
            <w:tcW w:w="1297" w:type="dxa"/>
            <w:tcBorders>
              <w:top w:val="nil"/>
              <w:left w:val="nil"/>
              <w:bottom w:val="single" w:sz="4" w:space="0" w:color="auto"/>
              <w:right w:val="single" w:sz="4" w:space="0" w:color="auto"/>
            </w:tcBorders>
            <w:shd w:val="clear" w:color="auto" w:fill="auto"/>
            <w:noWrap/>
            <w:vAlign w:val="bottom"/>
            <w:hideMark/>
          </w:tcPr>
          <w:p w14:paraId="7DCFFDA4"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56417</w:t>
            </w:r>
          </w:p>
        </w:tc>
        <w:tc>
          <w:tcPr>
            <w:tcW w:w="1297" w:type="dxa"/>
            <w:tcBorders>
              <w:top w:val="nil"/>
              <w:left w:val="nil"/>
              <w:bottom w:val="single" w:sz="4" w:space="0" w:color="auto"/>
              <w:right w:val="single" w:sz="4" w:space="0" w:color="auto"/>
            </w:tcBorders>
            <w:shd w:val="clear" w:color="auto" w:fill="auto"/>
            <w:noWrap/>
            <w:vAlign w:val="bottom"/>
            <w:hideMark/>
          </w:tcPr>
          <w:p w14:paraId="2F4266E7"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29218</w:t>
            </w:r>
          </w:p>
        </w:tc>
        <w:tc>
          <w:tcPr>
            <w:tcW w:w="1298" w:type="dxa"/>
            <w:tcBorders>
              <w:top w:val="nil"/>
              <w:left w:val="nil"/>
              <w:bottom w:val="single" w:sz="4" w:space="0" w:color="auto"/>
              <w:right w:val="single" w:sz="4" w:space="0" w:color="auto"/>
            </w:tcBorders>
            <w:shd w:val="clear" w:color="auto" w:fill="auto"/>
            <w:noWrap/>
            <w:vAlign w:val="bottom"/>
            <w:hideMark/>
          </w:tcPr>
          <w:p w14:paraId="21727C2B"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200438</w:t>
            </w:r>
          </w:p>
        </w:tc>
        <w:tc>
          <w:tcPr>
            <w:tcW w:w="1297" w:type="dxa"/>
            <w:tcBorders>
              <w:top w:val="nil"/>
              <w:left w:val="nil"/>
              <w:bottom w:val="single" w:sz="4" w:space="0" w:color="auto"/>
              <w:right w:val="single" w:sz="4" w:space="0" w:color="auto"/>
            </w:tcBorders>
            <w:shd w:val="clear" w:color="auto" w:fill="auto"/>
            <w:noWrap/>
            <w:vAlign w:val="bottom"/>
            <w:hideMark/>
          </w:tcPr>
          <w:p w14:paraId="401245B4"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-100.95</w:t>
            </w:r>
          </w:p>
        </w:tc>
      </w:tr>
      <w:tr w:rsidR="004B4E6A" w14:paraId="4916CC9F"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26A74E70"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0.54</w:t>
            </w:r>
          </w:p>
        </w:tc>
        <w:tc>
          <w:tcPr>
            <w:tcW w:w="1307" w:type="dxa"/>
            <w:tcBorders>
              <w:top w:val="nil"/>
              <w:left w:val="nil"/>
              <w:bottom w:val="single" w:sz="4" w:space="0" w:color="auto"/>
              <w:right w:val="single" w:sz="4" w:space="0" w:color="auto"/>
            </w:tcBorders>
            <w:shd w:val="clear" w:color="auto" w:fill="auto"/>
            <w:noWrap/>
            <w:vAlign w:val="bottom"/>
            <w:hideMark/>
          </w:tcPr>
          <w:p w14:paraId="7B78E0D9"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0.667760676</w:t>
            </w:r>
          </w:p>
        </w:tc>
        <w:tc>
          <w:tcPr>
            <w:tcW w:w="1307" w:type="dxa"/>
            <w:tcBorders>
              <w:top w:val="nil"/>
              <w:left w:val="nil"/>
              <w:bottom w:val="single" w:sz="4" w:space="0" w:color="auto"/>
              <w:right w:val="single" w:sz="4" w:space="0" w:color="auto"/>
            </w:tcBorders>
            <w:shd w:val="clear" w:color="auto" w:fill="auto"/>
            <w:noWrap/>
            <w:vAlign w:val="bottom"/>
            <w:hideMark/>
          </w:tcPr>
          <w:p w14:paraId="6756CD94"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0.27798499</w:t>
            </w:r>
          </w:p>
        </w:tc>
        <w:tc>
          <w:tcPr>
            <w:tcW w:w="1297" w:type="dxa"/>
            <w:tcBorders>
              <w:top w:val="nil"/>
              <w:left w:val="nil"/>
              <w:bottom w:val="single" w:sz="4" w:space="0" w:color="auto"/>
              <w:right w:val="single" w:sz="4" w:space="0" w:color="auto"/>
            </w:tcBorders>
            <w:shd w:val="clear" w:color="auto" w:fill="auto"/>
            <w:noWrap/>
            <w:vAlign w:val="bottom"/>
            <w:hideMark/>
          </w:tcPr>
          <w:p w14:paraId="0819A46D"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53103</w:t>
            </w:r>
          </w:p>
        </w:tc>
        <w:tc>
          <w:tcPr>
            <w:tcW w:w="1297" w:type="dxa"/>
            <w:tcBorders>
              <w:top w:val="nil"/>
              <w:left w:val="nil"/>
              <w:bottom w:val="single" w:sz="4" w:space="0" w:color="auto"/>
              <w:right w:val="single" w:sz="4" w:space="0" w:color="auto"/>
            </w:tcBorders>
            <w:shd w:val="clear" w:color="auto" w:fill="auto"/>
            <w:noWrap/>
            <w:vAlign w:val="bottom"/>
            <w:hideMark/>
          </w:tcPr>
          <w:p w14:paraId="5AC58E29"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26421</w:t>
            </w:r>
          </w:p>
        </w:tc>
        <w:tc>
          <w:tcPr>
            <w:tcW w:w="1298" w:type="dxa"/>
            <w:tcBorders>
              <w:top w:val="nil"/>
              <w:left w:val="nil"/>
              <w:bottom w:val="single" w:sz="4" w:space="0" w:color="auto"/>
              <w:right w:val="single" w:sz="4" w:space="0" w:color="auto"/>
            </w:tcBorders>
            <w:shd w:val="clear" w:color="auto" w:fill="auto"/>
            <w:noWrap/>
            <w:vAlign w:val="bottom"/>
            <w:hideMark/>
          </w:tcPr>
          <w:p w14:paraId="67EBAD4F"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206549</w:t>
            </w:r>
          </w:p>
        </w:tc>
        <w:tc>
          <w:tcPr>
            <w:tcW w:w="1297" w:type="dxa"/>
            <w:tcBorders>
              <w:top w:val="nil"/>
              <w:left w:val="nil"/>
              <w:bottom w:val="single" w:sz="4" w:space="0" w:color="auto"/>
              <w:right w:val="single" w:sz="4" w:space="0" w:color="auto"/>
            </w:tcBorders>
            <w:shd w:val="clear" w:color="auto" w:fill="auto"/>
            <w:noWrap/>
            <w:vAlign w:val="bottom"/>
            <w:hideMark/>
          </w:tcPr>
          <w:p w14:paraId="5764978C"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13.05</w:t>
            </w:r>
          </w:p>
        </w:tc>
      </w:tr>
      <w:tr w:rsidR="004B4E6A" w14:paraId="0B4E4243"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0AB4C5C8"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0.55</w:t>
            </w:r>
          </w:p>
        </w:tc>
        <w:tc>
          <w:tcPr>
            <w:tcW w:w="1307" w:type="dxa"/>
            <w:tcBorders>
              <w:top w:val="nil"/>
              <w:left w:val="nil"/>
              <w:bottom w:val="single" w:sz="4" w:space="0" w:color="auto"/>
              <w:right w:val="single" w:sz="4" w:space="0" w:color="auto"/>
            </w:tcBorders>
            <w:shd w:val="clear" w:color="auto" w:fill="auto"/>
            <w:noWrap/>
            <w:vAlign w:val="bottom"/>
            <w:hideMark/>
          </w:tcPr>
          <w:p w14:paraId="54145136"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0.676845578</w:t>
            </w:r>
          </w:p>
        </w:tc>
        <w:tc>
          <w:tcPr>
            <w:tcW w:w="1307" w:type="dxa"/>
            <w:tcBorders>
              <w:top w:val="nil"/>
              <w:left w:val="nil"/>
              <w:bottom w:val="single" w:sz="4" w:space="0" w:color="auto"/>
              <w:right w:val="single" w:sz="4" w:space="0" w:color="auto"/>
            </w:tcBorders>
            <w:shd w:val="clear" w:color="auto" w:fill="auto"/>
            <w:noWrap/>
            <w:vAlign w:val="bottom"/>
            <w:hideMark/>
          </w:tcPr>
          <w:p w14:paraId="2A7C705E"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0.257448274</w:t>
            </w:r>
          </w:p>
        </w:tc>
        <w:tc>
          <w:tcPr>
            <w:tcW w:w="1297" w:type="dxa"/>
            <w:tcBorders>
              <w:top w:val="nil"/>
              <w:left w:val="nil"/>
              <w:bottom w:val="single" w:sz="4" w:space="0" w:color="auto"/>
              <w:right w:val="single" w:sz="4" w:space="0" w:color="auto"/>
            </w:tcBorders>
            <w:shd w:val="clear" w:color="auto" w:fill="auto"/>
            <w:noWrap/>
            <w:vAlign w:val="bottom"/>
            <w:hideMark/>
          </w:tcPr>
          <w:p w14:paraId="02EF8145"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49849</w:t>
            </w:r>
          </w:p>
        </w:tc>
        <w:tc>
          <w:tcPr>
            <w:tcW w:w="1297" w:type="dxa"/>
            <w:tcBorders>
              <w:top w:val="nil"/>
              <w:left w:val="nil"/>
              <w:bottom w:val="single" w:sz="4" w:space="0" w:color="auto"/>
              <w:right w:val="single" w:sz="4" w:space="0" w:color="auto"/>
            </w:tcBorders>
            <w:shd w:val="clear" w:color="auto" w:fill="auto"/>
            <w:noWrap/>
            <w:vAlign w:val="bottom"/>
            <w:hideMark/>
          </w:tcPr>
          <w:p w14:paraId="393EF39B"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23800</w:t>
            </w:r>
          </w:p>
        </w:tc>
        <w:tc>
          <w:tcPr>
            <w:tcW w:w="1298" w:type="dxa"/>
            <w:tcBorders>
              <w:top w:val="nil"/>
              <w:left w:val="nil"/>
              <w:bottom w:val="single" w:sz="4" w:space="0" w:color="auto"/>
              <w:right w:val="single" w:sz="4" w:space="0" w:color="auto"/>
            </w:tcBorders>
            <w:shd w:val="clear" w:color="auto" w:fill="auto"/>
            <w:noWrap/>
            <w:vAlign w:val="bottom"/>
            <w:hideMark/>
          </w:tcPr>
          <w:p w14:paraId="3F145C59"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212424</w:t>
            </w:r>
          </w:p>
        </w:tc>
        <w:tc>
          <w:tcPr>
            <w:tcW w:w="1297" w:type="dxa"/>
            <w:tcBorders>
              <w:top w:val="nil"/>
              <w:left w:val="nil"/>
              <w:bottom w:val="single" w:sz="4" w:space="0" w:color="auto"/>
              <w:right w:val="single" w:sz="4" w:space="0" w:color="auto"/>
            </w:tcBorders>
            <w:shd w:val="clear" w:color="auto" w:fill="auto"/>
            <w:noWrap/>
            <w:vAlign w:val="bottom"/>
            <w:hideMark/>
          </w:tcPr>
          <w:p w14:paraId="0B27A76A"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112.45</w:t>
            </w:r>
          </w:p>
        </w:tc>
      </w:tr>
      <w:tr w:rsidR="004B4E6A" w14:paraId="4ADD8579"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5450B305"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0.56</w:t>
            </w:r>
          </w:p>
        </w:tc>
        <w:tc>
          <w:tcPr>
            <w:tcW w:w="1307" w:type="dxa"/>
            <w:tcBorders>
              <w:top w:val="nil"/>
              <w:left w:val="nil"/>
              <w:bottom w:val="single" w:sz="4" w:space="0" w:color="auto"/>
              <w:right w:val="single" w:sz="4" w:space="0" w:color="auto"/>
            </w:tcBorders>
            <w:shd w:val="clear" w:color="auto" w:fill="auto"/>
            <w:noWrap/>
            <w:vAlign w:val="bottom"/>
            <w:hideMark/>
          </w:tcPr>
          <w:p w14:paraId="36F0A6E0"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0.68487099</w:t>
            </w:r>
          </w:p>
        </w:tc>
        <w:tc>
          <w:tcPr>
            <w:tcW w:w="1307" w:type="dxa"/>
            <w:tcBorders>
              <w:top w:val="nil"/>
              <w:left w:val="nil"/>
              <w:bottom w:val="single" w:sz="4" w:space="0" w:color="auto"/>
              <w:right w:val="single" w:sz="4" w:space="0" w:color="auto"/>
            </w:tcBorders>
            <w:shd w:val="clear" w:color="auto" w:fill="auto"/>
            <w:noWrap/>
            <w:vAlign w:val="bottom"/>
            <w:hideMark/>
          </w:tcPr>
          <w:p w14:paraId="493EB3F8"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0.238169978</w:t>
            </w:r>
          </w:p>
        </w:tc>
        <w:tc>
          <w:tcPr>
            <w:tcW w:w="1297" w:type="dxa"/>
            <w:tcBorders>
              <w:top w:val="nil"/>
              <w:left w:val="nil"/>
              <w:bottom w:val="single" w:sz="4" w:space="0" w:color="auto"/>
              <w:right w:val="single" w:sz="4" w:space="0" w:color="auto"/>
            </w:tcBorders>
            <w:shd w:val="clear" w:color="auto" w:fill="auto"/>
            <w:noWrap/>
            <w:vAlign w:val="bottom"/>
            <w:hideMark/>
          </w:tcPr>
          <w:p w14:paraId="058B0DB6"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46663</w:t>
            </w:r>
          </w:p>
        </w:tc>
        <w:tc>
          <w:tcPr>
            <w:tcW w:w="1297" w:type="dxa"/>
            <w:tcBorders>
              <w:top w:val="nil"/>
              <w:left w:val="nil"/>
              <w:bottom w:val="single" w:sz="4" w:space="0" w:color="auto"/>
              <w:right w:val="single" w:sz="4" w:space="0" w:color="auto"/>
            </w:tcBorders>
            <w:shd w:val="clear" w:color="auto" w:fill="auto"/>
            <w:noWrap/>
            <w:vAlign w:val="bottom"/>
            <w:hideMark/>
          </w:tcPr>
          <w:p w14:paraId="42999FB6"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21471</w:t>
            </w:r>
          </w:p>
        </w:tc>
        <w:tc>
          <w:tcPr>
            <w:tcW w:w="1298" w:type="dxa"/>
            <w:tcBorders>
              <w:top w:val="nil"/>
              <w:left w:val="nil"/>
              <w:bottom w:val="single" w:sz="4" w:space="0" w:color="auto"/>
              <w:right w:val="single" w:sz="4" w:space="0" w:color="auto"/>
            </w:tcBorders>
            <w:shd w:val="clear" w:color="auto" w:fill="auto"/>
            <w:noWrap/>
            <w:vAlign w:val="bottom"/>
            <w:hideMark/>
          </w:tcPr>
          <w:p w14:paraId="1A90E37C"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217939</w:t>
            </w:r>
          </w:p>
        </w:tc>
        <w:tc>
          <w:tcPr>
            <w:tcW w:w="1297" w:type="dxa"/>
            <w:tcBorders>
              <w:top w:val="nil"/>
              <w:left w:val="nil"/>
              <w:bottom w:val="single" w:sz="4" w:space="0" w:color="auto"/>
              <w:right w:val="single" w:sz="4" w:space="0" w:color="auto"/>
            </w:tcBorders>
            <w:shd w:val="clear" w:color="auto" w:fill="auto"/>
            <w:noWrap/>
            <w:vAlign w:val="bottom"/>
            <w:hideMark/>
          </w:tcPr>
          <w:p w14:paraId="4373C1C5"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186.05</w:t>
            </w:r>
          </w:p>
        </w:tc>
      </w:tr>
      <w:tr w:rsidR="004B4E6A" w14:paraId="2EA4E043"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2F5643CE"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0.57</w:t>
            </w:r>
          </w:p>
        </w:tc>
        <w:tc>
          <w:tcPr>
            <w:tcW w:w="1307" w:type="dxa"/>
            <w:tcBorders>
              <w:top w:val="nil"/>
              <w:left w:val="nil"/>
              <w:bottom w:val="single" w:sz="4" w:space="0" w:color="auto"/>
              <w:right w:val="single" w:sz="4" w:space="0" w:color="auto"/>
            </w:tcBorders>
            <w:shd w:val="clear" w:color="auto" w:fill="auto"/>
            <w:noWrap/>
            <w:vAlign w:val="bottom"/>
            <w:hideMark/>
          </w:tcPr>
          <w:p w14:paraId="1B740F4E"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0.694083303</w:t>
            </w:r>
          </w:p>
        </w:tc>
        <w:tc>
          <w:tcPr>
            <w:tcW w:w="1307" w:type="dxa"/>
            <w:tcBorders>
              <w:top w:val="nil"/>
              <w:left w:val="nil"/>
              <w:bottom w:val="single" w:sz="4" w:space="0" w:color="auto"/>
              <w:right w:val="single" w:sz="4" w:space="0" w:color="auto"/>
            </w:tcBorders>
            <w:shd w:val="clear" w:color="auto" w:fill="auto"/>
            <w:noWrap/>
            <w:vAlign w:val="bottom"/>
            <w:hideMark/>
          </w:tcPr>
          <w:p w14:paraId="4E7BD22A"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0.219129383</w:t>
            </w:r>
          </w:p>
        </w:tc>
        <w:tc>
          <w:tcPr>
            <w:tcW w:w="1297" w:type="dxa"/>
            <w:tcBorders>
              <w:top w:val="nil"/>
              <w:left w:val="nil"/>
              <w:bottom w:val="single" w:sz="4" w:space="0" w:color="auto"/>
              <w:right w:val="single" w:sz="4" w:space="0" w:color="auto"/>
            </w:tcBorders>
            <w:shd w:val="clear" w:color="auto" w:fill="auto"/>
            <w:noWrap/>
            <w:vAlign w:val="bottom"/>
            <w:hideMark/>
          </w:tcPr>
          <w:p w14:paraId="7F3A8340"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43510</w:t>
            </w:r>
          </w:p>
        </w:tc>
        <w:tc>
          <w:tcPr>
            <w:tcW w:w="1297" w:type="dxa"/>
            <w:tcBorders>
              <w:top w:val="nil"/>
              <w:left w:val="nil"/>
              <w:bottom w:val="single" w:sz="4" w:space="0" w:color="auto"/>
              <w:right w:val="single" w:sz="4" w:space="0" w:color="auto"/>
            </w:tcBorders>
            <w:shd w:val="clear" w:color="auto" w:fill="auto"/>
            <w:noWrap/>
            <w:vAlign w:val="bottom"/>
            <w:hideMark/>
          </w:tcPr>
          <w:p w14:paraId="02CA20F8"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19177</w:t>
            </w:r>
          </w:p>
        </w:tc>
        <w:tc>
          <w:tcPr>
            <w:tcW w:w="1298" w:type="dxa"/>
            <w:tcBorders>
              <w:top w:val="nil"/>
              <w:left w:val="nil"/>
              <w:bottom w:val="single" w:sz="4" w:space="0" w:color="auto"/>
              <w:right w:val="single" w:sz="4" w:space="0" w:color="auto"/>
            </w:tcBorders>
            <w:shd w:val="clear" w:color="auto" w:fill="auto"/>
            <w:noWrap/>
            <w:vAlign w:val="bottom"/>
            <w:hideMark/>
          </w:tcPr>
          <w:p w14:paraId="1F5F812B"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223386</w:t>
            </w:r>
          </w:p>
        </w:tc>
        <w:tc>
          <w:tcPr>
            <w:tcW w:w="1297" w:type="dxa"/>
            <w:tcBorders>
              <w:top w:val="nil"/>
              <w:left w:val="nil"/>
              <w:bottom w:val="single" w:sz="4" w:space="0" w:color="auto"/>
              <w:right w:val="single" w:sz="4" w:space="0" w:color="auto"/>
            </w:tcBorders>
            <w:shd w:val="clear" w:color="auto" w:fill="auto"/>
            <w:noWrap/>
            <w:vAlign w:val="bottom"/>
            <w:hideMark/>
          </w:tcPr>
          <w:p w14:paraId="2DEB1582"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257.8</w:t>
            </w:r>
          </w:p>
        </w:tc>
      </w:tr>
      <w:tr w:rsidR="004B4E6A" w14:paraId="4B00EFB5"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063C417C"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0.58</w:t>
            </w:r>
          </w:p>
        </w:tc>
        <w:tc>
          <w:tcPr>
            <w:tcW w:w="1307" w:type="dxa"/>
            <w:tcBorders>
              <w:top w:val="nil"/>
              <w:left w:val="nil"/>
              <w:bottom w:val="single" w:sz="4" w:space="0" w:color="auto"/>
              <w:right w:val="single" w:sz="4" w:space="0" w:color="auto"/>
            </w:tcBorders>
            <w:shd w:val="clear" w:color="auto" w:fill="auto"/>
            <w:noWrap/>
            <w:vAlign w:val="bottom"/>
            <w:hideMark/>
          </w:tcPr>
          <w:p w14:paraId="50A8EF0A"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0.702810337</w:t>
            </w:r>
          </w:p>
        </w:tc>
        <w:tc>
          <w:tcPr>
            <w:tcW w:w="1307" w:type="dxa"/>
            <w:tcBorders>
              <w:top w:val="nil"/>
              <w:left w:val="nil"/>
              <w:bottom w:val="single" w:sz="4" w:space="0" w:color="auto"/>
              <w:right w:val="single" w:sz="4" w:space="0" w:color="auto"/>
            </w:tcBorders>
            <w:shd w:val="clear" w:color="auto" w:fill="auto"/>
            <w:noWrap/>
            <w:vAlign w:val="bottom"/>
            <w:hideMark/>
          </w:tcPr>
          <w:p w14:paraId="7BE726EC"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0.201004639</w:t>
            </w:r>
          </w:p>
        </w:tc>
        <w:tc>
          <w:tcPr>
            <w:tcW w:w="1297" w:type="dxa"/>
            <w:tcBorders>
              <w:top w:val="nil"/>
              <w:left w:val="nil"/>
              <w:bottom w:val="single" w:sz="4" w:space="0" w:color="auto"/>
              <w:right w:val="single" w:sz="4" w:space="0" w:color="auto"/>
            </w:tcBorders>
            <w:shd w:val="clear" w:color="auto" w:fill="auto"/>
            <w:noWrap/>
            <w:vAlign w:val="bottom"/>
            <w:hideMark/>
          </w:tcPr>
          <w:p w14:paraId="6DCD3932"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40413</w:t>
            </w:r>
          </w:p>
        </w:tc>
        <w:tc>
          <w:tcPr>
            <w:tcW w:w="1297" w:type="dxa"/>
            <w:tcBorders>
              <w:top w:val="nil"/>
              <w:left w:val="nil"/>
              <w:bottom w:val="single" w:sz="4" w:space="0" w:color="auto"/>
              <w:right w:val="single" w:sz="4" w:space="0" w:color="auto"/>
            </w:tcBorders>
            <w:shd w:val="clear" w:color="auto" w:fill="auto"/>
            <w:noWrap/>
            <w:vAlign w:val="bottom"/>
            <w:hideMark/>
          </w:tcPr>
          <w:p w14:paraId="751830F7"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17089</w:t>
            </w:r>
          </w:p>
        </w:tc>
        <w:tc>
          <w:tcPr>
            <w:tcW w:w="1298" w:type="dxa"/>
            <w:tcBorders>
              <w:top w:val="nil"/>
              <w:left w:val="nil"/>
              <w:bottom w:val="single" w:sz="4" w:space="0" w:color="auto"/>
              <w:right w:val="single" w:sz="4" w:space="0" w:color="auto"/>
            </w:tcBorders>
            <w:shd w:val="clear" w:color="auto" w:fill="auto"/>
            <w:noWrap/>
            <w:vAlign w:val="bottom"/>
            <w:hideMark/>
          </w:tcPr>
          <w:p w14:paraId="3C1B7309"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228571</w:t>
            </w:r>
          </w:p>
        </w:tc>
        <w:tc>
          <w:tcPr>
            <w:tcW w:w="1297" w:type="dxa"/>
            <w:tcBorders>
              <w:top w:val="nil"/>
              <w:left w:val="nil"/>
              <w:bottom w:val="single" w:sz="4" w:space="0" w:color="auto"/>
              <w:right w:val="single" w:sz="4" w:space="0" w:color="auto"/>
            </w:tcBorders>
            <w:shd w:val="clear" w:color="auto" w:fill="auto"/>
            <w:noWrap/>
            <w:vAlign w:val="bottom"/>
            <w:hideMark/>
          </w:tcPr>
          <w:p w14:paraId="0418EB20"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311.75</w:t>
            </w:r>
          </w:p>
        </w:tc>
      </w:tr>
      <w:tr w:rsidR="004B4E6A" w14:paraId="0F4D5545"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7DF8DEB9"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0.59</w:t>
            </w:r>
          </w:p>
        </w:tc>
        <w:tc>
          <w:tcPr>
            <w:tcW w:w="1307" w:type="dxa"/>
            <w:tcBorders>
              <w:top w:val="nil"/>
              <w:left w:val="nil"/>
              <w:bottom w:val="single" w:sz="4" w:space="0" w:color="auto"/>
              <w:right w:val="single" w:sz="4" w:space="0" w:color="auto"/>
            </w:tcBorders>
            <w:shd w:val="clear" w:color="auto" w:fill="auto"/>
            <w:noWrap/>
            <w:vAlign w:val="bottom"/>
            <w:hideMark/>
          </w:tcPr>
          <w:p w14:paraId="4F855598"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0.712801978</w:t>
            </w:r>
          </w:p>
        </w:tc>
        <w:tc>
          <w:tcPr>
            <w:tcW w:w="1307" w:type="dxa"/>
            <w:tcBorders>
              <w:top w:val="nil"/>
              <w:left w:val="nil"/>
              <w:bottom w:val="single" w:sz="4" w:space="0" w:color="auto"/>
              <w:right w:val="single" w:sz="4" w:space="0" w:color="auto"/>
            </w:tcBorders>
            <w:shd w:val="clear" w:color="auto" w:fill="auto"/>
            <w:noWrap/>
            <w:vAlign w:val="bottom"/>
            <w:hideMark/>
          </w:tcPr>
          <w:p w14:paraId="493181C2"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0.183764284</w:t>
            </w:r>
          </w:p>
        </w:tc>
        <w:tc>
          <w:tcPr>
            <w:tcW w:w="1297" w:type="dxa"/>
            <w:tcBorders>
              <w:top w:val="nil"/>
              <w:left w:val="nil"/>
              <w:bottom w:val="single" w:sz="4" w:space="0" w:color="auto"/>
              <w:right w:val="single" w:sz="4" w:space="0" w:color="auto"/>
            </w:tcBorders>
            <w:shd w:val="clear" w:color="auto" w:fill="auto"/>
            <w:noWrap/>
            <w:vAlign w:val="bottom"/>
            <w:hideMark/>
          </w:tcPr>
          <w:p w14:paraId="0B4BCBA4"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37472</w:t>
            </w:r>
          </w:p>
        </w:tc>
        <w:tc>
          <w:tcPr>
            <w:tcW w:w="1297" w:type="dxa"/>
            <w:tcBorders>
              <w:top w:val="nil"/>
              <w:left w:val="nil"/>
              <w:bottom w:val="single" w:sz="4" w:space="0" w:color="auto"/>
              <w:right w:val="single" w:sz="4" w:space="0" w:color="auto"/>
            </w:tcBorders>
            <w:shd w:val="clear" w:color="auto" w:fill="auto"/>
            <w:noWrap/>
            <w:vAlign w:val="bottom"/>
            <w:hideMark/>
          </w:tcPr>
          <w:p w14:paraId="75D01616"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15098</w:t>
            </w:r>
          </w:p>
        </w:tc>
        <w:tc>
          <w:tcPr>
            <w:tcW w:w="1298" w:type="dxa"/>
            <w:tcBorders>
              <w:top w:val="nil"/>
              <w:left w:val="nil"/>
              <w:bottom w:val="single" w:sz="4" w:space="0" w:color="auto"/>
              <w:right w:val="single" w:sz="4" w:space="0" w:color="auto"/>
            </w:tcBorders>
            <w:shd w:val="clear" w:color="auto" w:fill="auto"/>
            <w:noWrap/>
            <w:vAlign w:val="bottom"/>
            <w:hideMark/>
          </w:tcPr>
          <w:p w14:paraId="4AEC3D15"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233503</w:t>
            </w:r>
          </w:p>
        </w:tc>
        <w:tc>
          <w:tcPr>
            <w:tcW w:w="1297" w:type="dxa"/>
            <w:tcBorders>
              <w:top w:val="nil"/>
              <w:left w:val="nil"/>
              <w:bottom w:val="single" w:sz="4" w:space="0" w:color="auto"/>
              <w:right w:val="single" w:sz="4" w:space="0" w:color="auto"/>
            </w:tcBorders>
            <w:shd w:val="clear" w:color="auto" w:fill="auto"/>
            <w:noWrap/>
            <w:vAlign w:val="bottom"/>
            <w:hideMark/>
          </w:tcPr>
          <w:p w14:paraId="63F02877"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363.8</w:t>
            </w:r>
          </w:p>
        </w:tc>
      </w:tr>
      <w:tr w:rsidR="004B4E6A" w14:paraId="61915745"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24CCEB18"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0.6</w:t>
            </w:r>
          </w:p>
        </w:tc>
        <w:tc>
          <w:tcPr>
            <w:tcW w:w="1307" w:type="dxa"/>
            <w:tcBorders>
              <w:top w:val="nil"/>
              <w:left w:val="nil"/>
              <w:bottom w:val="single" w:sz="4" w:space="0" w:color="auto"/>
              <w:right w:val="single" w:sz="4" w:space="0" w:color="auto"/>
            </w:tcBorders>
            <w:shd w:val="clear" w:color="auto" w:fill="auto"/>
            <w:noWrap/>
            <w:vAlign w:val="bottom"/>
            <w:hideMark/>
          </w:tcPr>
          <w:p w14:paraId="6463C5F1"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0.722895588</w:t>
            </w:r>
          </w:p>
        </w:tc>
        <w:tc>
          <w:tcPr>
            <w:tcW w:w="1307" w:type="dxa"/>
            <w:tcBorders>
              <w:top w:val="nil"/>
              <w:left w:val="nil"/>
              <w:bottom w:val="single" w:sz="4" w:space="0" w:color="auto"/>
              <w:right w:val="single" w:sz="4" w:space="0" w:color="auto"/>
            </w:tcBorders>
            <w:shd w:val="clear" w:color="auto" w:fill="auto"/>
            <w:noWrap/>
            <w:vAlign w:val="bottom"/>
            <w:hideMark/>
          </w:tcPr>
          <w:p w14:paraId="62ADA0AA"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0.167562126</w:t>
            </w:r>
          </w:p>
        </w:tc>
        <w:tc>
          <w:tcPr>
            <w:tcW w:w="1297" w:type="dxa"/>
            <w:tcBorders>
              <w:top w:val="nil"/>
              <w:left w:val="nil"/>
              <w:bottom w:val="single" w:sz="4" w:space="0" w:color="auto"/>
              <w:right w:val="single" w:sz="4" w:space="0" w:color="auto"/>
            </w:tcBorders>
            <w:shd w:val="clear" w:color="auto" w:fill="auto"/>
            <w:noWrap/>
            <w:vAlign w:val="bottom"/>
            <w:hideMark/>
          </w:tcPr>
          <w:p w14:paraId="39F98C19"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34652</w:t>
            </w:r>
          </w:p>
        </w:tc>
        <w:tc>
          <w:tcPr>
            <w:tcW w:w="1297" w:type="dxa"/>
            <w:tcBorders>
              <w:top w:val="nil"/>
              <w:left w:val="nil"/>
              <w:bottom w:val="single" w:sz="4" w:space="0" w:color="auto"/>
              <w:right w:val="single" w:sz="4" w:space="0" w:color="auto"/>
            </w:tcBorders>
            <w:shd w:val="clear" w:color="auto" w:fill="auto"/>
            <w:noWrap/>
            <w:vAlign w:val="bottom"/>
            <w:hideMark/>
          </w:tcPr>
          <w:p w14:paraId="35807BF7"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13283</w:t>
            </w:r>
          </w:p>
        </w:tc>
        <w:tc>
          <w:tcPr>
            <w:tcW w:w="1298" w:type="dxa"/>
            <w:tcBorders>
              <w:top w:val="nil"/>
              <w:left w:val="nil"/>
              <w:bottom w:val="single" w:sz="4" w:space="0" w:color="auto"/>
              <w:right w:val="single" w:sz="4" w:space="0" w:color="auto"/>
            </w:tcBorders>
            <w:shd w:val="clear" w:color="auto" w:fill="auto"/>
            <w:noWrap/>
            <w:vAlign w:val="bottom"/>
            <w:hideMark/>
          </w:tcPr>
          <w:p w14:paraId="1D208741"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238138</w:t>
            </w:r>
          </w:p>
        </w:tc>
        <w:tc>
          <w:tcPr>
            <w:tcW w:w="1297" w:type="dxa"/>
            <w:tcBorders>
              <w:top w:val="nil"/>
              <w:left w:val="nil"/>
              <w:bottom w:val="single" w:sz="4" w:space="0" w:color="auto"/>
              <w:right w:val="single" w:sz="4" w:space="0" w:color="auto"/>
            </w:tcBorders>
            <w:shd w:val="clear" w:color="auto" w:fill="auto"/>
            <w:noWrap/>
            <w:vAlign w:val="bottom"/>
            <w:hideMark/>
          </w:tcPr>
          <w:p w14:paraId="03F177E6"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404.3</w:t>
            </w:r>
          </w:p>
        </w:tc>
      </w:tr>
      <w:tr w:rsidR="004B4E6A" w14:paraId="29DDD949"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1FCDCC0F"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0.61</w:t>
            </w:r>
          </w:p>
        </w:tc>
        <w:tc>
          <w:tcPr>
            <w:tcW w:w="1307" w:type="dxa"/>
            <w:tcBorders>
              <w:top w:val="nil"/>
              <w:left w:val="nil"/>
              <w:bottom w:val="single" w:sz="4" w:space="0" w:color="auto"/>
              <w:right w:val="single" w:sz="4" w:space="0" w:color="auto"/>
            </w:tcBorders>
            <w:shd w:val="clear" w:color="auto" w:fill="auto"/>
            <w:noWrap/>
            <w:vAlign w:val="bottom"/>
            <w:hideMark/>
          </w:tcPr>
          <w:p w14:paraId="351A14B2"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0.732924392</w:t>
            </w:r>
          </w:p>
        </w:tc>
        <w:tc>
          <w:tcPr>
            <w:tcW w:w="1307" w:type="dxa"/>
            <w:tcBorders>
              <w:top w:val="nil"/>
              <w:left w:val="nil"/>
              <w:bottom w:val="single" w:sz="4" w:space="0" w:color="auto"/>
              <w:right w:val="single" w:sz="4" w:space="0" w:color="auto"/>
            </w:tcBorders>
            <w:shd w:val="clear" w:color="auto" w:fill="auto"/>
            <w:noWrap/>
            <w:vAlign w:val="bottom"/>
            <w:hideMark/>
          </w:tcPr>
          <w:p w14:paraId="4498C1D0"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0.152153471</w:t>
            </w:r>
          </w:p>
        </w:tc>
        <w:tc>
          <w:tcPr>
            <w:tcW w:w="1297" w:type="dxa"/>
            <w:tcBorders>
              <w:top w:val="nil"/>
              <w:left w:val="nil"/>
              <w:bottom w:val="single" w:sz="4" w:space="0" w:color="auto"/>
              <w:right w:val="single" w:sz="4" w:space="0" w:color="auto"/>
            </w:tcBorders>
            <w:shd w:val="clear" w:color="auto" w:fill="auto"/>
            <w:noWrap/>
            <w:vAlign w:val="bottom"/>
            <w:hideMark/>
          </w:tcPr>
          <w:p w14:paraId="3350178A"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31902</w:t>
            </w:r>
          </w:p>
        </w:tc>
        <w:tc>
          <w:tcPr>
            <w:tcW w:w="1297" w:type="dxa"/>
            <w:tcBorders>
              <w:top w:val="nil"/>
              <w:left w:val="nil"/>
              <w:bottom w:val="single" w:sz="4" w:space="0" w:color="auto"/>
              <w:right w:val="single" w:sz="4" w:space="0" w:color="auto"/>
            </w:tcBorders>
            <w:shd w:val="clear" w:color="auto" w:fill="auto"/>
            <w:noWrap/>
            <w:vAlign w:val="bottom"/>
            <w:hideMark/>
          </w:tcPr>
          <w:p w14:paraId="22A3CDD8"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11625</w:t>
            </w:r>
          </w:p>
        </w:tc>
        <w:tc>
          <w:tcPr>
            <w:tcW w:w="1298" w:type="dxa"/>
            <w:tcBorders>
              <w:top w:val="nil"/>
              <w:left w:val="nil"/>
              <w:bottom w:val="single" w:sz="4" w:space="0" w:color="auto"/>
              <w:right w:val="single" w:sz="4" w:space="0" w:color="auto"/>
            </w:tcBorders>
            <w:shd w:val="clear" w:color="auto" w:fill="auto"/>
            <w:noWrap/>
            <w:vAlign w:val="bottom"/>
            <w:hideMark/>
          </w:tcPr>
          <w:p w14:paraId="011CA09A"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242546</w:t>
            </w:r>
          </w:p>
        </w:tc>
        <w:tc>
          <w:tcPr>
            <w:tcW w:w="1297" w:type="dxa"/>
            <w:tcBorders>
              <w:top w:val="nil"/>
              <w:left w:val="nil"/>
              <w:bottom w:val="single" w:sz="4" w:space="0" w:color="auto"/>
              <w:right w:val="single" w:sz="4" w:space="0" w:color="auto"/>
            </w:tcBorders>
            <w:shd w:val="clear" w:color="auto" w:fill="auto"/>
            <w:noWrap/>
            <w:vAlign w:val="bottom"/>
            <w:hideMark/>
          </w:tcPr>
          <w:p w14:paraId="4249F236"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432.6</w:t>
            </w:r>
          </w:p>
        </w:tc>
      </w:tr>
      <w:tr w:rsidR="004B4E6A" w14:paraId="0441D21C"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3EE59864"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0.62</w:t>
            </w:r>
          </w:p>
        </w:tc>
        <w:tc>
          <w:tcPr>
            <w:tcW w:w="1307" w:type="dxa"/>
            <w:tcBorders>
              <w:top w:val="nil"/>
              <w:left w:val="nil"/>
              <w:bottom w:val="single" w:sz="4" w:space="0" w:color="auto"/>
              <w:right w:val="single" w:sz="4" w:space="0" w:color="auto"/>
            </w:tcBorders>
            <w:shd w:val="clear" w:color="auto" w:fill="auto"/>
            <w:noWrap/>
            <w:vAlign w:val="bottom"/>
            <w:hideMark/>
          </w:tcPr>
          <w:p w14:paraId="09140A20"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0.743776748</w:t>
            </w:r>
          </w:p>
        </w:tc>
        <w:tc>
          <w:tcPr>
            <w:tcW w:w="1307" w:type="dxa"/>
            <w:tcBorders>
              <w:top w:val="nil"/>
              <w:left w:val="nil"/>
              <w:bottom w:val="single" w:sz="4" w:space="0" w:color="auto"/>
              <w:right w:val="single" w:sz="4" w:space="0" w:color="auto"/>
            </w:tcBorders>
            <w:shd w:val="clear" w:color="auto" w:fill="auto"/>
            <w:noWrap/>
            <w:vAlign w:val="bottom"/>
            <w:hideMark/>
          </w:tcPr>
          <w:p w14:paraId="60D52046"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0.138038193</w:t>
            </w:r>
          </w:p>
        </w:tc>
        <w:tc>
          <w:tcPr>
            <w:tcW w:w="1297" w:type="dxa"/>
            <w:tcBorders>
              <w:top w:val="nil"/>
              <w:left w:val="nil"/>
              <w:bottom w:val="single" w:sz="4" w:space="0" w:color="auto"/>
              <w:right w:val="single" w:sz="4" w:space="0" w:color="auto"/>
            </w:tcBorders>
            <w:shd w:val="clear" w:color="auto" w:fill="auto"/>
            <w:noWrap/>
            <w:vAlign w:val="bottom"/>
            <w:hideMark/>
          </w:tcPr>
          <w:p w14:paraId="6B44158A"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29371</w:t>
            </w:r>
          </w:p>
        </w:tc>
        <w:tc>
          <w:tcPr>
            <w:tcW w:w="1297" w:type="dxa"/>
            <w:tcBorders>
              <w:top w:val="nil"/>
              <w:left w:val="nil"/>
              <w:bottom w:val="single" w:sz="4" w:space="0" w:color="auto"/>
              <w:right w:val="single" w:sz="4" w:space="0" w:color="auto"/>
            </w:tcBorders>
            <w:shd w:val="clear" w:color="auto" w:fill="auto"/>
            <w:noWrap/>
            <w:vAlign w:val="bottom"/>
            <w:hideMark/>
          </w:tcPr>
          <w:p w14:paraId="2DFB2F7E"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10118</w:t>
            </w:r>
          </w:p>
        </w:tc>
        <w:tc>
          <w:tcPr>
            <w:tcW w:w="1298" w:type="dxa"/>
            <w:tcBorders>
              <w:top w:val="nil"/>
              <w:left w:val="nil"/>
              <w:bottom w:val="single" w:sz="4" w:space="0" w:color="auto"/>
              <w:right w:val="single" w:sz="4" w:space="0" w:color="auto"/>
            </w:tcBorders>
            <w:shd w:val="clear" w:color="auto" w:fill="auto"/>
            <w:noWrap/>
            <w:vAlign w:val="bottom"/>
            <w:hideMark/>
          </w:tcPr>
          <w:p w14:paraId="1859BEE1"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246584</w:t>
            </w:r>
          </w:p>
        </w:tc>
        <w:tc>
          <w:tcPr>
            <w:tcW w:w="1297" w:type="dxa"/>
            <w:tcBorders>
              <w:top w:val="nil"/>
              <w:left w:val="nil"/>
              <w:bottom w:val="single" w:sz="4" w:space="0" w:color="auto"/>
              <w:right w:val="single" w:sz="4" w:space="0" w:color="auto"/>
            </w:tcBorders>
            <w:shd w:val="clear" w:color="auto" w:fill="auto"/>
            <w:noWrap/>
            <w:vAlign w:val="bottom"/>
            <w:hideMark/>
          </w:tcPr>
          <w:p w14:paraId="45FC89DE"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456.75</w:t>
            </w:r>
          </w:p>
        </w:tc>
      </w:tr>
      <w:tr w:rsidR="004B4E6A" w14:paraId="22CF1C10"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6C262215"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0.63</w:t>
            </w:r>
          </w:p>
        </w:tc>
        <w:tc>
          <w:tcPr>
            <w:tcW w:w="1307" w:type="dxa"/>
            <w:tcBorders>
              <w:top w:val="nil"/>
              <w:left w:val="nil"/>
              <w:bottom w:val="single" w:sz="4" w:space="0" w:color="auto"/>
              <w:right w:val="single" w:sz="4" w:space="0" w:color="auto"/>
            </w:tcBorders>
            <w:shd w:val="clear" w:color="auto" w:fill="auto"/>
            <w:noWrap/>
            <w:vAlign w:val="bottom"/>
            <w:hideMark/>
          </w:tcPr>
          <w:p w14:paraId="0DF67C63"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0.753643089</w:t>
            </w:r>
          </w:p>
        </w:tc>
        <w:tc>
          <w:tcPr>
            <w:tcW w:w="1307" w:type="dxa"/>
            <w:tcBorders>
              <w:top w:val="nil"/>
              <w:left w:val="nil"/>
              <w:bottom w:val="single" w:sz="4" w:space="0" w:color="auto"/>
              <w:right w:val="single" w:sz="4" w:space="0" w:color="auto"/>
            </w:tcBorders>
            <w:shd w:val="clear" w:color="auto" w:fill="auto"/>
            <w:noWrap/>
            <w:vAlign w:val="bottom"/>
            <w:hideMark/>
          </w:tcPr>
          <w:p w14:paraId="440EA613"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0.124737392</w:t>
            </w:r>
          </w:p>
        </w:tc>
        <w:tc>
          <w:tcPr>
            <w:tcW w:w="1297" w:type="dxa"/>
            <w:tcBorders>
              <w:top w:val="nil"/>
              <w:left w:val="nil"/>
              <w:bottom w:val="single" w:sz="4" w:space="0" w:color="auto"/>
              <w:right w:val="single" w:sz="4" w:space="0" w:color="auto"/>
            </w:tcBorders>
            <w:shd w:val="clear" w:color="auto" w:fill="auto"/>
            <w:noWrap/>
            <w:vAlign w:val="bottom"/>
            <w:hideMark/>
          </w:tcPr>
          <w:p w14:paraId="01060504"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26893</w:t>
            </w:r>
          </w:p>
        </w:tc>
        <w:tc>
          <w:tcPr>
            <w:tcW w:w="1297" w:type="dxa"/>
            <w:tcBorders>
              <w:top w:val="nil"/>
              <w:left w:val="nil"/>
              <w:bottom w:val="single" w:sz="4" w:space="0" w:color="auto"/>
              <w:right w:val="single" w:sz="4" w:space="0" w:color="auto"/>
            </w:tcBorders>
            <w:shd w:val="clear" w:color="auto" w:fill="auto"/>
            <w:noWrap/>
            <w:vAlign w:val="bottom"/>
            <w:hideMark/>
          </w:tcPr>
          <w:p w14:paraId="5EFB2352"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8791</w:t>
            </w:r>
          </w:p>
        </w:tc>
        <w:tc>
          <w:tcPr>
            <w:tcW w:w="1298" w:type="dxa"/>
            <w:tcBorders>
              <w:top w:val="nil"/>
              <w:left w:val="nil"/>
              <w:bottom w:val="single" w:sz="4" w:space="0" w:color="auto"/>
              <w:right w:val="single" w:sz="4" w:space="0" w:color="auto"/>
            </w:tcBorders>
            <w:shd w:val="clear" w:color="auto" w:fill="auto"/>
            <w:noWrap/>
            <w:vAlign w:val="bottom"/>
            <w:hideMark/>
          </w:tcPr>
          <w:p w14:paraId="6386FBD2"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250389</w:t>
            </w:r>
          </w:p>
        </w:tc>
        <w:tc>
          <w:tcPr>
            <w:tcW w:w="1297" w:type="dxa"/>
            <w:tcBorders>
              <w:top w:val="nil"/>
              <w:left w:val="nil"/>
              <w:bottom w:val="single" w:sz="4" w:space="0" w:color="auto"/>
              <w:right w:val="single" w:sz="4" w:space="0" w:color="auto"/>
            </w:tcBorders>
            <w:shd w:val="clear" w:color="auto" w:fill="auto"/>
            <w:noWrap/>
            <w:vAlign w:val="bottom"/>
            <w:hideMark/>
          </w:tcPr>
          <w:p w14:paraId="4C779655"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465.55</w:t>
            </w:r>
          </w:p>
        </w:tc>
      </w:tr>
      <w:tr w:rsidR="004B4E6A" w14:paraId="23B0473D"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BDD6EE" w:themeFill="accent1" w:themeFillTint="66"/>
            <w:noWrap/>
            <w:vAlign w:val="bottom"/>
            <w:hideMark/>
          </w:tcPr>
          <w:p w14:paraId="7E745BD7" w14:textId="77777777" w:rsidR="004B4E6A" w:rsidRPr="00E900F6" w:rsidRDefault="004B4E6A" w:rsidP="00E17791">
            <w:pPr>
              <w:jc w:val="right"/>
              <w:rPr>
                <w:rFonts w:ascii="Calibri" w:eastAsia="Times New Roman" w:hAnsi="Calibri"/>
                <w:b/>
                <w:color w:val="000000"/>
                <w:sz w:val="16"/>
                <w:szCs w:val="16"/>
              </w:rPr>
            </w:pPr>
            <w:r w:rsidRPr="00E900F6">
              <w:rPr>
                <w:rFonts w:ascii="Calibri" w:eastAsia="Times New Roman" w:hAnsi="Calibri"/>
                <w:b/>
                <w:color w:val="000000"/>
                <w:sz w:val="16"/>
                <w:szCs w:val="16"/>
              </w:rPr>
              <w:t>0.64</w:t>
            </w:r>
          </w:p>
        </w:tc>
        <w:tc>
          <w:tcPr>
            <w:tcW w:w="1307" w:type="dxa"/>
            <w:tcBorders>
              <w:top w:val="nil"/>
              <w:left w:val="nil"/>
              <w:bottom w:val="single" w:sz="4" w:space="0" w:color="auto"/>
              <w:right w:val="single" w:sz="4" w:space="0" w:color="auto"/>
            </w:tcBorders>
            <w:shd w:val="clear" w:color="auto" w:fill="DEEAF6" w:themeFill="accent1" w:themeFillTint="33"/>
            <w:noWrap/>
            <w:vAlign w:val="bottom"/>
            <w:hideMark/>
          </w:tcPr>
          <w:p w14:paraId="50F432A0"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0.763233789</w:t>
            </w:r>
          </w:p>
        </w:tc>
        <w:tc>
          <w:tcPr>
            <w:tcW w:w="1307" w:type="dxa"/>
            <w:tcBorders>
              <w:top w:val="nil"/>
              <w:left w:val="nil"/>
              <w:bottom w:val="single" w:sz="4" w:space="0" w:color="auto"/>
              <w:right w:val="single" w:sz="4" w:space="0" w:color="auto"/>
            </w:tcBorders>
            <w:shd w:val="clear" w:color="auto" w:fill="DEEAF6" w:themeFill="accent1" w:themeFillTint="33"/>
            <w:noWrap/>
            <w:vAlign w:val="bottom"/>
            <w:hideMark/>
          </w:tcPr>
          <w:p w14:paraId="43471724"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0.112722976</w:t>
            </w:r>
          </w:p>
        </w:tc>
        <w:tc>
          <w:tcPr>
            <w:tcW w:w="1297" w:type="dxa"/>
            <w:tcBorders>
              <w:top w:val="nil"/>
              <w:left w:val="nil"/>
              <w:bottom w:val="single" w:sz="4" w:space="0" w:color="auto"/>
              <w:right w:val="single" w:sz="4" w:space="0" w:color="auto"/>
            </w:tcBorders>
            <w:shd w:val="clear" w:color="auto" w:fill="DEEAF6" w:themeFill="accent1" w:themeFillTint="33"/>
            <w:noWrap/>
            <w:vAlign w:val="bottom"/>
            <w:hideMark/>
          </w:tcPr>
          <w:p w14:paraId="194F92F4"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24612</w:t>
            </w:r>
          </w:p>
        </w:tc>
        <w:tc>
          <w:tcPr>
            <w:tcW w:w="1297" w:type="dxa"/>
            <w:tcBorders>
              <w:top w:val="nil"/>
              <w:left w:val="nil"/>
              <w:bottom w:val="single" w:sz="4" w:space="0" w:color="auto"/>
              <w:right w:val="single" w:sz="4" w:space="0" w:color="auto"/>
            </w:tcBorders>
            <w:shd w:val="clear" w:color="auto" w:fill="DEEAF6" w:themeFill="accent1" w:themeFillTint="33"/>
            <w:noWrap/>
            <w:vAlign w:val="bottom"/>
            <w:hideMark/>
          </w:tcPr>
          <w:p w14:paraId="1CC54A13"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7635</w:t>
            </w:r>
          </w:p>
        </w:tc>
        <w:tc>
          <w:tcPr>
            <w:tcW w:w="1298" w:type="dxa"/>
            <w:tcBorders>
              <w:top w:val="nil"/>
              <w:left w:val="nil"/>
              <w:bottom w:val="single" w:sz="4" w:space="0" w:color="auto"/>
              <w:right w:val="single" w:sz="4" w:space="0" w:color="auto"/>
            </w:tcBorders>
            <w:shd w:val="clear" w:color="auto" w:fill="DEEAF6" w:themeFill="accent1" w:themeFillTint="33"/>
            <w:noWrap/>
            <w:vAlign w:val="bottom"/>
            <w:hideMark/>
          </w:tcPr>
          <w:p w14:paraId="57B76D8E"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253826</w:t>
            </w:r>
          </w:p>
        </w:tc>
        <w:tc>
          <w:tcPr>
            <w:tcW w:w="1297" w:type="dxa"/>
            <w:tcBorders>
              <w:top w:val="nil"/>
              <w:left w:val="nil"/>
              <w:bottom w:val="single" w:sz="4" w:space="0" w:color="auto"/>
              <w:right w:val="single" w:sz="4" w:space="0" w:color="auto"/>
            </w:tcBorders>
            <w:shd w:val="clear" w:color="auto" w:fill="DEEAF6" w:themeFill="accent1" w:themeFillTint="33"/>
            <w:noWrap/>
            <w:vAlign w:val="bottom"/>
            <w:hideMark/>
          </w:tcPr>
          <w:p w14:paraId="32F2B255" w14:textId="77777777" w:rsidR="004B4E6A" w:rsidRPr="00E900F6" w:rsidRDefault="004B4E6A" w:rsidP="00E17791">
            <w:pPr>
              <w:jc w:val="right"/>
              <w:rPr>
                <w:rFonts w:ascii="Calibri" w:eastAsia="Times New Roman" w:hAnsi="Calibri"/>
                <w:b/>
                <w:bCs/>
                <w:color w:val="000000"/>
                <w:sz w:val="16"/>
                <w:szCs w:val="16"/>
              </w:rPr>
            </w:pPr>
            <w:r w:rsidRPr="00E900F6">
              <w:rPr>
                <w:rFonts w:ascii="Calibri" w:eastAsia="Times New Roman" w:hAnsi="Calibri"/>
                <w:b/>
                <w:bCs/>
                <w:color w:val="000000"/>
                <w:sz w:val="16"/>
                <w:szCs w:val="16"/>
              </w:rPr>
              <w:t>467.1</w:t>
            </w:r>
          </w:p>
        </w:tc>
      </w:tr>
      <w:tr w:rsidR="004B4E6A" w14:paraId="2608D0A2"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3CA9B944"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0.65</w:t>
            </w:r>
          </w:p>
        </w:tc>
        <w:tc>
          <w:tcPr>
            <w:tcW w:w="1307" w:type="dxa"/>
            <w:tcBorders>
              <w:top w:val="nil"/>
              <w:left w:val="nil"/>
              <w:bottom w:val="single" w:sz="4" w:space="0" w:color="auto"/>
              <w:right w:val="single" w:sz="4" w:space="0" w:color="auto"/>
            </w:tcBorders>
            <w:shd w:val="clear" w:color="auto" w:fill="auto"/>
            <w:noWrap/>
            <w:vAlign w:val="bottom"/>
            <w:hideMark/>
          </w:tcPr>
          <w:p w14:paraId="563531D4"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0.773279912</w:t>
            </w:r>
          </w:p>
        </w:tc>
        <w:tc>
          <w:tcPr>
            <w:tcW w:w="1307" w:type="dxa"/>
            <w:tcBorders>
              <w:top w:val="nil"/>
              <w:left w:val="nil"/>
              <w:bottom w:val="single" w:sz="4" w:space="0" w:color="auto"/>
              <w:right w:val="single" w:sz="4" w:space="0" w:color="auto"/>
            </w:tcBorders>
            <w:shd w:val="clear" w:color="auto" w:fill="auto"/>
            <w:noWrap/>
            <w:vAlign w:val="bottom"/>
            <w:hideMark/>
          </w:tcPr>
          <w:p w14:paraId="51C580D5"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0.101204937</w:t>
            </w:r>
          </w:p>
        </w:tc>
        <w:tc>
          <w:tcPr>
            <w:tcW w:w="1297" w:type="dxa"/>
            <w:tcBorders>
              <w:top w:val="nil"/>
              <w:left w:val="nil"/>
              <w:bottom w:val="single" w:sz="4" w:space="0" w:color="auto"/>
              <w:right w:val="single" w:sz="4" w:space="0" w:color="auto"/>
            </w:tcBorders>
            <w:shd w:val="clear" w:color="auto" w:fill="auto"/>
            <w:noWrap/>
            <w:vAlign w:val="bottom"/>
            <w:hideMark/>
          </w:tcPr>
          <w:p w14:paraId="20EC5E05"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22388</w:t>
            </w:r>
          </w:p>
        </w:tc>
        <w:tc>
          <w:tcPr>
            <w:tcW w:w="1297" w:type="dxa"/>
            <w:tcBorders>
              <w:top w:val="nil"/>
              <w:left w:val="nil"/>
              <w:bottom w:val="single" w:sz="4" w:space="0" w:color="auto"/>
              <w:right w:val="single" w:sz="4" w:space="0" w:color="auto"/>
            </w:tcBorders>
            <w:shd w:val="clear" w:color="auto" w:fill="auto"/>
            <w:noWrap/>
            <w:vAlign w:val="bottom"/>
            <w:hideMark/>
          </w:tcPr>
          <w:p w14:paraId="26DFBC36"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6564</w:t>
            </w:r>
          </w:p>
        </w:tc>
        <w:tc>
          <w:tcPr>
            <w:tcW w:w="1298" w:type="dxa"/>
            <w:tcBorders>
              <w:top w:val="nil"/>
              <w:left w:val="nil"/>
              <w:bottom w:val="single" w:sz="4" w:space="0" w:color="auto"/>
              <w:right w:val="single" w:sz="4" w:space="0" w:color="auto"/>
            </w:tcBorders>
            <w:shd w:val="clear" w:color="auto" w:fill="auto"/>
            <w:noWrap/>
            <w:vAlign w:val="bottom"/>
            <w:hideMark/>
          </w:tcPr>
          <w:p w14:paraId="704427A6"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257121</w:t>
            </w:r>
          </w:p>
        </w:tc>
        <w:tc>
          <w:tcPr>
            <w:tcW w:w="1297" w:type="dxa"/>
            <w:tcBorders>
              <w:top w:val="nil"/>
              <w:left w:val="nil"/>
              <w:bottom w:val="single" w:sz="4" w:space="0" w:color="auto"/>
              <w:right w:val="single" w:sz="4" w:space="0" w:color="auto"/>
            </w:tcBorders>
            <w:shd w:val="clear" w:color="auto" w:fill="auto"/>
            <w:noWrap/>
            <w:vAlign w:val="bottom"/>
            <w:hideMark/>
          </w:tcPr>
          <w:p w14:paraId="01B208D0"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463</w:t>
            </w:r>
          </w:p>
        </w:tc>
      </w:tr>
      <w:tr w:rsidR="004B4E6A" w14:paraId="724FC4E3"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3B388BC1"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0.66</w:t>
            </w:r>
          </w:p>
        </w:tc>
        <w:tc>
          <w:tcPr>
            <w:tcW w:w="1307" w:type="dxa"/>
            <w:tcBorders>
              <w:top w:val="nil"/>
              <w:left w:val="nil"/>
              <w:bottom w:val="single" w:sz="4" w:space="0" w:color="auto"/>
              <w:right w:val="single" w:sz="4" w:space="0" w:color="auto"/>
            </w:tcBorders>
            <w:shd w:val="clear" w:color="auto" w:fill="auto"/>
            <w:noWrap/>
            <w:vAlign w:val="bottom"/>
            <w:hideMark/>
          </w:tcPr>
          <w:p w14:paraId="03563EBD"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0.782353396</w:t>
            </w:r>
          </w:p>
        </w:tc>
        <w:tc>
          <w:tcPr>
            <w:tcW w:w="1307" w:type="dxa"/>
            <w:tcBorders>
              <w:top w:val="nil"/>
              <w:left w:val="nil"/>
              <w:bottom w:val="single" w:sz="4" w:space="0" w:color="auto"/>
              <w:right w:val="single" w:sz="4" w:space="0" w:color="auto"/>
            </w:tcBorders>
            <w:shd w:val="clear" w:color="auto" w:fill="auto"/>
            <w:noWrap/>
            <w:vAlign w:val="bottom"/>
            <w:hideMark/>
          </w:tcPr>
          <w:p w14:paraId="1EB1810D"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0.090487393</w:t>
            </w:r>
          </w:p>
        </w:tc>
        <w:tc>
          <w:tcPr>
            <w:tcW w:w="1297" w:type="dxa"/>
            <w:tcBorders>
              <w:top w:val="nil"/>
              <w:left w:val="nil"/>
              <w:bottom w:val="single" w:sz="4" w:space="0" w:color="auto"/>
              <w:right w:val="single" w:sz="4" w:space="0" w:color="auto"/>
            </w:tcBorders>
            <w:shd w:val="clear" w:color="auto" w:fill="auto"/>
            <w:noWrap/>
            <w:vAlign w:val="bottom"/>
            <w:hideMark/>
          </w:tcPr>
          <w:p w14:paraId="1AB07F88"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20252</w:t>
            </w:r>
          </w:p>
        </w:tc>
        <w:tc>
          <w:tcPr>
            <w:tcW w:w="1297" w:type="dxa"/>
            <w:tcBorders>
              <w:top w:val="nil"/>
              <w:left w:val="nil"/>
              <w:bottom w:val="single" w:sz="4" w:space="0" w:color="auto"/>
              <w:right w:val="single" w:sz="4" w:space="0" w:color="auto"/>
            </w:tcBorders>
            <w:shd w:val="clear" w:color="auto" w:fill="auto"/>
            <w:noWrap/>
            <w:vAlign w:val="bottom"/>
            <w:hideMark/>
          </w:tcPr>
          <w:p w14:paraId="0019338A"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5634</w:t>
            </w:r>
          </w:p>
        </w:tc>
        <w:tc>
          <w:tcPr>
            <w:tcW w:w="1298" w:type="dxa"/>
            <w:tcBorders>
              <w:top w:val="nil"/>
              <w:left w:val="nil"/>
              <w:bottom w:val="single" w:sz="4" w:space="0" w:color="auto"/>
              <w:right w:val="single" w:sz="4" w:space="0" w:color="auto"/>
            </w:tcBorders>
            <w:shd w:val="clear" w:color="auto" w:fill="auto"/>
            <w:noWrap/>
            <w:vAlign w:val="bottom"/>
            <w:hideMark/>
          </w:tcPr>
          <w:p w14:paraId="61DAF246"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260187</w:t>
            </w:r>
          </w:p>
        </w:tc>
        <w:tc>
          <w:tcPr>
            <w:tcW w:w="1297" w:type="dxa"/>
            <w:tcBorders>
              <w:top w:val="nil"/>
              <w:left w:val="nil"/>
              <w:bottom w:val="single" w:sz="4" w:space="0" w:color="auto"/>
              <w:right w:val="single" w:sz="4" w:space="0" w:color="auto"/>
            </w:tcBorders>
            <w:shd w:val="clear" w:color="auto" w:fill="auto"/>
            <w:noWrap/>
            <w:vAlign w:val="bottom"/>
            <w:hideMark/>
          </w:tcPr>
          <w:p w14:paraId="278D49AA"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449.2</w:t>
            </w:r>
          </w:p>
        </w:tc>
      </w:tr>
      <w:tr w:rsidR="004B4E6A" w14:paraId="413F02E1"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79413943"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0.67</w:t>
            </w:r>
          </w:p>
        </w:tc>
        <w:tc>
          <w:tcPr>
            <w:tcW w:w="1307" w:type="dxa"/>
            <w:tcBorders>
              <w:top w:val="nil"/>
              <w:left w:val="nil"/>
              <w:bottom w:val="single" w:sz="4" w:space="0" w:color="auto"/>
              <w:right w:val="single" w:sz="4" w:space="0" w:color="auto"/>
            </w:tcBorders>
            <w:shd w:val="clear" w:color="auto" w:fill="auto"/>
            <w:noWrap/>
            <w:vAlign w:val="bottom"/>
            <w:hideMark/>
          </w:tcPr>
          <w:p w14:paraId="563EC8D5"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0.791904268</w:t>
            </w:r>
          </w:p>
        </w:tc>
        <w:tc>
          <w:tcPr>
            <w:tcW w:w="1307" w:type="dxa"/>
            <w:tcBorders>
              <w:top w:val="nil"/>
              <w:left w:val="nil"/>
              <w:bottom w:val="single" w:sz="4" w:space="0" w:color="auto"/>
              <w:right w:val="single" w:sz="4" w:space="0" w:color="auto"/>
            </w:tcBorders>
            <w:shd w:val="clear" w:color="auto" w:fill="auto"/>
            <w:noWrap/>
            <w:vAlign w:val="bottom"/>
            <w:hideMark/>
          </w:tcPr>
          <w:p w14:paraId="41AB7935"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0.080916409</w:t>
            </w:r>
          </w:p>
        </w:tc>
        <w:tc>
          <w:tcPr>
            <w:tcW w:w="1297" w:type="dxa"/>
            <w:tcBorders>
              <w:top w:val="nil"/>
              <w:left w:val="nil"/>
              <w:bottom w:val="single" w:sz="4" w:space="0" w:color="auto"/>
              <w:right w:val="single" w:sz="4" w:space="0" w:color="auto"/>
            </w:tcBorders>
            <w:shd w:val="clear" w:color="auto" w:fill="auto"/>
            <w:noWrap/>
            <w:vAlign w:val="bottom"/>
            <w:hideMark/>
          </w:tcPr>
          <w:p w14:paraId="6A55BA52"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18331</w:t>
            </w:r>
          </w:p>
        </w:tc>
        <w:tc>
          <w:tcPr>
            <w:tcW w:w="1297" w:type="dxa"/>
            <w:tcBorders>
              <w:top w:val="nil"/>
              <w:left w:val="nil"/>
              <w:bottom w:val="single" w:sz="4" w:space="0" w:color="auto"/>
              <w:right w:val="single" w:sz="4" w:space="0" w:color="auto"/>
            </w:tcBorders>
            <w:shd w:val="clear" w:color="auto" w:fill="auto"/>
            <w:noWrap/>
            <w:vAlign w:val="bottom"/>
            <w:hideMark/>
          </w:tcPr>
          <w:p w14:paraId="75D9D459"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4817</w:t>
            </w:r>
          </w:p>
        </w:tc>
        <w:tc>
          <w:tcPr>
            <w:tcW w:w="1298" w:type="dxa"/>
            <w:tcBorders>
              <w:top w:val="nil"/>
              <w:left w:val="nil"/>
              <w:bottom w:val="single" w:sz="4" w:space="0" w:color="auto"/>
              <w:right w:val="single" w:sz="4" w:space="0" w:color="auto"/>
            </w:tcBorders>
            <w:shd w:val="clear" w:color="auto" w:fill="auto"/>
            <w:noWrap/>
            <w:vAlign w:val="bottom"/>
            <w:hideMark/>
          </w:tcPr>
          <w:p w14:paraId="40B43E23"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262925</w:t>
            </w:r>
          </w:p>
        </w:tc>
        <w:tc>
          <w:tcPr>
            <w:tcW w:w="1297" w:type="dxa"/>
            <w:tcBorders>
              <w:top w:val="nil"/>
              <w:left w:val="nil"/>
              <w:bottom w:val="single" w:sz="4" w:space="0" w:color="auto"/>
              <w:right w:val="single" w:sz="4" w:space="0" w:color="auto"/>
            </w:tcBorders>
            <w:shd w:val="clear" w:color="auto" w:fill="auto"/>
            <w:noWrap/>
            <w:vAlign w:val="bottom"/>
            <w:hideMark/>
          </w:tcPr>
          <w:p w14:paraId="5DC09C74"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434.85</w:t>
            </w:r>
          </w:p>
        </w:tc>
      </w:tr>
      <w:tr w:rsidR="004B4E6A" w14:paraId="3FDFB2B3"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295E4B6E"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0.68</w:t>
            </w:r>
          </w:p>
        </w:tc>
        <w:tc>
          <w:tcPr>
            <w:tcW w:w="1307" w:type="dxa"/>
            <w:tcBorders>
              <w:top w:val="nil"/>
              <w:left w:val="nil"/>
              <w:bottom w:val="single" w:sz="4" w:space="0" w:color="auto"/>
              <w:right w:val="single" w:sz="4" w:space="0" w:color="auto"/>
            </w:tcBorders>
            <w:shd w:val="clear" w:color="auto" w:fill="auto"/>
            <w:noWrap/>
            <w:vAlign w:val="bottom"/>
            <w:hideMark/>
          </w:tcPr>
          <w:p w14:paraId="21807EB3"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0.803260395</w:t>
            </w:r>
          </w:p>
        </w:tc>
        <w:tc>
          <w:tcPr>
            <w:tcW w:w="1307" w:type="dxa"/>
            <w:tcBorders>
              <w:top w:val="nil"/>
              <w:left w:val="nil"/>
              <w:bottom w:val="single" w:sz="4" w:space="0" w:color="auto"/>
              <w:right w:val="single" w:sz="4" w:space="0" w:color="auto"/>
            </w:tcBorders>
            <w:shd w:val="clear" w:color="auto" w:fill="auto"/>
            <w:noWrap/>
            <w:vAlign w:val="bottom"/>
            <w:hideMark/>
          </w:tcPr>
          <w:p w14:paraId="5989544B"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0.072048044</w:t>
            </w:r>
          </w:p>
        </w:tc>
        <w:tc>
          <w:tcPr>
            <w:tcW w:w="1297" w:type="dxa"/>
            <w:tcBorders>
              <w:top w:val="nil"/>
              <w:left w:val="nil"/>
              <w:bottom w:val="single" w:sz="4" w:space="0" w:color="auto"/>
              <w:right w:val="single" w:sz="4" w:space="0" w:color="auto"/>
            </w:tcBorders>
            <w:shd w:val="clear" w:color="auto" w:fill="auto"/>
            <w:noWrap/>
            <w:vAlign w:val="bottom"/>
            <w:hideMark/>
          </w:tcPr>
          <w:p w14:paraId="0473B517"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16556</w:t>
            </w:r>
          </w:p>
        </w:tc>
        <w:tc>
          <w:tcPr>
            <w:tcW w:w="1297" w:type="dxa"/>
            <w:tcBorders>
              <w:top w:val="nil"/>
              <w:left w:val="nil"/>
              <w:bottom w:val="single" w:sz="4" w:space="0" w:color="auto"/>
              <w:right w:val="single" w:sz="4" w:space="0" w:color="auto"/>
            </w:tcBorders>
            <w:shd w:val="clear" w:color="auto" w:fill="auto"/>
            <w:noWrap/>
            <w:vAlign w:val="bottom"/>
            <w:hideMark/>
          </w:tcPr>
          <w:p w14:paraId="65F6DFC9"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4055</w:t>
            </w:r>
          </w:p>
        </w:tc>
        <w:tc>
          <w:tcPr>
            <w:tcW w:w="1298" w:type="dxa"/>
            <w:tcBorders>
              <w:top w:val="nil"/>
              <w:left w:val="nil"/>
              <w:bottom w:val="single" w:sz="4" w:space="0" w:color="auto"/>
              <w:right w:val="single" w:sz="4" w:space="0" w:color="auto"/>
            </w:tcBorders>
            <w:shd w:val="clear" w:color="auto" w:fill="auto"/>
            <w:noWrap/>
            <w:vAlign w:val="bottom"/>
            <w:hideMark/>
          </w:tcPr>
          <w:p w14:paraId="4AF41735"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265462</w:t>
            </w:r>
          </w:p>
        </w:tc>
        <w:tc>
          <w:tcPr>
            <w:tcW w:w="1297" w:type="dxa"/>
            <w:tcBorders>
              <w:top w:val="nil"/>
              <w:left w:val="nil"/>
              <w:bottom w:val="single" w:sz="4" w:space="0" w:color="auto"/>
              <w:right w:val="single" w:sz="4" w:space="0" w:color="auto"/>
            </w:tcBorders>
            <w:shd w:val="clear" w:color="auto" w:fill="auto"/>
            <w:noWrap/>
            <w:vAlign w:val="bottom"/>
            <w:hideMark/>
          </w:tcPr>
          <w:p w14:paraId="112B2965"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422.3</w:t>
            </w:r>
          </w:p>
        </w:tc>
      </w:tr>
      <w:tr w:rsidR="004B4E6A" w14:paraId="6C410A8D"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03D760E9"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0.69</w:t>
            </w:r>
          </w:p>
        </w:tc>
        <w:tc>
          <w:tcPr>
            <w:tcW w:w="1307" w:type="dxa"/>
            <w:tcBorders>
              <w:top w:val="nil"/>
              <w:left w:val="nil"/>
              <w:bottom w:val="single" w:sz="4" w:space="0" w:color="auto"/>
              <w:right w:val="single" w:sz="4" w:space="0" w:color="auto"/>
            </w:tcBorders>
            <w:shd w:val="clear" w:color="auto" w:fill="auto"/>
            <w:noWrap/>
            <w:vAlign w:val="bottom"/>
            <w:hideMark/>
          </w:tcPr>
          <w:p w14:paraId="78AD82FD"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0.814197735</w:t>
            </w:r>
          </w:p>
        </w:tc>
        <w:tc>
          <w:tcPr>
            <w:tcW w:w="1307" w:type="dxa"/>
            <w:tcBorders>
              <w:top w:val="nil"/>
              <w:left w:val="nil"/>
              <w:bottom w:val="single" w:sz="4" w:space="0" w:color="auto"/>
              <w:right w:val="single" w:sz="4" w:space="0" w:color="auto"/>
            </w:tcBorders>
            <w:shd w:val="clear" w:color="auto" w:fill="auto"/>
            <w:noWrap/>
            <w:vAlign w:val="bottom"/>
            <w:hideMark/>
          </w:tcPr>
          <w:p w14:paraId="33871487"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0.063571186</w:t>
            </w:r>
          </w:p>
        </w:tc>
        <w:tc>
          <w:tcPr>
            <w:tcW w:w="1297" w:type="dxa"/>
            <w:tcBorders>
              <w:top w:val="nil"/>
              <w:left w:val="nil"/>
              <w:bottom w:val="single" w:sz="4" w:space="0" w:color="auto"/>
              <w:right w:val="single" w:sz="4" w:space="0" w:color="auto"/>
            </w:tcBorders>
            <w:shd w:val="clear" w:color="auto" w:fill="auto"/>
            <w:noWrap/>
            <w:vAlign w:val="bottom"/>
            <w:hideMark/>
          </w:tcPr>
          <w:p w14:paraId="602B592E"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14807</w:t>
            </w:r>
          </w:p>
        </w:tc>
        <w:tc>
          <w:tcPr>
            <w:tcW w:w="1297" w:type="dxa"/>
            <w:tcBorders>
              <w:top w:val="nil"/>
              <w:left w:val="nil"/>
              <w:bottom w:val="single" w:sz="4" w:space="0" w:color="auto"/>
              <w:right w:val="single" w:sz="4" w:space="0" w:color="auto"/>
            </w:tcBorders>
            <w:shd w:val="clear" w:color="auto" w:fill="auto"/>
            <w:noWrap/>
            <w:vAlign w:val="bottom"/>
            <w:hideMark/>
          </w:tcPr>
          <w:p w14:paraId="7A092741"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3379</w:t>
            </w:r>
          </w:p>
        </w:tc>
        <w:tc>
          <w:tcPr>
            <w:tcW w:w="1298" w:type="dxa"/>
            <w:tcBorders>
              <w:top w:val="nil"/>
              <w:left w:val="nil"/>
              <w:bottom w:val="single" w:sz="4" w:space="0" w:color="auto"/>
              <w:right w:val="single" w:sz="4" w:space="0" w:color="auto"/>
            </w:tcBorders>
            <w:shd w:val="clear" w:color="auto" w:fill="auto"/>
            <w:noWrap/>
            <w:vAlign w:val="bottom"/>
            <w:hideMark/>
          </w:tcPr>
          <w:p w14:paraId="4C33D7E2"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267887</w:t>
            </w:r>
          </w:p>
        </w:tc>
        <w:tc>
          <w:tcPr>
            <w:tcW w:w="1297" w:type="dxa"/>
            <w:tcBorders>
              <w:top w:val="nil"/>
              <w:left w:val="nil"/>
              <w:bottom w:val="single" w:sz="4" w:space="0" w:color="auto"/>
              <w:right w:val="single" w:sz="4" w:space="0" w:color="auto"/>
            </w:tcBorders>
            <w:shd w:val="clear" w:color="auto" w:fill="auto"/>
            <w:noWrap/>
            <w:vAlign w:val="bottom"/>
            <w:hideMark/>
          </w:tcPr>
          <w:p w14:paraId="7BEDC8E6"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402.45</w:t>
            </w:r>
          </w:p>
        </w:tc>
      </w:tr>
      <w:tr w:rsidR="004B4E6A" w14:paraId="0DEC7502"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163EABC0"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0.7</w:t>
            </w:r>
          </w:p>
        </w:tc>
        <w:tc>
          <w:tcPr>
            <w:tcW w:w="1307" w:type="dxa"/>
            <w:tcBorders>
              <w:top w:val="nil"/>
              <w:left w:val="nil"/>
              <w:bottom w:val="single" w:sz="4" w:space="0" w:color="auto"/>
              <w:right w:val="single" w:sz="4" w:space="0" w:color="auto"/>
            </w:tcBorders>
            <w:shd w:val="clear" w:color="auto" w:fill="auto"/>
            <w:noWrap/>
            <w:vAlign w:val="bottom"/>
            <w:hideMark/>
          </w:tcPr>
          <w:p w14:paraId="7D4FA735"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0.823774571</w:t>
            </w:r>
          </w:p>
        </w:tc>
        <w:tc>
          <w:tcPr>
            <w:tcW w:w="1307" w:type="dxa"/>
            <w:tcBorders>
              <w:top w:val="nil"/>
              <w:left w:val="nil"/>
              <w:bottom w:val="single" w:sz="4" w:space="0" w:color="auto"/>
              <w:right w:val="single" w:sz="4" w:space="0" w:color="auto"/>
            </w:tcBorders>
            <w:shd w:val="clear" w:color="auto" w:fill="auto"/>
            <w:noWrap/>
            <w:vAlign w:val="bottom"/>
            <w:hideMark/>
          </w:tcPr>
          <w:p w14:paraId="73CEA0E0"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0.056195447</w:t>
            </w:r>
          </w:p>
        </w:tc>
        <w:tc>
          <w:tcPr>
            <w:tcW w:w="1297" w:type="dxa"/>
            <w:tcBorders>
              <w:top w:val="nil"/>
              <w:left w:val="nil"/>
              <w:bottom w:val="single" w:sz="4" w:space="0" w:color="auto"/>
              <w:right w:val="single" w:sz="4" w:space="0" w:color="auto"/>
            </w:tcBorders>
            <w:shd w:val="clear" w:color="auto" w:fill="auto"/>
            <w:noWrap/>
            <w:vAlign w:val="bottom"/>
            <w:hideMark/>
          </w:tcPr>
          <w:p w14:paraId="58FE9E8B"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13243</w:t>
            </w:r>
          </w:p>
        </w:tc>
        <w:tc>
          <w:tcPr>
            <w:tcW w:w="1297" w:type="dxa"/>
            <w:tcBorders>
              <w:top w:val="nil"/>
              <w:left w:val="nil"/>
              <w:bottom w:val="single" w:sz="4" w:space="0" w:color="auto"/>
              <w:right w:val="single" w:sz="4" w:space="0" w:color="auto"/>
            </w:tcBorders>
            <w:shd w:val="clear" w:color="auto" w:fill="auto"/>
            <w:noWrap/>
            <w:vAlign w:val="bottom"/>
            <w:hideMark/>
          </w:tcPr>
          <w:p w14:paraId="3B152D5D"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2833</w:t>
            </w:r>
          </w:p>
        </w:tc>
        <w:tc>
          <w:tcPr>
            <w:tcW w:w="1298" w:type="dxa"/>
            <w:tcBorders>
              <w:top w:val="nil"/>
              <w:left w:val="nil"/>
              <w:bottom w:val="single" w:sz="4" w:space="0" w:color="auto"/>
              <w:right w:val="single" w:sz="4" w:space="0" w:color="auto"/>
            </w:tcBorders>
            <w:shd w:val="clear" w:color="auto" w:fill="auto"/>
            <w:noWrap/>
            <w:vAlign w:val="bottom"/>
            <w:hideMark/>
          </w:tcPr>
          <w:p w14:paraId="367A0DB8"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269997</w:t>
            </w:r>
          </w:p>
        </w:tc>
        <w:tc>
          <w:tcPr>
            <w:tcW w:w="1297" w:type="dxa"/>
            <w:tcBorders>
              <w:top w:val="nil"/>
              <w:left w:val="nil"/>
              <w:bottom w:val="single" w:sz="4" w:space="0" w:color="auto"/>
              <w:right w:val="single" w:sz="4" w:space="0" w:color="auto"/>
            </w:tcBorders>
            <w:shd w:val="clear" w:color="auto" w:fill="auto"/>
            <w:noWrap/>
            <w:vAlign w:val="bottom"/>
            <w:hideMark/>
          </w:tcPr>
          <w:p w14:paraId="036D29E2"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378.85</w:t>
            </w:r>
          </w:p>
        </w:tc>
      </w:tr>
      <w:tr w:rsidR="004B4E6A" w14:paraId="59A35DBF"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43518027"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0.71</w:t>
            </w:r>
          </w:p>
        </w:tc>
        <w:tc>
          <w:tcPr>
            <w:tcW w:w="1307" w:type="dxa"/>
            <w:tcBorders>
              <w:top w:val="nil"/>
              <w:left w:val="nil"/>
              <w:bottom w:val="single" w:sz="4" w:space="0" w:color="auto"/>
              <w:right w:val="single" w:sz="4" w:space="0" w:color="auto"/>
            </w:tcBorders>
            <w:shd w:val="clear" w:color="auto" w:fill="auto"/>
            <w:noWrap/>
            <w:vAlign w:val="bottom"/>
            <w:hideMark/>
          </w:tcPr>
          <w:p w14:paraId="28AE3B60"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0.83391175</w:t>
            </w:r>
          </w:p>
        </w:tc>
        <w:tc>
          <w:tcPr>
            <w:tcW w:w="1307" w:type="dxa"/>
            <w:tcBorders>
              <w:top w:val="nil"/>
              <w:left w:val="nil"/>
              <w:bottom w:val="single" w:sz="4" w:space="0" w:color="auto"/>
              <w:right w:val="single" w:sz="4" w:space="0" w:color="auto"/>
            </w:tcBorders>
            <w:shd w:val="clear" w:color="auto" w:fill="auto"/>
            <w:noWrap/>
            <w:vAlign w:val="bottom"/>
            <w:hideMark/>
          </w:tcPr>
          <w:p w14:paraId="3F28983C"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0.049354535</w:t>
            </w:r>
          </w:p>
        </w:tc>
        <w:tc>
          <w:tcPr>
            <w:tcW w:w="1297" w:type="dxa"/>
            <w:tcBorders>
              <w:top w:val="nil"/>
              <w:left w:val="nil"/>
              <w:bottom w:val="single" w:sz="4" w:space="0" w:color="auto"/>
              <w:right w:val="single" w:sz="4" w:space="0" w:color="auto"/>
            </w:tcBorders>
            <w:shd w:val="clear" w:color="auto" w:fill="auto"/>
            <w:noWrap/>
            <w:vAlign w:val="bottom"/>
            <w:hideMark/>
          </w:tcPr>
          <w:p w14:paraId="1364FEC8"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11774</w:t>
            </w:r>
          </w:p>
        </w:tc>
        <w:tc>
          <w:tcPr>
            <w:tcW w:w="1297" w:type="dxa"/>
            <w:tcBorders>
              <w:top w:val="nil"/>
              <w:left w:val="nil"/>
              <w:bottom w:val="single" w:sz="4" w:space="0" w:color="auto"/>
              <w:right w:val="single" w:sz="4" w:space="0" w:color="auto"/>
            </w:tcBorders>
            <w:shd w:val="clear" w:color="auto" w:fill="auto"/>
            <w:noWrap/>
            <w:vAlign w:val="bottom"/>
            <w:hideMark/>
          </w:tcPr>
          <w:p w14:paraId="248EEEFD"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2345</w:t>
            </w:r>
          </w:p>
        </w:tc>
        <w:tc>
          <w:tcPr>
            <w:tcW w:w="1298" w:type="dxa"/>
            <w:tcBorders>
              <w:top w:val="nil"/>
              <w:left w:val="nil"/>
              <w:bottom w:val="single" w:sz="4" w:space="0" w:color="auto"/>
              <w:right w:val="single" w:sz="4" w:space="0" w:color="auto"/>
            </w:tcBorders>
            <w:shd w:val="clear" w:color="auto" w:fill="auto"/>
            <w:noWrap/>
            <w:vAlign w:val="bottom"/>
            <w:hideMark/>
          </w:tcPr>
          <w:p w14:paraId="1A731975"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271954</w:t>
            </w:r>
          </w:p>
        </w:tc>
        <w:tc>
          <w:tcPr>
            <w:tcW w:w="1297" w:type="dxa"/>
            <w:tcBorders>
              <w:top w:val="nil"/>
              <w:left w:val="nil"/>
              <w:bottom w:val="single" w:sz="4" w:space="0" w:color="auto"/>
              <w:right w:val="single" w:sz="4" w:space="0" w:color="auto"/>
            </w:tcBorders>
            <w:shd w:val="clear" w:color="auto" w:fill="auto"/>
            <w:noWrap/>
            <w:vAlign w:val="bottom"/>
            <w:hideMark/>
          </w:tcPr>
          <w:p w14:paraId="4CA46429"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354.2</w:t>
            </w:r>
          </w:p>
        </w:tc>
      </w:tr>
      <w:tr w:rsidR="004B4E6A" w14:paraId="204460F1"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6B5054F5"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0.72</w:t>
            </w:r>
          </w:p>
        </w:tc>
        <w:tc>
          <w:tcPr>
            <w:tcW w:w="1307" w:type="dxa"/>
            <w:tcBorders>
              <w:top w:val="nil"/>
              <w:left w:val="nil"/>
              <w:bottom w:val="single" w:sz="4" w:space="0" w:color="auto"/>
              <w:right w:val="single" w:sz="4" w:space="0" w:color="auto"/>
            </w:tcBorders>
            <w:shd w:val="clear" w:color="auto" w:fill="auto"/>
            <w:noWrap/>
            <w:vAlign w:val="bottom"/>
            <w:hideMark/>
          </w:tcPr>
          <w:p w14:paraId="03D81C6A"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0.841422899</w:t>
            </w:r>
          </w:p>
        </w:tc>
        <w:tc>
          <w:tcPr>
            <w:tcW w:w="1307" w:type="dxa"/>
            <w:tcBorders>
              <w:top w:val="nil"/>
              <w:left w:val="nil"/>
              <w:bottom w:val="single" w:sz="4" w:space="0" w:color="auto"/>
              <w:right w:val="single" w:sz="4" w:space="0" w:color="auto"/>
            </w:tcBorders>
            <w:shd w:val="clear" w:color="auto" w:fill="auto"/>
            <w:noWrap/>
            <w:vAlign w:val="bottom"/>
            <w:hideMark/>
          </w:tcPr>
          <w:p w14:paraId="14C6C715"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0.043139339</w:t>
            </w:r>
          </w:p>
        </w:tc>
        <w:tc>
          <w:tcPr>
            <w:tcW w:w="1297" w:type="dxa"/>
            <w:tcBorders>
              <w:top w:val="nil"/>
              <w:left w:val="nil"/>
              <w:bottom w:val="single" w:sz="4" w:space="0" w:color="auto"/>
              <w:right w:val="single" w:sz="4" w:space="0" w:color="auto"/>
            </w:tcBorders>
            <w:shd w:val="clear" w:color="auto" w:fill="auto"/>
            <w:noWrap/>
            <w:vAlign w:val="bottom"/>
            <w:hideMark/>
          </w:tcPr>
          <w:p w14:paraId="28D0296D"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10384</w:t>
            </w:r>
          </w:p>
        </w:tc>
        <w:tc>
          <w:tcPr>
            <w:tcW w:w="1297" w:type="dxa"/>
            <w:tcBorders>
              <w:top w:val="nil"/>
              <w:left w:val="nil"/>
              <w:bottom w:val="single" w:sz="4" w:space="0" w:color="auto"/>
              <w:right w:val="single" w:sz="4" w:space="0" w:color="auto"/>
            </w:tcBorders>
            <w:shd w:val="clear" w:color="auto" w:fill="auto"/>
            <w:noWrap/>
            <w:vAlign w:val="bottom"/>
            <w:hideMark/>
          </w:tcPr>
          <w:p w14:paraId="54D2084C"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1957</w:t>
            </w:r>
          </w:p>
        </w:tc>
        <w:tc>
          <w:tcPr>
            <w:tcW w:w="1298" w:type="dxa"/>
            <w:tcBorders>
              <w:top w:val="nil"/>
              <w:left w:val="nil"/>
              <w:bottom w:val="single" w:sz="4" w:space="0" w:color="auto"/>
              <w:right w:val="single" w:sz="4" w:space="0" w:color="auto"/>
            </w:tcBorders>
            <w:shd w:val="clear" w:color="auto" w:fill="auto"/>
            <w:noWrap/>
            <w:vAlign w:val="bottom"/>
            <w:hideMark/>
          </w:tcPr>
          <w:p w14:paraId="18953350"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273732</w:t>
            </w:r>
          </w:p>
        </w:tc>
        <w:tc>
          <w:tcPr>
            <w:tcW w:w="1297" w:type="dxa"/>
            <w:tcBorders>
              <w:top w:val="nil"/>
              <w:left w:val="nil"/>
              <w:bottom w:val="single" w:sz="4" w:space="0" w:color="auto"/>
              <w:right w:val="single" w:sz="4" w:space="0" w:color="auto"/>
            </w:tcBorders>
            <w:shd w:val="clear" w:color="auto" w:fill="auto"/>
            <w:noWrap/>
            <w:vAlign w:val="bottom"/>
            <w:hideMark/>
          </w:tcPr>
          <w:p w14:paraId="2EDE4686"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323.5</w:t>
            </w:r>
          </w:p>
        </w:tc>
      </w:tr>
      <w:tr w:rsidR="004B4E6A" w14:paraId="49BF2224"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7A47C45B"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0.73</w:t>
            </w:r>
          </w:p>
        </w:tc>
        <w:tc>
          <w:tcPr>
            <w:tcW w:w="1307" w:type="dxa"/>
            <w:tcBorders>
              <w:top w:val="nil"/>
              <w:left w:val="nil"/>
              <w:bottom w:val="single" w:sz="4" w:space="0" w:color="auto"/>
              <w:right w:val="single" w:sz="4" w:space="0" w:color="auto"/>
            </w:tcBorders>
            <w:shd w:val="clear" w:color="auto" w:fill="auto"/>
            <w:noWrap/>
            <w:vAlign w:val="bottom"/>
            <w:hideMark/>
          </w:tcPr>
          <w:p w14:paraId="2E44C9DA"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0.850729517</w:t>
            </w:r>
          </w:p>
        </w:tc>
        <w:tc>
          <w:tcPr>
            <w:tcW w:w="1307" w:type="dxa"/>
            <w:tcBorders>
              <w:top w:val="nil"/>
              <w:left w:val="nil"/>
              <w:bottom w:val="single" w:sz="4" w:space="0" w:color="auto"/>
              <w:right w:val="single" w:sz="4" w:space="0" w:color="auto"/>
            </w:tcBorders>
            <w:shd w:val="clear" w:color="auto" w:fill="auto"/>
            <w:noWrap/>
            <w:vAlign w:val="bottom"/>
            <w:hideMark/>
          </w:tcPr>
          <w:p w14:paraId="20006E2A"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0.037375076</w:t>
            </w:r>
          </w:p>
        </w:tc>
        <w:tc>
          <w:tcPr>
            <w:tcW w:w="1297" w:type="dxa"/>
            <w:tcBorders>
              <w:top w:val="nil"/>
              <w:left w:val="nil"/>
              <w:bottom w:val="single" w:sz="4" w:space="0" w:color="auto"/>
              <w:right w:val="single" w:sz="4" w:space="0" w:color="auto"/>
            </w:tcBorders>
            <w:shd w:val="clear" w:color="auto" w:fill="auto"/>
            <w:noWrap/>
            <w:vAlign w:val="bottom"/>
            <w:hideMark/>
          </w:tcPr>
          <w:p w14:paraId="4B8EFD0D"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9096</w:t>
            </w:r>
          </w:p>
        </w:tc>
        <w:tc>
          <w:tcPr>
            <w:tcW w:w="1297" w:type="dxa"/>
            <w:tcBorders>
              <w:top w:val="nil"/>
              <w:left w:val="nil"/>
              <w:bottom w:val="single" w:sz="4" w:space="0" w:color="auto"/>
              <w:right w:val="single" w:sz="4" w:space="0" w:color="auto"/>
            </w:tcBorders>
            <w:shd w:val="clear" w:color="auto" w:fill="auto"/>
            <w:noWrap/>
            <w:vAlign w:val="bottom"/>
            <w:hideMark/>
          </w:tcPr>
          <w:p w14:paraId="478EB39D"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1596</w:t>
            </w:r>
          </w:p>
        </w:tc>
        <w:tc>
          <w:tcPr>
            <w:tcW w:w="1298" w:type="dxa"/>
            <w:tcBorders>
              <w:top w:val="nil"/>
              <w:left w:val="nil"/>
              <w:bottom w:val="single" w:sz="4" w:space="0" w:color="auto"/>
              <w:right w:val="single" w:sz="4" w:space="0" w:color="auto"/>
            </w:tcBorders>
            <w:shd w:val="clear" w:color="auto" w:fill="auto"/>
            <w:noWrap/>
            <w:vAlign w:val="bottom"/>
            <w:hideMark/>
          </w:tcPr>
          <w:p w14:paraId="488D6A59"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275381</w:t>
            </w:r>
          </w:p>
        </w:tc>
        <w:tc>
          <w:tcPr>
            <w:tcW w:w="1297" w:type="dxa"/>
            <w:tcBorders>
              <w:top w:val="nil"/>
              <w:left w:val="nil"/>
              <w:bottom w:val="single" w:sz="4" w:space="0" w:color="auto"/>
              <w:right w:val="single" w:sz="4" w:space="0" w:color="auto"/>
            </w:tcBorders>
            <w:shd w:val="clear" w:color="auto" w:fill="auto"/>
            <w:noWrap/>
            <w:vAlign w:val="bottom"/>
            <w:hideMark/>
          </w:tcPr>
          <w:p w14:paraId="7435A9C7"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295.2</w:t>
            </w:r>
          </w:p>
        </w:tc>
      </w:tr>
      <w:tr w:rsidR="004B4E6A" w14:paraId="212448AE"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448D99AB"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0.74</w:t>
            </w:r>
          </w:p>
        </w:tc>
        <w:tc>
          <w:tcPr>
            <w:tcW w:w="1307" w:type="dxa"/>
            <w:tcBorders>
              <w:top w:val="nil"/>
              <w:left w:val="nil"/>
              <w:bottom w:val="single" w:sz="4" w:space="0" w:color="auto"/>
              <w:right w:val="single" w:sz="4" w:space="0" w:color="auto"/>
            </w:tcBorders>
            <w:shd w:val="clear" w:color="auto" w:fill="auto"/>
            <w:noWrap/>
            <w:vAlign w:val="bottom"/>
            <w:hideMark/>
          </w:tcPr>
          <w:p w14:paraId="074CFFC1"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0.860424981</w:t>
            </w:r>
          </w:p>
        </w:tc>
        <w:tc>
          <w:tcPr>
            <w:tcW w:w="1307" w:type="dxa"/>
            <w:tcBorders>
              <w:top w:val="nil"/>
              <w:left w:val="nil"/>
              <w:bottom w:val="single" w:sz="4" w:space="0" w:color="auto"/>
              <w:right w:val="single" w:sz="4" w:space="0" w:color="auto"/>
            </w:tcBorders>
            <w:shd w:val="clear" w:color="auto" w:fill="auto"/>
            <w:noWrap/>
            <w:vAlign w:val="bottom"/>
            <w:hideMark/>
          </w:tcPr>
          <w:p w14:paraId="2FFC3F4B"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0.032407812</w:t>
            </w:r>
          </w:p>
        </w:tc>
        <w:tc>
          <w:tcPr>
            <w:tcW w:w="1297" w:type="dxa"/>
            <w:tcBorders>
              <w:top w:val="nil"/>
              <w:left w:val="nil"/>
              <w:bottom w:val="single" w:sz="4" w:space="0" w:color="auto"/>
              <w:right w:val="single" w:sz="4" w:space="0" w:color="auto"/>
            </w:tcBorders>
            <w:shd w:val="clear" w:color="auto" w:fill="auto"/>
            <w:noWrap/>
            <w:vAlign w:val="bottom"/>
            <w:hideMark/>
          </w:tcPr>
          <w:p w14:paraId="7B14F237"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7977</w:t>
            </w:r>
          </w:p>
        </w:tc>
        <w:tc>
          <w:tcPr>
            <w:tcW w:w="1297" w:type="dxa"/>
            <w:tcBorders>
              <w:top w:val="nil"/>
              <w:left w:val="nil"/>
              <w:bottom w:val="single" w:sz="4" w:space="0" w:color="auto"/>
              <w:right w:val="single" w:sz="4" w:space="0" w:color="auto"/>
            </w:tcBorders>
            <w:shd w:val="clear" w:color="auto" w:fill="auto"/>
            <w:noWrap/>
            <w:vAlign w:val="bottom"/>
            <w:hideMark/>
          </w:tcPr>
          <w:p w14:paraId="6D9D1D3E"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1294</w:t>
            </w:r>
          </w:p>
        </w:tc>
        <w:tc>
          <w:tcPr>
            <w:tcW w:w="1298" w:type="dxa"/>
            <w:tcBorders>
              <w:top w:val="nil"/>
              <w:left w:val="nil"/>
              <w:bottom w:val="single" w:sz="4" w:space="0" w:color="auto"/>
              <w:right w:val="single" w:sz="4" w:space="0" w:color="auto"/>
            </w:tcBorders>
            <w:shd w:val="clear" w:color="auto" w:fill="auto"/>
            <w:noWrap/>
            <w:vAlign w:val="bottom"/>
            <w:hideMark/>
          </w:tcPr>
          <w:p w14:paraId="3F77B7B4"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276802</w:t>
            </w:r>
          </w:p>
        </w:tc>
        <w:tc>
          <w:tcPr>
            <w:tcW w:w="1297" w:type="dxa"/>
            <w:tcBorders>
              <w:top w:val="nil"/>
              <w:left w:val="nil"/>
              <w:bottom w:val="single" w:sz="4" w:space="0" w:color="auto"/>
              <w:right w:val="single" w:sz="4" w:space="0" w:color="auto"/>
            </w:tcBorders>
            <w:shd w:val="clear" w:color="auto" w:fill="auto"/>
            <w:noWrap/>
            <w:vAlign w:val="bottom"/>
            <w:hideMark/>
          </w:tcPr>
          <w:p w14:paraId="6ECF48AF"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269.45</w:t>
            </w:r>
          </w:p>
        </w:tc>
      </w:tr>
      <w:tr w:rsidR="004B4E6A" w14:paraId="6C7B87BD"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0804EC4B"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0.75</w:t>
            </w:r>
          </w:p>
        </w:tc>
        <w:tc>
          <w:tcPr>
            <w:tcW w:w="1307" w:type="dxa"/>
            <w:tcBorders>
              <w:top w:val="nil"/>
              <w:left w:val="nil"/>
              <w:bottom w:val="single" w:sz="4" w:space="0" w:color="auto"/>
              <w:right w:val="single" w:sz="4" w:space="0" w:color="auto"/>
            </w:tcBorders>
            <w:shd w:val="clear" w:color="auto" w:fill="auto"/>
            <w:noWrap/>
            <w:vAlign w:val="bottom"/>
            <w:hideMark/>
          </w:tcPr>
          <w:p w14:paraId="3FE9ABC0"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0.872686343</w:t>
            </w:r>
          </w:p>
        </w:tc>
        <w:tc>
          <w:tcPr>
            <w:tcW w:w="1307" w:type="dxa"/>
            <w:tcBorders>
              <w:top w:val="nil"/>
              <w:left w:val="nil"/>
              <w:bottom w:val="single" w:sz="4" w:space="0" w:color="auto"/>
              <w:right w:val="single" w:sz="4" w:space="0" w:color="auto"/>
            </w:tcBorders>
            <w:shd w:val="clear" w:color="auto" w:fill="auto"/>
            <w:noWrap/>
            <w:vAlign w:val="bottom"/>
            <w:hideMark/>
          </w:tcPr>
          <w:p w14:paraId="026EA890"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0.027950908</w:t>
            </w:r>
          </w:p>
        </w:tc>
        <w:tc>
          <w:tcPr>
            <w:tcW w:w="1297" w:type="dxa"/>
            <w:tcBorders>
              <w:top w:val="nil"/>
              <w:left w:val="nil"/>
              <w:bottom w:val="single" w:sz="4" w:space="0" w:color="auto"/>
              <w:right w:val="single" w:sz="4" w:space="0" w:color="auto"/>
            </w:tcBorders>
            <w:shd w:val="clear" w:color="auto" w:fill="auto"/>
            <w:noWrap/>
            <w:vAlign w:val="bottom"/>
            <w:hideMark/>
          </w:tcPr>
          <w:p w14:paraId="6A455E8C"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6978</w:t>
            </w:r>
          </w:p>
        </w:tc>
        <w:tc>
          <w:tcPr>
            <w:tcW w:w="1297" w:type="dxa"/>
            <w:tcBorders>
              <w:top w:val="nil"/>
              <w:left w:val="nil"/>
              <w:bottom w:val="single" w:sz="4" w:space="0" w:color="auto"/>
              <w:right w:val="single" w:sz="4" w:space="0" w:color="auto"/>
            </w:tcBorders>
            <w:shd w:val="clear" w:color="auto" w:fill="auto"/>
            <w:noWrap/>
            <w:vAlign w:val="bottom"/>
            <w:hideMark/>
          </w:tcPr>
          <w:p w14:paraId="02491095"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1018</w:t>
            </w:r>
          </w:p>
        </w:tc>
        <w:tc>
          <w:tcPr>
            <w:tcW w:w="1298" w:type="dxa"/>
            <w:tcBorders>
              <w:top w:val="nil"/>
              <w:left w:val="nil"/>
              <w:bottom w:val="single" w:sz="4" w:space="0" w:color="auto"/>
              <w:right w:val="single" w:sz="4" w:space="0" w:color="auto"/>
            </w:tcBorders>
            <w:shd w:val="clear" w:color="auto" w:fill="auto"/>
            <w:noWrap/>
            <w:vAlign w:val="bottom"/>
            <w:hideMark/>
          </w:tcPr>
          <w:p w14:paraId="480DE7F0"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278077</w:t>
            </w:r>
          </w:p>
        </w:tc>
        <w:tc>
          <w:tcPr>
            <w:tcW w:w="1297" w:type="dxa"/>
            <w:tcBorders>
              <w:top w:val="nil"/>
              <w:left w:val="nil"/>
              <w:bottom w:val="single" w:sz="4" w:space="0" w:color="auto"/>
              <w:right w:val="single" w:sz="4" w:space="0" w:color="auto"/>
            </w:tcBorders>
            <w:shd w:val="clear" w:color="auto" w:fill="auto"/>
            <w:noWrap/>
            <w:vAlign w:val="bottom"/>
            <w:hideMark/>
          </w:tcPr>
          <w:p w14:paraId="5887CACA"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247.1</w:t>
            </w:r>
          </w:p>
        </w:tc>
      </w:tr>
      <w:tr w:rsidR="004B4E6A" w14:paraId="7336F9D6"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5A134E20"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0.76</w:t>
            </w:r>
          </w:p>
        </w:tc>
        <w:tc>
          <w:tcPr>
            <w:tcW w:w="1307" w:type="dxa"/>
            <w:tcBorders>
              <w:top w:val="nil"/>
              <w:left w:val="nil"/>
              <w:bottom w:val="single" w:sz="4" w:space="0" w:color="auto"/>
              <w:right w:val="single" w:sz="4" w:space="0" w:color="auto"/>
            </w:tcBorders>
            <w:shd w:val="clear" w:color="auto" w:fill="auto"/>
            <w:noWrap/>
            <w:vAlign w:val="bottom"/>
            <w:hideMark/>
          </w:tcPr>
          <w:p w14:paraId="31A91431"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0.88030215</w:t>
            </w:r>
          </w:p>
        </w:tc>
        <w:tc>
          <w:tcPr>
            <w:tcW w:w="1307" w:type="dxa"/>
            <w:tcBorders>
              <w:top w:val="nil"/>
              <w:left w:val="nil"/>
              <w:bottom w:val="single" w:sz="4" w:space="0" w:color="auto"/>
              <w:right w:val="single" w:sz="4" w:space="0" w:color="auto"/>
            </w:tcBorders>
            <w:shd w:val="clear" w:color="auto" w:fill="auto"/>
            <w:noWrap/>
            <w:vAlign w:val="bottom"/>
            <w:hideMark/>
          </w:tcPr>
          <w:p w14:paraId="3E786B3A"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0.024063788</w:t>
            </w:r>
          </w:p>
        </w:tc>
        <w:tc>
          <w:tcPr>
            <w:tcW w:w="1297" w:type="dxa"/>
            <w:tcBorders>
              <w:top w:val="nil"/>
              <w:left w:val="nil"/>
              <w:bottom w:val="single" w:sz="4" w:space="0" w:color="auto"/>
              <w:right w:val="single" w:sz="4" w:space="0" w:color="auto"/>
            </w:tcBorders>
            <w:shd w:val="clear" w:color="auto" w:fill="auto"/>
            <w:noWrap/>
            <w:vAlign w:val="bottom"/>
            <w:hideMark/>
          </w:tcPr>
          <w:p w14:paraId="2CB6583A"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6060</w:t>
            </w:r>
          </w:p>
        </w:tc>
        <w:tc>
          <w:tcPr>
            <w:tcW w:w="1297" w:type="dxa"/>
            <w:tcBorders>
              <w:top w:val="nil"/>
              <w:left w:val="nil"/>
              <w:bottom w:val="single" w:sz="4" w:space="0" w:color="auto"/>
              <w:right w:val="single" w:sz="4" w:space="0" w:color="auto"/>
            </w:tcBorders>
            <w:shd w:val="clear" w:color="auto" w:fill="auto"/>
            <w:noWrap/>
            <w:vAlign w:val="bottom"/>
            <w:hideMark/>
          </w:tcPr>
          <w:p w14:paraId="6A637FD6"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824</w:t>
            </w:r>
          </w:p>
        </w:tc>
        <w:tc>
          <w:tcPr>
            <w:tcW w:w="1298" w:type="dxa"/>
            <w:tcBorders>
              <w:top w:val="nil"/>
              <w:left w:val="nil"/>
              <w:bottom w:val="single" w:sz="4" w:space="0" w:color="auto"/>
              <w:right w:val="single" w:sz="4" w:space="0" w:color="auto"/>
            </w:tcBorders>
            <w:shd w:val="clear" w:color="auto" w:fill="auto"/>
            <w:noWrap/>
            <w:vAlign w:val="bottom"/>
            <w:hideMark/>
          </w:tcPr>
          <w:p w14:paraId="062C1B9F"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279189</w:t>
            </w:r>
          </w:p>
        </w:tc>
        <w:tc>
          <w:tcPr>
            <w:tcW w:w="1297" w:type="dxa"/>
            <w:tcBorders>
              <w:top w:val="nil"/>
              <w:left w:val="nil"/>
              <w:bottom w:val="single" w:sz="4" w:space="0" w:color="auto"/>
              <w:right w:val="single" w:sz="4" w:space="0" w:color="auto"/>
            </w:tcBorders>
            <w:shd w:val="clear" w:color="auto" w:fill="auto"/>
            <w:noWrap/>
            <w:vAlign w:val="bottom"/>
            <w:hideMark/>
          </w:tcPr>
          <w:p w14:paraId="652C654C"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220.6</w:t>
            </w:r>
          </w:p>
        </w:tc>
      </w:tr>
      <w:tr w:rsidR="004B4E6A" w14:paraId="06EB3406"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1F1B6FCB"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0.77</w:t>
            </w:r>
          </w:p>
        </w:tc>
        <w:tc>
          <w:tcPr>
            <w:tcW w:w="1307" w:type="dxa"/>
            <w:tcBorders>
              <w:top w:val="nil"/>
              <w:left w:val="nil"/>
              <w:bottom w:val="single" w:sz="4" w:space="0" w:color="auto"/>
              <w:right w:val="single" w:sz="4" w:space="0" w:color="auto"/>
            </w:tcBorders>
            <w:shd w:val="clear" w:color="auto" w:fill="auto"/>
            <w:noWrap/>
            <w:vAlign w:val="bottom"/>
            <w:hideMark/>
          </w:tcPr>
          <w:p w14:paraId="7A9C8B8B"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0.887986464</w:t>
            </w:r>
          </w:p>
        </w:tc>
        <w:tc>
          <w:tcPr>
            <w:tcW w:w="1307" w:type="dxa"/>
            <w:tcBorders>
              <w:top w:val="nil"/>
              <w:left w:val="nil"/>
              <w:bottom w:val="single" w:sz="4" w:space="0" w:color="auto"/>
              <w:right w:val="single" w:sz="4" w:space="0" w:color="auto"/>
            </w:tcBorders>
            <w:shd w:val="clear" w:color="auto" w:fill="auto"/>
            <w:noWrap/>
            <w:vAlign w:val="bottom"/>
            <w:hideMark/>
          </w:tcPr>
          <w:p w14:paraId="62A25AAA"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0.020659063</w:t>
            </w:r>
          </w:p>
        </w:tc>
        <w:tc>
          <w:tcPr>
            <w:tcW w:w="1297" w:type="dxa"/>
            <w:tcBorders>
              <w:top w:val="nil"/>
              <w:left w:val="nil"/>
              <w:bottom w:val="single" w:sz="4" w:space="0" w:color="auto"/>
              <w:right w:val="single" w:sz="4" w:space="0" w:color="auto"/>
            </w:tcBorders>
            <w:shd w:val="clear" w:color="auto" w:fill="auto"/>
            <w:noWrap/>
            <w:vAlign w:val="bottom"/>
            <w:hideMark/>
          </w:tcPr>
          <w:p w14:paraId="097D1FAD"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5248</w:t>
            </w:r>
          </w:p>
        </w:tc>
        <w:tc>
          <w:tcPr>
            <w:tcW w:w="1297" w:type="dxa"/>
            <w:tcBorders>
              <w:top w:val="nil"/>
              <w:left w:val="nil"/>
              <w:bottom w:val="single" w:sz="4" w:space="0" w:color="auto"/>
              <w:right w:val="single" w:sz="4" w:space="0" w:color="auto"/>
            </w:tcBorders>
            <w:shd w:val="clear" w:color="auto" w:fill="auto"/>
            <w:noWrap/>
            <w:vAlign w:val="bottom"/>
            <w:hideMark/>
          </w:tcPr>
          <w:p w14:paraId="2034E340"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662</w:t>
            </w:r>
          </w:p>
        </w:tc>
        <w:tc>
          <w:tcPr>
            <w:tcW w:w="1298" w:type="dxa"/>
            <w:tcBorders>
              <w:top w:val="nil"/>
              <w:left w:val="nil"/>
              <w:bottom w:val="single" w:sz="4" w:space="0" w:color="auto"/>
              <w:right w:val="single" w:sz="4" w:space="0" w:color="auto"/>
            </w:tcBorders>
            <w:shd w:val="clear" w:color="auto" w:fill="auto"/>
            <w:noWrap/>
            <w:vAlign w:val="bottom"/>
            <w:hideMark/>
          </w:tcPr>
          <w:p w14:paraId="27FED8F5"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280163</w:t>
            </w:r>
          </w:p>
        </w:tc>
        <w:tc>
          <w:tcPr>
            <w:tcW w:w="1297" w:type="dxa"/>
            <w:tcBorders>
              <w:top w:val="nil"/>
              <w:left w:val="nil"/>
              <w:bottom w:val="single" w:sz="4" w:space="0" w:color="auto"/>
              <w:right w:val="single" w:sz="4" w:space="0" w:color="auto"/>
            </w:tcBorders>
            <w:shd w:val="clear" w:color="auto" w:fill="auto"/>
            <w:noWrap/>
            <w:vAlign w:val="bottom"/>
            <w:hideMark/>
          </w:tcPr>
          <w:p w14:paraId="76D5E626"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196.2</w:t>
            </w:r>
          </w:p>
        </w:tc>
      </w:tr>
      <w:tr w:rsidR="004B4E6A" w14:paraId="43F82CD8"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0837732B"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0.78</w:t>
            </w:r>
          </w:p>
        </w:tc>
        <w:tc>
          <w:tcPr>
            <w:tcW w:w="1307" w:type="dxa"/>
            <w:tcBorders>
              <w:top w:val="nil"/>
              <w:left w:val="nil"/>
              <w:bottom w:val="single" w:sz="4" w:space="0" w:color="auto"/>
              <w:right w:val="single" w:sz="4" w:space="0" w:color="auto"/>
            </w:tcBorders>
            <w:shd w:val="clear" w:color="auto" w:fill="auto"/>
            <w:noWrap/>
            <w:vAlign w:val="bottom"/>
            <w:hideMark/>
          </w:tcPr>
          <w:p w14:paraId="5249F9CF"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0.895100751</w:t>
            </w:r>
          </w:p>
        </w:tc>
        <w:tc>
          <w:tcPr>
            <w:tcW w:w="1307" w:type="dxa"/>
            <w:tcBorders>
              <w:top w:val="nil"/>
              <w:left w:val="nil"/>
              <w:bottom w:val="single" w:sz="4" w:space="0" w:color="auto"/>
              <w:right w:val="single" w:sz="4" w:space="0" w:color="auto"/>
            </w:tcBorders>
            <w:shd w:val="clear" w:color="auto" w:fill="auto"/>
            <w:noWrap/>
            <w:vAlign w:val="bottom"/>
            <w:hideMark/>
          </w:tcPr>
          <w:p w14:paraId="7B015515"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0.017694784</w:t>
            </w:r>
          </w:p>
        </w:tc>
        <w:tc>
          <w:tcPr>
            <w:tcW w:w="1297" w:type="dxa"/>
            <w:tcBorders>
              <w:top w:val="nil"/>
              <w:left w:val="nil"/>
              <w:bottom w:val="single" w:sz="4" w:space="0" w:color="auto"/>
              <w:right w:val="single" w:sz="4" w:space="0" w:color="auto"/>
            </w:tcBorders>
            <w:shd w:val="clear" w:color="auto" w:fill="auto"/>
            <w:noWrap/>
            <w:vAlign w:val="bottom"/>
            <w:hideMark/>
          </w:tcPr>
          <w:p w14:paraId="7D2A137E"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4531</w:t>
            </w:r>
          </w:p>
        </w:tc>
        <w:tc>
          <w:tcPr>
            <w:tcW w:w="1297" w:type="dxa"/>
            <w:tcBorders>
              <w:top w:val="nil"/>
              <w:left w:val="nil"/>
              <w:bottom w:val="single" w:sz="4" w:space="0" w:color="auto"/>
              <w:right w:val="single" w:sz="4" w:space="0" w:color="auto"/>
            </w:tcBorders>
            <w:shd w:val="clear" w:color="auto" w:fill="auto"/>
            <w:noWrap/>
            <w:vAlign w:val="bottom"/>
            <w:hideMark/>
          </w:tcPr>
          <w:p w14:paraId="523AB532"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531</w:t>
            </w:r>
          </w:p>
        </w:tc>
        <w:tc>
          <w:tcPr>
            <w:tcW w:w="1298" w:type="dxa"/>
            <w:tcBorders>
              <w:top w:val="nil"/>
              <w:left w:val="nil"/>
              <w:bottom w:val="single" w:sz="4" w:space="0" w:color="auto"/>
              <w:right w:val="single" w:sz="4" w:space="0" w:color="auto"/>
            </w:tcBorders>
            <w:shd w:val="clear" w:color="auto" w:fill="auto"/>
            <w:noWrap/>
            <w:vAlign w:val="bottom"/>
            <w:hideMark/>
          </w:tcPr>
          <w:p w14:paraId="314612B6"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281011</w:t>
            </w:r>
          </w:p>
        </w:tc>
        <w:tc>
          <w:tcPr>
            <w:tcW w:w="1297" w:type="dxa"/>
            <w:tcBorders>
              <w:top w:val="nil"/>
              <w:left w:val="nil"/>
              <w:bottom w:val="single" w:sz="4" w:space="0" w:color="auto"/>
              <w:right w:val="single" w:sz="4" w:space="0" w:color="auto"/>
            </w:tcBorders>
            <w:shd w:val="clear" w:color="auto" w:fill="auto"/>
            <w:noWrap/>
            <w:vAlign w:val="bottom"/>
            <w:hideMark/>
          </w:tcPr>
          <w:p w14:paraId="684897E5"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173.45</w:t>
            </w:r>
          </w:p>
        </w:tc>
      </w:tr>
      <w:tr w:rsidR="004B4E6A" w14:paraId="522A9AEF"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22DD2F97"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0.79</w:t>
            </w:r>
          </w:p>
        </w:tc>
        <w:tc>
          <w:tcPr>
            <w:tcW w:w="1307" w:type="dxa"/>
            <w:tcBorders>
              <w:top w:val="nil"/>
              <w:left w:val="nil"/>
              <w:bottom w:val="single" w:sz="4" w:space="0" w:color="auto"/>
              <w:right w:val="single" w:sz="4" w:space="0" w:color="auto"/>
            </w:tcBorders>
            <w:shd w:val="clear" w:color="auto" w:fill="auto"/>
            <w:noWrap/>
            <w:vAlign w:val="bottom"/>
            <w:hideMark/>
          </w:tcPr>
          <w:p w14:paraId="1A777485"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0.901050175</w:t>
            </w:r>
          </w:p>
        </w:tc>
        <w:tc>
          <w:tcPr>
            <w:tcW w:w="1307" w:type="dxa"/>
            <w:tcBorders>
              <w:top w:val="nil"/>
              <w:left w:val="nil"/>
              <w:bottom w:val="single" w:sz="4" w:space="0" w:color="auto"/>
              <w:right w:val="single" w:sz="4" w:space="0" w:color="auto"/>
            </w:tcBorders>
            <w:shd w:val="clear" w:color="auto" w:fill="auto"/>
            <w:noWrap/>
            <w:vAlign w:val="bottom"/>
            <w:hideMark/>
          </w:tcPr>
          <w:p w14:paraId="73BDE2C9"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0.014978694</w:t>
            </w:r>
          </w:p>
        </w:tc>
        <w:tc>
          <w:tcPr>
            <w:tcW w:w="1297" w:type="dxa"/>
            <w:tcBorders>
              <w:top w:val="nil"/>
              <w:left w:val="nil"/>
              <w:bottom w:val="single" w:sz="4" w:space="0" w:color="auto"/>
              <w:right w:val="single" w:sz="4" w:space="0" w:color="auto"/>
            </w:tcBorders>
            <w:shd w:val="clear" w:color="auto" w:fill="auto"/>
            <w:noWrap/>
            <w:vAlign w:val="bottom"/>
            <w:hideMark/>
          </w:tcPr>
          <w:p w14:paraId="56B23C5E"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3861</w:t>
            </w:r>
          </w:p>
        </w:tc>
        <w:tc>
          <w:tcPr>
            <w:tcW w:w="1297" w:type="dxa"/>
            <w:tcBorders>
              <w:top w:val="nil"/>
              <w:left w:val="nil"/>
              <w:bottom w:val="single" w:sz="4" w:space="0" w:color="auto"/>
              <w:right w:val="single" w:sz="4" w:space="0" w:color="auto"/>
            </w:tcBorders>
            <w:shd w:val="clear" w:color="auto" w:fill="auto"/>
            <w:noWrap/>
            <w:vAlign w:val="bottom"/>
            <w:hideMark/>
          </w:tcPr>
          <w:p w14:paraId="0EC2CC07"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424</w:t>
            </w:r>
          </w:p>
        </w:tc>
        <w:tc>
          <w:tcPr>
            <w:tcW w:w="1298" w:type="dxa"/>
            <w:tcBorders>
              <w:top w:val="nil"/>
              <w:left w:val="nil"/>
              <w:bottom w:val="single" w:sz="4" w:space="0" w:color="auto"/>
              <w:right w:val="single" w:sz="4" w:space="0" w:color="auto"/>
            </w:tcBorders>
            <w:shd w:val="clear" w:color="auto" w:fill="auto"/>
            <w:noWrap/>
            <w:vAlign w:val="bottom"/>
            <w:hideMark/>
          </w:tcPr>
          <w:p w14:paraId="6219CEE8"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281788</w:t>
            </w:r>
          </w:p>
        </w:tc>
        <w:tc>
          <w:tcPr>
            <w:tcW w:w="1297" w:type="dxa"/>
            <w:tcBorders>
              <w:top w:val="nil"/>
              <w:left w:val="nil"/>
              <w:bottom w:val="single" w:sz="4" w:space="0" w:color="auto"/>
              <w:right w:val="single" w:sz="4" w:space="0" w:color="auto"/>
            </w:tcBorders>
            <w:shd w:val="clear" w:color="auto" w:fill="auto"/>
            <w:noWrap/>
            <w:vAlign w:val="bottom"/>
            <w:hideMark/>
          </w:tcPr>
          <w:p w14:paraId="13237420"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150.65</w:t>
            </w:r>
          </w:p>
        </w:tc>
      </w:tr>
      <w:tr w:rsidR="004B4E6A" w14:paraId="0EF56FD1"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47869C37"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0.8</w:t>
            </w:r>
          </w:p>
        </w:tc>
        <w:tc>
          <w:tcPr>
            <w:tcW w:w="1307" w:type="dxa"/>
            <w:tcBorders>
              <w:top w:val="nil"/>
              <w:left w:val="nil"/>
              <w:bottom w:val="single" w:sz="4" w:space="0" w:color="auto"/>
              <w:right w:val="single" w:sz="4" w:space="0" w:color="auto"/>
            </w:tcBorders>
            <w:shd w:val="clear" w:color="auto" w:fill="auto"/>
            <w:noWrap/>
            <w:vAlign w:val="bottom"/>
            <w:hideMark/>
          </w:tcPr>
          <w:p w14:paraId="1223B835"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0.911781128</w:t>
            </w:r>
          </w:p>
        </w:tc>
        <w:tc>
          <w:tcPr>
            <w:tcW w:w="1307" w:type="dxa"/>
            <w:tcBorders>
              <w:top w:val="nil"/>
              <w:left w:val="nil"/>
              <w:bottom w:val="single" w:sz="4" w:space="0" w:color="auto"/>
              <w:right w:val="single" w:sz="4" w:space="0" w:color="auto"/>
            </w:tcBorders>
            <w:shd w:val="clear" w:color="auto" w:fill="auto"/>
            <w:noWrap/>
            <w:vAlign w:val="bottom"/>
            <w:hideMark/>
          </w:tcPr>
          <w:p w14:paraId="7F5E9501"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0.01252128</w:t>
            </w:r>
          </w:p>
        </w:tc>
        <w:tc>
          <w:tcPr>
            <w:tcW w:w="1297" w:type="dxa"/>
            <w:tcBorders>
              <w:top w:val="nil"/>
              <w:left w:val="nil"/>
              <w:bottom w:val="single" w:sz="4" w:space="0" w:color="auto"/>
              <w:right w:val="single" w:sz="4" w:space="0" w:color="auto"/>
            </w:tcBorders>
            <w:shd w:val="clear" w:color="auto" w:fill="auto"/>
            <w:noWrap/>
            <w:vAlign w:val="bottom"/>
            <w:hideMark/>
          </w:tcPr>
          <w:p w14:paraId="6A8739B4"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3266</w:t>
            </w:r>
          </w:p>
        </w:tc>
        <w:tc>
          <w:tcPr>
            <w:tcW w:w="1297" w:type="dxa"/>
            <w:tcBorders>
              <w:top w:val="nil"/>
              <w:left w:val="nil"/>
              <w:bottom w:val="single" w:sz="4" w:space="0" w:color="auto"/>
              <w:right w:val="single" w:sz="4" w:space="0" w:color="auto"/>
            </w:tcBorders>
            <w:shd w:val="clear" w:color="auto" w:fill="auto"/>
            <w:noWrap/>
            <w:vAlign w:val="bottom"/>
            <w:hideMark/>
          </w:tcPr>
          <w:p w14:paraId="60BD8F45"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316</w:t>
            </w:r>
          </w:p>
        </w:tc>
        <w:tc>
          <w:tcPr>
            <w:tcW w:w="1298" w:type="dxa"/>
            <w:tcBorders>
              <w:top w:val="nil"/>
              <w:left w:val="nil"/>
              <w:bottom w:val="single" w:sz="4" w:space="0" w:color="auto"/>
              <w:right w:val="single" w:sz="4" w:space="0" w:color="auto"/>
            </w:tcBorders>
            <w:shd w:val="clear" w:color="auto" w:fill="auto"/>
            <w:noWrap/>
            <w:vAlign w:val="bottom"/>
            <w:hideMark/>
          </w:tcPr>
          <w:p w14:paraId="632E44F2"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282491</w:t>
            </w:r>
          </w:p>
        </w:tc>
        <w:tc>
          <w:tcPr>
            <w:tcW w:w="1297" w:type="dxa"/>
            <w:tcBorders>
              <w:top w:val="nil"/>
              <w:left w:val="nil"/>
              <w:bottom w:val="single" w:sz="4" w:space="0" w:color="auto"/>
              <w:right w:val="single" w:sz="4" w:space="0" w:color="auto"/>
            </w:tcBorders>
            <w:shd w:val="clear" w:color="auto" w:fill="auto"/>
            <w:noWrap/>
            <w:vAlign w:val="bottom"/>
            <w:hideMark/>
          </w:tcPr>
          <w:p w14:paraId="0117F3ED"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131.7</w:t>
            </w:r>
          </w:p>
        </w:tc>
      </w:tr>
      <w:tr w:rsidR="004B4E6A" w14:paraId="78FDE9DD"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78CF588D"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0.81</w:t>
            </w:r>
          </w:p>
        </w:tc>
        <w:tc>
          <w:tcPr>
            <w:tcW w:w="1307" w:type="dxa"/>
            <w:tcBorders>
              <w:top w:val="nil"/>
              <w:left w:val="nil"/>
              <w:bottom w:val="single" w:sz="4" w:space="0" w:color="auto"/>
              <w:right w:val="single" w:sz="4" w:space="0" w:color="auto"/>
            </w:tcBorders>
            <w:shd w:val="clear" w:color="auto" w:fill="auto"/>
            <w:noWrap/>
            <w:vAlign w:val="bottom"/>
            <w:hideMark/>
          </w:tcPr>
          <w:p w14:paraId="45850455"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0.918623884</w:t>
            </w:r>
          </w:p>
        </w:tc>
        <w:tc>
          <w:tcPr>
            <w:tcW w:w="1307" w:type="dxa"/>
            <w:tcBorders>
              <w:top w:val="nil"/>
              <w:left w:val="nil"/>
              <w:bottom w:val="single" w:sz="4" w:space="0" w:color="auto"/>
              <w:right w:val="single" w:sz="4" w:space="0" w:color="auto"/>
            </w:tcBorders>
            <w:shd w:val="clear" w:color="auto" w:fill="auto"/>
            <w:noWrap/>
            <w:vAlign w:val="bottom"/>
            <w:hideMark/>
          </w:tcPr>
          <w:p w14:paraId="1B0410B7"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0.010567233</w:t>
            </w:r>
          </w:p>
        </w:tc>
        <w:tc>
          <w:tcPr>
            <w:tcW w:w="1297" w:type="dxa"/>
            <w:tcBorders>
              <w:top w:val="nil"/>
              <w:left w:val="nil"/>
              <w:bottom w:val="single" w:sz="4" w:space="0" w:color="auto"/>
              <w:right w:val="single" w:sz="4" w:space="0" w:color="auto"/>
            </w:tcBorders>
            <w:shd w:val="clear" w:color="auto" w:fill="auto"/>
            <w:noWrap/>
            <w:vAlign w:val="bottom"/>
            <w:hideMark/>
          </w:tcPr>
          <w:p w14:paraId="0601FC2C"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2777</w:t>
            </w:r>
          </w:p>
        </w:tc>
        <w:tc>
          <w:tcPr>
            <w:tcW w:w="1297" w:type="dxa"/>
            <w:tcBorders>
              <w:top w:val="nil"/>
              <w:left w:val="nil"/>
              <w:bottom w:val="single" w:sz="4" w:space="0" w:color="auto"/>
              <w:right w:val="single" w:sz="4" w:space="0" w:color="auto"/>
            </w:tcBorders>
            <w:shd w:val="clear" w:color="auto" w:fill="auto"/>
            <w:noWrap/>
            <w:vAlign w:val="bottom"/>
            <w:hideMark/>
          </w:tcPr>
          <w:p w14:paraId="1533E699"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246</w:t>
            </w:r>
          </w:p>
        </w:tc>
        <w:tc>
          <w:tcPr>
            <w:tcW w:w="1298" w:type="dxa"/>
            <w:tcBorders>
              <w:top w:val="nil"/>
              <w:left w:val="nil"/>
              <w:bottom w:val="single" w:sz="4" w:space="0" w:color="auto"/>
              <w:right w:val="single" w:sz="4" w:space="0" w:color="auto"/>
            </w:tcBorders>
            <w:shd w:val="clear" w:color="auto" w:fill="auto"/>
            <w:noWrap/>
            <w:vAlign w:val="bottom"/>
            <w:hideMark/>
          </w:tcPr>
          <w:p w14:paraId="0322416B"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283050</w:t>
            </w:r>
          </w:p>
        </w:tc>
        <w:tc>
          <w:tcPr>
            <w:tcW w:w="1297" w:type="dxa"/>
            <w:tcBorders>
              <w:top w:val="nil"/>
              <w:left w:val="nil"/>
              <w:bottom w:val="single" w:sz="4" w:space="0" w:color="auto"/>
              <w:right w:val="single" w:sz="4" w:space="0" w:color="auto"/>
            </w:tcBorders>
            <w:shd w:val="clear" w:color="auto" w:fill="auto"/>
            <w:noWrap/>
            <w:vAlign w:val="bottom"/>
            <w:hideMark/>
          </w:tcPr>
          <w:p w14:paraId="5434646F"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114.25</w:t>
            </w:r>
          </w:p>
        </w:tc>
      </w:tr>
      <w:tr w:rsidR="004B4E6A" w14:paraId="4A2C62E3"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4001B793"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0.82</w:t>
            </w:r>
          </w:p>
        </w:tc>
        <w:tc>
          <w:tcPr>
            <w:tcW w:w="1307" w:type="dxa"/>
            <w:tcBorders>
              <w:top w:val="nil"/>
              <w:left w:val="nil"/>
              <w:bottom w:val="single" w:sz="4" w:space="0" w:color="auto"/>
              <w:right w:val="single" w:sz="4" w:space="0" w:color="auto"/>
            </w:tcBorders>
            <w:shd w:val="clear" w:color="auto" w:fill="auto"/>
            <w:noWrap/>
            <w:vAlign w:val="bottom"/>
            <w:hideMark/>
          </w:tcPr>
          <w:p w14:paraId="1CEC58A6"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0.918335296</w:t>
            </w:r>
          </w:p>
        </w:tc>
        <w:tc>
          <w:tcPr>
            <w:tcW w:w="1307" w:type="dxa"/>
            <w:tcBorders>
              <w:top w:val="nil"/>
              <w:left w:val="nil"/>
              <w:bottom w:val="single" w:sz="4" w:space="0" w:color="auto"/>
              <w:right w:val="single" w:sz="4" w:space="0" w:color="auto"/>
            </w:tcBorders>
            <w:shd w:val="clear" w:color="auto" w:fill="auto"/>
            <w:noWrap/>
            <w:vAlign w:val="bottom"/>
            <w:hideMark/>
          </w:tcPr>
          <w:p w14:paraId="32118E67"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0.008903322</w:t>
            </w:r>
          </w:p>
        </w:tc>
        <w:tc>
          <w:tcPr>
            <w:tcW w:w="1297" w:type="dxa"/>
            <w:tcBorders>
              <w:top w:val="nil"/>
              <w:left w:val="nil"/>
              <w:bottom w:val="single" w:sz="4" w:space="0" w:color="auto"/>
              <w:right w:val="single" w:sz="4" w:space="0" w:color="auto"/>
            </w:tcBorders>
            <w:shd w:val="clear" w:color="auto" w:fill="auto"/>
            <w:noWrap/>
            <w:vAlign w:val="bottom"/>
            <w:hideMark/>
          </w:tcPr>
          <w:p w14:paraId="6690E4CD"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2339</w:t>
            </w:r>
          </w:p>
        </w:tc>
        <w:tc>
          <w:tcPr>
            <w:tcW w:w="1297" w:type="dxa"/>
            <w:tcBorders>
              <w:top w:val="nil"/>
              <w:left w:val="nil"/>
              <w:bottom w:val="single" w:sz="4" w:space="0" w:color="auto"/>
              <w:right w:val="single" w:sz="4" w:space="0" w:color="auto"/>
            </w:tcBorders>
            <w:shd w:val="clear" w:color="auto" w:fill="auto"/>
            <w:noWrap/>
            <w:vAlign w:val="bottom"/>
            <w:hideMark/>
          </w:tcPr>
          <w:p w14:paraId="5FA66F14"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208</w:t>
            </w:r>
          </w:p>
        </w:tc>
        <w:tc>
          <w:tcPr>
            <w:tcW w:w="1298" w:type="dxa"/>
            <w:tcBorders>
              <w:top w:val="nil"/>
              <w:left w:val="nil"/>
              <w:bottom w:val="single" w:sz="4" w:space="0" w:color="auto"/>
              <w:right w:val="single" w:sz="4" w:space="0" w:color="auto"/>
            </w:tcBorders>
            <w:shd w:val="clear" w:color="auto" w:fill="auto"/>
            <w:noWrap/>
            <w:vAlign w:val="bottom"/>
            <w:hideMark/>
          </w:tcPr>
          <w:p w14:paraId="0F002D9B"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283526</w:t>
            </w:r>
          </w:p>
        </w:tc>
        <w:tc>
          <w:tcPr>
            <w:tcW w:w="1297" w:type="dxa"/>
            <w:tcBorders>
              <w:top w:val="nil"/>
              <w:left w:val="nil"/>
              <w:bottom w:val="single" w:sz="4" w:space="0" w:color="auto"/>
              <w:right w:val="single" w:sz="4" w:space="0" w:color="auto"/>
            </w:tcBorders>
            <w:shd w:val="clear" w:color="auto" w:fill="auto"/>
            <w:noWrap/>
            <w:vAlign w:val="bottom"/>
            <w:hideMark/>
          </w:tcPr>
          <w:p w14:paraId="14E256E6"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96.15</w:t>
            </w:r>
          </w:p>
        </w:tc>
      </w:tr>
      <w:tr w:rsidR="004B4E6A" w14:paraId="3A9DF709"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23DA742F"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0.83</w:t>
            </w:r>
          </w:p>
        </w:tc>
        <w:tc>
          <w:tcPr>
            <w:tcW w:w="1307" w:type="dxa"/>
            <w:tcBorders>
              <w:top w:val="nil"/>
              <w:left w:val="nil"/>
              <w:bottom w:val="single" w:sz="4" w:space="0" w:color="auto"/>
              <w:right w:val="single" w:sz="4" w:space="0" w:color="auto"/>
            </w:tcBorders>
            <w:shd w:val="clear" w:color="auto" w:fill="auto"/>
            <w:noWrap/>
            <w:vAlign w:val="bottom"/>
            <w:hideMark/>
          </w:tcPr>
          <w:p w14:paraId="0EA80120"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0.924098672</w:t>
            </w:r>
          </w:p>
        </w:tc>
        <w:tc>
          <w:tcPr>
            <w:tcW w:w="1307" w:type="dxa"/>
            <w:tcBorders>
              <w:top w:val="nil"/>
              <w:left w:val="nil"/>
              <w:bottom w:val="single" w:sz="4" w:space="0" w:color="auto"/>
              <w:right w:val="single" w:sz="4" w:space="0" w:color="auto"/>
            </w:tcBorders>
            <w:shd w:val="clear" w:color="auto" w:fill="auto"/>
            <w:noWrap/>
            <w:vAlign w:val="bottom"/>
            <w:hideMark/>
          </w:tcPr>
          <w:p w14:paraId="5E3FD821"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0.007368749</w:t>
            </w:r>
          </w:p>
        </w:tc>
        <w:tc>
          <w:tcPr>
            <w:tcW w:w="1297" w:type="dxa"/>
            <w:tcBorders>
              <w:top w:val="nil"/>
              <w:left w:val="nil"/>
              <w:bottom w:val="single" w:sz="4" w:space="0" w:color="auto"/>
              <w:right w:val="single" w:sz="4" w:space="0" w:color="auto"/>
            </w:tcBorders>
            <w:shd w:val="clear" w:color="auto" w:fill="auto"/>
            <w:noWrap/>
            <w:vAlign w:val="bottom"/>
            <w:hideMark/>
          </w:tcPr>
          <w:p w14:paraId="525349F8"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1948</w:t>
            </w:r>
          </w:p>
        </w:tc>
        <w:tc>
          <w:tcPr>
            <w:tcW w:w="1297" w:type="dxa"/>
            <w:tcBorders>
              <w:top w:val="nil"/>
              <w:left w:val="nil"/>
              <w:bottom w:val="single" w:sz="4" w:space="0" w:color="auto"/>
              <w:right w:val="single" w:sz="4" w:space="0" w:color="auto"/>
            </w:tcBorders>
            <w:shd w:val="clear" w:color="auto" w:fill="auto"/>
            <w:noWrap/>
            <w:vAlign w:val="bottom"/>
            <w:hideMark/>
          </w:tcPr>
          <w:p w14:paraId="6049A315"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160</w:t>
            </w:r>
          </w:p>
        </w:tc>
        <w:tc>
          <w:tcPr>
            <w:tcW w:w="1298" w:type="dxa"/>
            <w:tcBorders>
              <w:top w:val="nil"/>
              <w:left w:val="nil"/>
              <w:bottom w:val="single" w:sz="4" w:space="0" w:color="auto"/>
              <w:right w:val="single" w:sz="4" w:space="0" w:color="auto"/>
            </w:tcBorders>
            <w:shd w:val="clear" w:color="auto" w:fill="auto"/>
            <w:noWrap/>
            <w:vAlign w:val="bottom"/>
            <w:hideMark/>
          </w:tcPr>
          <w:p w14:paraId="04023D5E"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283965</w:t>
            </w:r>
          </w:p>
        </w:tc>
        <w:tc>
          <w:tcPr>
            <w:tcW w:w="1297" w:type="dxa"/>
            <w:tcBorders>
              <w:top w:val="nil"/>
              <w:left w:val="nil"/>
              <w:bottom w:val="single" w:sz="4" w:space="0" w:color="auto"/>
              <w:right w:val="single" w:sz="4" w:space="0" w:color="auto"/>
            </w:tcBorders>
            <w:shd w:val="clear" w:color="auto" w:fill="auto"/>
            <w:noWrap/>
            <w:vAlign w:val="bottom"/>
            <w:hideMark/>
          </w:tcPr>
          <w:p w14:paraId="64F8DF5E"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81.4</w:t>
            </w:r>
          </w:p>
        </w:tc>
      </w:tr>
      <w:tr w:rsidR="004B4E6A" w14:paraId="50F3869F"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591ADE99"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0.84</w:t>
            </w:r>
          </w:p>
        </w:tc>
        <w:tc>
          <w:tcPr>
            <w:tcW w:w="1307" w:type="dxa"/>
            <w:tcBorders>
              <w:top w:val="nil"/>
              <w:left w:val="nil"/>
              <w:bottom w:val="single" w:sz="4" w:space="0" w:color="auto"/>
              <w:right w:val="single" w:sz="4" w:space="0" w:color="auto"/>
            </w:tcBorders>
            <w:shd w:val="clear" w:color="auto" w:fill="auto"/>
            <w:noWrap/>
            <w:vAlign w:val="bottom"/>
            <w:hideMark/>
          </w:tcPr>
          <w:p w14:paraId="76DA749C"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0.925217391</w:t>
            </w:r>
          </w:p>
        </w:tc>
        <w:tc>
          <w:tcPr>
            <w:tcW w:w="1307" w:type="dxa"/>
            <w:tcBorders>
              <w:top w:val="nil"/>
              <w:left w:val="nil"/>
              <w:bottom w:val="single" w:sz="4" w:space="0" w:color="auto"/>
              <w:right w:val="single" w:sz="4" w:space="0" w:color="auto"/>
            </w:tcBorders>
            <w:shd w:val="clear" w:color="auto" w:fill="auto"/>
            <w:noWrap/>
            <w:vAlign w:val="bottom"/>
            <w:hideMark/>
          </w:tcPr>
          <w:p w14:paraId="35B88D7E"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0.006029929</w:t>
            </w:r>
          </w:p>
        </w:tc>
        <w:tc>
          <w:tcPr>
            <w:tcW w:w="1297" w:type="dxa"/>
            <w:tcBorders>
              <w:top w:val="nil"/>
              <w:left w:val="nil"/>
              <w:bottom w:val="single" w:sz="4" w:space="0" w:color="auto"/>
              <w:right w:val="single" w:sz="4" w:space="0" w:color="auto"/>
            </w:tcBorders>
            <w:shd w:val="clear" w:color="auto" w:fill="auto"/>
            <w:noWrap/>
            <w:vAlign w:val="bottom"/>
            <w:hideMark/>
          </w:tcPr>
          <w:p w14:paraId="0418E82E"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1596</w:t>
            </w:r>
          </w:p>
        </w:tc>
        <w:tc>
          <w:tcPr>
            <w:tcW w:w="1297" w:type="dxa"/>
            <w:tcBorders>
              <w:top w:val="nil"/>
              <w:left w:val="nil"/>
              <w:bottom w:val="single" w:sz="4" w:space="0" w:color="auto"/>
              <w:right w:val="single" w:sz="4" w:space="0" w:color="auto"/>
            </w:tcBorders>
            <w:shd w:val="clear" w:color="auto" w:fill="auto"/>
            <w:noWrap/>
            <w:vAlign w:val="bottom"/>
            <w:hideMark/>
          </w:tcPr>
          <w:p w14:paraId="4A8FD22D"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129</w:t>
            </w:r>
          </w:p>
        </w:tc>
        <w:tc>
          <w:tcPr>
            <w:tcW w:w="1298" w:type="dxa"/>
            <w:tcBorders>
              <w:top w:val="nil"/>
              <w:left w:val="nil"/>
              <w:bottom w:val="single" w:sz="4" w:space="0" w:color="auto"/>
              <w:right w:val="single" w:sz="4" w:space="0" w:color="auto"/>
            </w:tcBorders>
            <w:shd w:val="clear" w:color="auto" w:fill="auto"/>
            <w:noWrap/>
            <w:vAlign w:val="bottom"/>
            <w:hideMark/>
          </w:tcPr>
          <w:p w14:paraId="0A7EDB4C"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284348</w:t>
            </w:r>
          </w:p>
        </w:tc>
        <w:tc>
          <w:tcPr>
            <w:tcW w:w="1297" w:type="dxa"/>
            <w:tcBorders>
              <w:top w:val="nil"/>
              <w:left w:val="nil"/>
              <w:bottom w:val="single" w:sz="4" w:space="0" w:color="auto"/>
              <w:right w:val="single" w:sz="4" w:space="0" w:color="auto"/>
            </w:tcBorders>
            <w:shd w:val="clear" w:color="auto" w:fill="auto"/>
            <w:noWrap/>
            <w:vAlign w:val="bottom"/>
            <w:hideMark/>
          </w:tcPr>
          <w:p w14:paraId="3FAFA902"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66.9</w:t>
            </w:r>
          </w:p>
        </w:tc>
      </w:tr>
      <w:tr w:rsidR="004B4E6A" w14:paraId="216DA3F6"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298053E3"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0.85</w:t>
            </w:r>
          </w:p>
        </w:tc>
        <w:tc>
          <w:tcPr>
            <w:tcW w:w="1307" w:type="dxa"/>
            <w:tcBorders>
              <w:top w:val="nil"/>
              <w:left w:val="nil"/>
              <w:bottom w:val="single" w:sz="4" w:space="0" w:color="auto"/>
              <w:right w:val="single" w:sz="4" w:space="0" w:color="auto"/>
            </w:tcBorders>
            <w:shd w:val="clear" w:color="auto" w:fill="auto"/>
            <w:noWrap/>
            <w:vAlign w:val="bottom"/>
            <w:hideMark/>
          </w:tcPr>
          <w:p w14:paraId="3B1EE1F0"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0.936185642</w:t>
            </w:r>
          </w:p>
        </w:tc>
        <w:tc>
          <w:tcPr>
            <w:tcW w:w="1307" w:type="dxa"/>
            <w:tcBorders>
              <w:top w:val="nil"/>
              <w:left w:val="nil"/>
              <w:bottom w:val="single" w:sz="4" w:space="0" w:color="auto"/>
              <w:right w:val="single" w:sz="4" w:space="0" w:color="auto"/>
            </w:tcBorders>
            <w:shd w:val="clear" w:color="auto" w:fill="auto"/>
            <w:noWrap/>
            <w:vAlign w:val="bottom"/>
            <w:hideMark/>
          </w:tcPr>
          <w:p w14:paraId="2ACE900D"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0.004820448</w:t>
            </w:r>
          </w:p>
        </w:tc>
        <w:tc>
          <w:tcPr>
            <w:tcW w:w="1297" w:type="dxa"/>
            <w:tcBorders>
              <w:top w:val="nil"/>
              <w:left w:val="nil"/>
              <w:bottom w:val="single" w:sz="4" w:space="0" w:color="auto"/>
              <w:right w:val="single" w:sz="4" w:space="0" w:color="auto"/>
            </w:tcBorders>
            <w:shd w:val="clear" w:color="auto" w:fill="auto"/>
            <w:noWrap/>
            <w:vAlign w:val="bottom"/>
            <w:hideMark/>
          </w:tcPr>
          <w:p w14:paraId="517910B9"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1291</w:t>
            </w:r>
          </w:p>
        </w:tc>
        <w:tc>
          <w:tcPr>
            <w:tcW w:w="1297" w:type="dxa"/>
            <w:tcBorders>
              <w:top w:val="nil"/>
              <w:left w:val="nil"/>
              <w:bottom w:val="single" w:sz="4" w:space="0" w:color="auto"/>
              <w:right w:val="single" w:sz="4" w:space="0" w:color="auto"/>
            </w:tcBorders>
            <w:shd w:val="clear" w:color="auto" w:fill="auto"/>
            <w:noWrap/>
            <w:vAlign w:val="bottom"/>
            <w:hideMark/>
          </w:tcPr>
          <w:p w14:paraId="2C83666B"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88</w:t>
            </w:r>
          </w:p>
        </w:tc>
        <w:tc>
          <w:tcPr>
            <w:tcW w:w="1298" w:type="dxa"/>
            <w:tcBorders>
              <w:top w:val="nil"/>
              <w:left w:val="nil"/>
              <w:bottom w:val="single" w:sz="4" w:space="0" w:color="auto"/>
              <w:right w:val="single" w:sz="4" w:space="0" w:color="auto"/>
            </w:tcBorders>
            <w:shd w:val="clear" w:color="auto" w:fill="auto"/>
            <w:noWrap/>
            <w:vAlign w:val="bottom"/>
            <w:hideMark/>
          </w:tcPr>
          <w:p w14:paraId="47FCEF36"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284694</w:t>
            </w:r>
          </w:p>
        </w:tc>
        <w:tc>
          <w:tcPr>
            <w:tcW w:w="1297" w:type="dxa"/>
            <w:tcBorders>
              <w:top w:val="nil"/>
              <w:left w:val="nil"/>
              <w:bottom w:val="single" w:sz="4" w:space="0" w:color="auto"/>
              <w:right w:val="single" w:sz="4" w:space="0" w:color="auto"/>
            </w:tcBorders>
            <w:shd w:val="clear" w:color="auto" w:fill="auto"/>
            <w:noWrap/>
            <w:vAlign w:val="bottom"/>
            <w:hideMark/>
          </w:tcPr>
          <w:p w14:paraId="4D71CA60"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55.75</w:t>
            </w:r>
          </w:p>
        </w:tc>
      </w:tr>
      <w:tr w:rsidR="004B4E6A" w14:paraId="753823A3"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0637DB1A"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0.86</w:t>
            </w:r>
          </w:p>
        </w:tc>
        <w:tc>
          <w:tcPr>
            <w:tcW w:w="1307" w:type="dxa"/>
            <w:tcBorders>
              <w:top w:val="nil"/>
              <w:left w:val="nil"/>
              <w:bottom w:val="single" w:sz="4" w:space="0" w:color="auto"/>
              <w:right w:val="single" w:sz="4" w:space="0" w:color="auto"/>
            </w:tcBorders>
            <w:shd w:val="clear" w:color="auto" w:fill="auto"/>
            <w:noWrap/>
            <w:vAlign w:val="bottom"/>
            <w:hideMark/>
          </w:tcPr>
          <w:p w14:paraId="27DD39E8"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0.942028986</w:t>
            </w:r>
          </w:p>
        </w:tc>
        <w:tc>
          <w:tcPr>
            <w:tcW w:w="1307" w:type="dxa"/>
            <w:tcBorders>
              <w:top w:val="nil"/>
              <w:left w:val="nil"/>
              <w:bottom w:val="single" w:sz="4" w:space="0" w:color="auto"/>
              <w:right w:val="single" w:sz="4" w:space="0" w:color="auto"/>
            </w:tcBorders>
            <w:shd w:val="clear" w:color="auto" w:fill="auto"/>
            <w:noWrap/>
            <w:vAlign w:val="bottom"/>
            <w:hideMark/>
          </w:tcPr>
          <w:p w14:paraId="6D033B5E"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0.003859155</w:t>
            </w:r>
          </w:p>
        </w:tc>
        <w:tc>
          <w:tcPr>
            <w:tcW w:w="1297" w:type="dxa"/>
            <w:tcBorders>
              <w:top w:val="nil"/>
              <w:left w:val="nil"/>
              <w:bottom w:val="single" w:sz="4" w:space="0" w:color="auto"/>
              <w:right w:val="single" w:sz="4" w:space="0" w:color="auto"/>
            </w:tcBorders>
            <w:shd w:val="clear" w:color="auto" w:fill="auto"/>
            <w:noWrap/>
            <w:vAlign w:val="bottom"/>
            <w:hideMark/>
          </w:tcPr>
          <w:p w14:paraId="300966EE"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1040</w:t>
            </w:r>
          </w:p>
        </w:tc>
        <w:tc>
          <w:tcPr>
            <w:tcW w:w="1297" w:type="dxa"/>
            <w:tcBorders>
              <w:top w:val="nil"/>
              <w:left w:val="nil"/>
              <w:bottom w:val="single" w:sz="4" w:space="0" w:color="auto"/>
              <w:right w:val="single" w:sz="4" w:space="0" w:color="auto"/>
            </w:tcBorders>
            <w:shd w:val="clear" w:color="auto" w:fill="auto"/>
            <w:noWrap/>
            <w:vAlign w:val="bottom"/>
            <w:hideMark/>
          </w:tcPr>
          <w:p w14:paraId="73BE93F2"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64</w:t>
            </w:r>
          </w:p>
        </w:tc>
        <w:tc>
          <w:tcPr>
            <w:tcW w:w="1298" w:type="dxa"/>
            <w:tcBorders>
              <w:top w:val="nil"/>
              <w:left w:val="nil"/>
              <w:bottom w:val="single" w:sz="4" w:space="0" w:color="auto"/>
              <w:right w:val="single" w:sz="4" w:space="0" w:color="auto"/>
            </w:tcBorders>
            <w:shd w:val="clear" w:color="auto" w:fill="auto"/>
            <w:noWrap/>
            <w:vAlign w:val="bottom"/>
            <w:hideMark/>
          </w:tcPr>
          <w:p w14:paraId="713EA2CC"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284969</w:t>
            </w:r>
          </w:p>
        </w:tc>
        <w:tc>
          <w:tcPr>
            <w:tcW w:w="1297" w:type="dxa"/>
            <w:tcBorders>
              <w:top w:val="nil"/>
              <w:left w:val="nil"/>
              <w:bottom w:val="single" w:sz="4" w:space="0" w:color="auto"/>
              <w:right w:val="single" w:sz="4" w:space="0" w:color="auto"/>
            </w:tcBorders>
            <w:shd w:val="clear" w:color="auto" w:fill="auto"/>
            <w:noWrap/>
            <w:vAlign w:val="bottom"/>
            <w:hideMark/>
          </w:tcPr>
          <w:p w14:paraId="0AF85DEE"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45.6</w:t>
            </w:r>
          </w:p>
        </w:tc>
      </w:tr>
      <w:tr w:rsidR="004B4E6A" w14:paraId="70AE4241"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05BC1C8E"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0.87</w:t>
            </w:r>
          </w:p>
        </w:tc>
        <w:tc>
          <w:tcPr>
            <w:tcW w:w="1307" w:type="dxa"/>
            <w:tcBorders>
              <w:top w:val="nil"/>
              <w:left w:val="nil"/>
              <w:bottom w:val="single" w:sz="4" w:space="0" w:color="auto"/>
              <w:right w:val="single" w:sz="4" w:space="0" w:color="auto"/>
            </w:tcBorders>
            <w:shd w:val="clear" w:color="auto" w:fill="auto"/>
            <w:noWrap/>
            <w:vAlign w:val="bottom"/>
            <w:hideMark/>
          </w:tcPr>
          <w:p w14:paraId="1CA01C20"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0.946100917</w:t>
            </w:r>
          </w:p>
        </w:tc>
        <w:tc>
          <w:tcPr>
            <w:tcW w:w="1307" w:type="dxa"/>
            <w:tcBorders>
              <w:top w:val="nil"/>
              <w:left w:val="nil"/>
              <w:bottom w:val="single" w:sz="4" w:space="0" w:color="auto"/>
              <w:right w:val="single" w:sz="4" w:space="0" w:color="auto"/>
            </w:tcBorders>
            <w:shd w:val="clear" w:color="auto" w:fill="auto"/>
            <w:noWrap/>
            <w:vAlign w:val="bottom"/>
            <w:hideMark/>
          </w:tcPr>
          <w:p w14:paraId="4563B55E"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0.003048173</w:t>
            </w:r>
          </w:p>
        </w:tc>
        <w:tc>
          <w:tcPr>
            <w:tcW w:w="1297" w:type="dxa"/>
            <w:tcBorders>
              <w:top w:val="nil"/>
              <w:left w:val="nil"/>
              <w:bottom w:val="single" w:sz="4" w:space="0" w:color="auto"/>
              <w:right w:val="single" w:sz="4" w:space="0" w:color="auto"/>
            </w:tcBorders>
            <w:shd w:val="clear" w:color="auto" w:fill="auto"/>
            <w:noWrap/>
            <w:vAlign w:val="bottom"/>
            <w:hideMark/>
          </w:tcPr>
          <w:p w14:paraId="1D31A467"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825</w:t>
            </w:r>
          </w:p>
        </w:tc>
        <w:tc>
          <w:tcPr>
            <w:tcW w:w="1297" w:type="dxa"/>
            <w:tcBorders>
              <w:top w:val="nil"/>
              <w:left w:val="nil"/>
              <w:bottom w:val="single" w:sz="4" w:space="0" w:color="auto"/>
              <w:right w:val="single" w:sz="4" w:space="0" w:color="auto"/>
            </w:tcBorders>
            <w:shd w:val="clear" w:color="auto" w:fill="auto"/>
            <w:noWrap/>
            <w:vAlign w:val="bottom"/>
            <w:hideMark/>
          </w:tcPr>
          <w:p w14:paraId="147CC150"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47</w:t>
            </w:r>
          </w:p>
        </w:tc>
        <w:tc>
          <w:tcPr>
            <w:tcW w:w="1298" w:type="dxa"/>
            <w:tcBorders>
              <w:top w:val="nil"/>
              <w:left w:val="nil"/>
              <w:bottom w:val="single" w:sz="4" w:space="0" w:color="auto"/>
              <w:right w:val="single" w:sz="4" w:space="0" w:color="auto"/>
            </w:tcBorders>
            <w:shd w:val="clear" w:color="auto" w:fill="auto"/>
            <w:noWrap/>
            <w:vAlign w:val="bottom"/>
            <w:hideMark/>
          </w:tcPr>
          <w:p w14:paraId="1110CEE4"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285201</w:t>
            </w:r>
          </w:p>
        </w:tc>
        <w:tc>
          <w:tcPr>
            <w:tcW w:w="1297" w:type="dxa"/>
            <w:tcBorders>
              <w:top w:val="nil"/>
              <w:left w:val="nil"/>
              <w:bottom w:val="single" w:sz="4" w:space="0" w:color="auto"/>
              <w:right w:val="single" w:sz="4" w:space="0" w:color="auto"/>
            </w:tcBorders>
            <w:shd w:val="clear" w:color="auto" w:fill="auto"/>
            <w:noWrap/>
            <w:vAlign w:val="bottom"/>
            <w:hideMark/>
          </w:tcPr>
          <w:p w14:paraId="4CDDB67A"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36.55</w:t>
            </w:r>
          </w:p>
        </w:tc>
      </w:tr>
      <w:tr w:rsidR="004B4E6A" w14:paraId="412DD88D"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6830B2F1"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0.88</w:t>
            </w:r>
          </w:p>
        </w:tc>
        <w:tc>
          <w:tcPr>
            <w:tcW w:w="1307" w:type="dxa"/>
            <w:tcBorders>
              <w:top w:val="nil"/>
              <w:left w:val="nil"/>
              <w:bottom w:val="single" w:sz="4" w:space="0" w:color="auto"/>
              <w:right w:val="single" w:sz="4" w:space="0" w:color="auto"/>
            </w:tcBorders>
            <w:shd w:val="clear" w:color="auto" w:fill="auto"/>
            <w:noWrap/>
            <w:vAlign w:val="bottom"/>
            <w:hideMark/>
          </w:tcPr>
          <w:p w14:paraId="2F4DC701"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0.957251908</w:t>
            </w:r>
          </w:p>
        </w:tc>
        <w:tc>
          <w:tcPr>
            <w:tcW w:w="1307" w:type="dxa"/>
            <w:tcBorders>
              <w:top w:val="nil"/>
              <w:left w:val="nil"/>
              <w:bottom w:val="single" w:sz="4" w:space="0" w:color="auto"/>
              <w:right w:val="single" w:sz="4" w:space="0" w:color="auto"/>
            </w:tcBorders>
            <w:shd w:val="clear" w:color="auto" w:fill="auto"/>
            <w:noWrap/>
            <w:vAlign w:val="bottom"/>
            <w:hideMark/>
          </w:tcPr>
          <w:p w14:paraId="55D84A14"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0.002289625</w:t>
            </w:r>
          </w:p>
        </w:tc>
        <w:tc>
          <w:tcPr>
            <w:tcW w:w="1297" w:type="dxa"/>
            <w:tcBorders>
              <w:top w:val="nil"/>
              <w:left w:val="nil"/>
              <w:bottom w:val="single" w:sz="4" w:space="0" w:color="auto"/>
              <w:right w:val="single" w:sz="4" w:space="0" w:color="auto"/>
            </w:tcBorders>
            <w:shd w:val="clear" w:color="auto" w:fill="auto"/>
            <w:noWrap/>
            <w:vAlign w:val="bottom"/>
            <w:hideMark/>
          </w:tcPr>
          <w:p w14:paraId="659EBD80"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627</w:t>
            </w:r>
          </w:p>
        </w:tc>
        <w:tc>
          <w:tcPr>
            <w:tcW w:w="1297" w:type="dxa"/>
            <w:tcBorders>
              <w:top w:val="nil"/>
              <w:left w:val="nil"/>
              <w:bottom w:val="single" w:sz="4" w:space="0" w:color="auto"/>
              <w:right w:val="single" w:sz="4" w:space="0" w:color="auto"/>
            </w:tcBorders>
            <w:shd w:val="clear" w:color="auto" w:fill="auto"/>
            <w:noWrap/>
            <w:vAlign w:val="bottom"/>
            <w:hideMark/>
          </w:tcPr>
          <w:p w14:paraId="15D8C858"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28</w:t>
            </w:r>
          </w:p>
        </w:tc>
        <w:tc>
          <w:tcPr>
            <w:tcW w:w="1298" w:type="dxa"/>
            <w:tcBorders>
              <w:top w:val="nil"/>
              <w:left w:val="nil"/>
              <w:bottom w:val="single" w:sz="4" w:space="0" w:color="auto"/>
              <w:right w:val="single" w:sz="4" w:space="0" w:color="auto"/>
            </w:tcBorders>
            <w:shd w:val="clear" w:color="auto" w:fill="auto"/>
            <w:noWrap/>
            <w:vAlign w:val="bottom"/>
            <w:hideMark/>
          </w:tcPr>
          <w:p w14:paraId="388AA093"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285418</w:t>
            </w:r>
          </w:p>
        </w:tc>
        <w:tc>
          <w:tcPr>
            <w:tcW w:w="1297" w:type="dxa"/>
            <w:tcBorders>
              <w:top w:val="nil"/>
              <w:left w:val="nil"/>
              <w:bottom w:val="single" w:sz="4" w:space="0" w:color="auto"/>
              <w:right w:val="single" w:sz="4" w:space="0" w:color="auto"/>
            </w:tcBorders>
            <w:shd w:val="clear" w:color="auto" w:fill="auto"/>
            <w:noWrap/>
            <w:vAlign w:val="bottom"/>
            <w:hideMark/>
          </w:tcPr>
          <w:p w14:paraId="393F019E"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28.55</w:t>
            </w:r>
          </w:p>
        </w:tc>
      </w:tr>
      <w:tr w:rsidR="004B4E6A" w14:paraId="0B600E89"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16D95E02"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0.89</w:t>
            </w:r>
          </w:p>
        </w:tc>
        <w:tc>
          <w:tcPr>
            <w:tcW w:w="1307" w:type="dxa"/>
            <w:tcBorders>
              <w:top w:val="nil"/>
              <w:left w:val="nil"/>
              <w:bottom w:val="single" w:sz="4" w:space="0" w:color="auto"/>
              <w:right w:val="single" w:sz="4" w:space="0" w:color="auto"/>
            </w:tcBorders>
            <w:shd w:val="clear" w:color="auto" w:fill="auto"/>
            <w:noWrap/>
            <w:vAlign w:val="bottom"/>
            <w:hideMark/>
          </w:tcPr>
          <w:p w14:paraId="2BF842D4"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0.962818004</w:t>
            </w:r>
          </w:p>
        </w:tc>
        <w:tc>
          <w:tcPr>
            <w:tcW w:w="1307" w:type="dxa"/>
            <w:tcBorders>
              <w:top w:val="nil"/>
              <w:left w:val="nil"/>
              <w:bottom w:val="single" w:sz="4" w:space="0" w:color="auto"/>
              <w:right w:val="single" w:sz="4" w:space="0" w:color="auto"/>
            </w:tcBorders>
            <w:shd w:val="clear" w:color="auto" w:fill="auto"/>
            <w:noWrap/>
            <w:vAlign w:val="bottom"/>
            <w:hideMark/>
          </w:tcPr>
          <w:p w14:paraId="6E287928"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0.001786257</w:t>
            </w:r>
          </w:p>
        </w:tc>
        <w:tc>
          <w:tcPr>
            <w:tcW w:w="1297" w:type="dxa"/>
            <w:tcBorders>
              <w:top w:val="nil"/>
              <w:left w:val="nil"/>
              <w:bottom w:val="single" w:sz="4" w:space="0" w:color="auto"/>
              <w:right w:val="single" w:sz="4" w:space="0" w:color="auto"/>
            </w:tcBorders>
            <w:shd w:val="clear" w:color="auto" w:fill="auto"/>
            <w:noWrap/>
            <w:vAlign w:val="bottom"/>
            <w:hideMark/>
          </w:tcPr>
          <w:p w14:paraId="21BCF1F0"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492</w:t>
            </w:r>
          </w:p>
        </w:tc>
        <w:tc>
          <w:tcPr>
            <w:tcW w:w="1297" w:type="dxa"/>
            <w:tcBorders>
              <w:top w:val="nil"/>
              <w:left w:val="nil"/>
              <w:bottom w:val="single" w:sz="4" w:space="0" w:color="auto"/>
              <w:right w:val="single" w:sz="4" w:space="0" w:color="auto"/>
            </w:tcBorders>
            <w:shd w:val="clear" w:color="auto" w:fill="auto"/>
            <w:noWrap/>
            <w:vAlign w:val="bottom"/>
            <w:hideMark/>
          </w:tcPr>
          <w:p w14:paraId="689A4825"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19</w:t>
            </w:r>
          </w:p>
        </w:tc>
        <w:tc>
          <w:tcPr>
            <w:tcW w:w="1298" w:type="dxa"/>
            <w:tcBorders>
              <w:top w:val="nil"/>
              <w:left w:val="nil"/>
              <w:bottom w:val="single" w:sz="4" w:space="0" w:color="auto"/>
              <w:right w:val="single" w:sz="4" w:space="0" w:color="auto"/>
            </w:tcBorders>
            <w:shd w:val="clear" w:color="auto" w:fill="auto"/>
            <w:noWrap/>
            <w:vAlign w:val="bottom"/>
            <w:hideMark/>
          </w:tcPr>
          <w:p w14:paraId="01CEA9FB"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285562</w:t>
            </w:r>
          </w:p>
        </w:tc>
        <w:tc>
          <w:tcPr>
            <w:tcW w:w="1297" w:type="dxa"/>
            <w:tcBorders>
              <w:top w:val="nil"/>
              <w:left w:val="nil"/>
              <w:bottom w:val="single" w:sz="4" w:space="0" w:color="auto"/>
              <w:right w:val="single" w:sz="4" w:space="0" w:color="auto"/>
            </w:tcBorders>
            <w:shd w:val="clear" w:color="auto" w:fill="auto"/>
            <w:noWrap/>
            <w:vAlign w:val="bottom"/>
            <w:hideMark/>
          </w:tcPr>
          <w:p w14:paraId="705BC34B"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22.7</w:t>
            </w:r>
          </w:p>
        </w:tc>
      </w:tr>
      <w:tr w:rsidR="004B4E6A" w14:paraId="63C57130"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7F1A5297"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0.9</w:t>
            </w:r>
          </w:p>
        </w:tc>
        <w:tc>
          <w:tcPr>
            <w:tcW w:w="1307" w:type="dxa"/>
            <w:tcBorders>
              <w:top w:val="nil"/>
              <w:left w:val="nil"/>
              <w:bottom w:val="single" w:sz="4" w:space="0" w:color="auto"/>
              <w:right w:val="single" w:sz="4" w:space="0" w:color="auto"/>
            </w:tcBorders>
            <w:shd w:val="clear" w:color="auto" w:fill="auto"/>
            <w:noWrap/>
            <w:vAlign w:val="bottom"/>
            <w:hideMark/>
          </w:tcPr>
          <w:p w14:paraId="2FDF6D3B"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0.964010283</w:t>
            </w:r>
          </w:p>
        </w:tc>
        <w:tc>
          <w:tcPr>
            <w:tcW w:w="1307" w:type="dxa"/>
            <w:tcBorders>
              <w:top w:val="nil"/>
              <w:left w:val="nil"/>
              <w:bottom w:val="single" w:sz="4" w:space="0" w:color="auto"/>
              <w:right w:val="single" w:sz="4" w:space="0" w:color="auto"/>
            </w:tcBorders>
            <w:shd w:val="clear" w:color="auto" w:fill="auto"/>
            <w:noWrap/>
            <w:vAlign w:val="bottom"/>
            <w:hideMark/>
          </w:tcPr>
          <w:p w14:paraId="296E4C5F"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0.001359793</w:t>
            </w:r>
          </w:p>
        </w:tc>
        <w:tc>
          <w:tcPr>
            <w:tcW w:w="1297" w:type="dxa"/>
            <w:tcBorders>
              <w:top w:val="nil"/>
              <w:left w:val="nil"/>
              <w:bottom w:val="single" w:sz="4" w:space="0" w:color="auto"/>
              <w:right w:val="single" w:sz="4" w:space="0" w:color="auto"/>
            </w:tcBorders>
            <w:shd w:val="clear" w:color="auto" w:fill="auto"/>
            <w:noWrap/>
            <w:vAlign w:val="bottom"/>
            <w:hideMark/>
          </w:tcPr>
          <w:p w14:paraId="0774AD7C"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375</w:t>
            </w:r>
          </w:p>
        </w:tc>
        <w:tc>
          <w:tcPr>
            <w:tcW w:w="1297" w:type="dxa"/>
            <w:tcBorders>
              <w:top w:val="nil"/>
              <w:left w:val="nil"/>
              <w:bottom w:val="single" w:sz="4" w:space="0" w:color="auto"/>
              <w:right w:val="single" w:sz="4" w:space="0" w:color="auto"/>
            </w:tcBorders>
            <w:shd w:val="clear" w:color="auto" w:fill="auto"/>
            <w:noWrap/>
            <w:vAlign w:val="bottom"/>
            <w:hideMark/>
          </w:tcPr>
          <w:p w14:paraId="223020C7"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14</w:t>
            </w:r>
          </w:p>
        </w:tc>
        <w:tc>
          <w:tcPr>
            <w:tcW w:w="1298" w:type="dxa"/>
            <w:tcBorders>
              <w:top w:val="nil"/>
              <w:left w:val="nil"/>
              <w:bottom w:val="single" w:sz="4" w:space="0" w:color="auto"/>
              <w:right w:val="single" w:sz="4" w:space="0" w:color="auto"/>
            </w:tcBorders>
            <w:shd w:val="clear" w:color="auto" w:fill="auto"/>
            <w:noWrap/>
            <w:vAlign w:val="bottom"/>
            <w:hideMark/>
          </w:tcPr>
          <w:p w14:paraId="2B6624A5"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285684</w:t>
            </w:r>
          </w:p>
        </w:tc>
        <w:tc>
          <w:tcPr>
            <w:tcW w:w="1297" w:type="dxa"/>
            <w:tcBorders>
              <w:top w:val="nil"/>
              <w:left w:val="nil"/>
              <w:bottom w:val="single" w:sz="4" w:space="0" w:color="auto"/>
              <w:right w:val="single" w:sz="4" w:space="0" w:color="auto"/>
            </w:tcBorders>
            <w:shd w:val="clear" w:color="auto" w:fill="auto"/>
            <w:noWrap/>
            <w:vAlign w:val="bottom"/>
            <w:hideMark/>
          </w:tcPr>
          <w:p w14:paraId="0898AA2F"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17.35</w:t>
            </w:r>
          </w:p>
        </w:tc>
      </w:tr>
      <w:tr w:rsidR="004B4E6A" w14:paraId="7B70B9C2"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28942D68"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0.91</w:t>
            </w:r>
          </w:p>
        </w:tc>
        <w:tc>
          <w:tcPr>
            <w:tcW w:w="1307" w:type="dxa"/>
            <w:tcBorders>
              <w:top w:val="nil"/>
              <w:left w:val="nil"/>
              <w:bottom w:val="single" w:sz="4" w:space="0" w:color="auto"/>
              <w:right w:val="single" w:sz="4" w:space="0" w:color="auto"/>
            </w:tcBorders>
            <w:shd w:val="clear" w:color="auto" w:fill="auto"/>
            <w:noWrap/>
            <w:vAlign w:val="bottom"/>
            <w:hideMark/>
          </w:tcPr>
          <w:p w14:paraId="579EC8FE"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0.958333333</w:t>
            </w:r>
          </w:p>
        </w:tc>
        <w:tc>
          <w:tcPr>
            <w:tcW w:w="1307" w:type="dxa"/>
            <w:tcBorders>
              <w:top w:val="nil"/>
              <w:left w:val="nil"/>
              <w:bottom w:val="single" w:sz="4" w:space="0" w:color="auto"/>
              <w:right w:val="single" w:sz="4" w:space="0" w:color="auto"/>
            </w:tcBorders>
            <w:shd w:val="clear" w:color="auto" w:fill="auto"/>
            <w:noWrap/>
            <w:vAlign w:val="bottom"/>
            <w:hideMark/>
          </w:tcPr>
          <w:p w14:paraId="0191ACCB"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0.001090631</w:t>
            </w:r>
          </w:p>
        </w:tc>
        <w:tc>
          <w:tcPr>
            <w:tcW w:w="1297" w:type="dxa"/>
            <w:tcBorders>
              <w:top w:val="nil"/>
              <w:left w:val="nil"/>
              <w:bottom w:val="single" w:sz="4" w:space="0" w:color="auto"/>
              <w:right w:val="single" w:sz="4" w:space="0" w:color="auto"/>
            </w:tcBorders>
            <w:shd w:val="clear" w:color="auto" w:fill="auto"/>
            <w:noWrap/>
            <w:vAlign w:val="bottom"/>
            <w:hideMark/>
          </w:tcPr>
          <w:p w14:paraId="4C9E862B"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299</w:t>
            </w:r>
          </w:p>
        </w:tc>
        <w:tc>
          <w:tcPr>
            <w:tcW w:w="1297" w:type="dxa"/>
            <w:tcBorders>
              <w:top w:val="nil"/>
              <w:left w:val="nil"/>
              <w:bottom w:val="single" w:sz="4" w:space="0" w:color="auto"/>
              <w:right w:val="single" w:sz="4" w:space="0" w:color="auto"/>
            </w:tcBorders>
            <w:shd w:val="clear" w:color="auto" w:fill="auto"/>
            <w:noWrap/>
            <w:vAlign w:val="bottom"/>
            <w:hideMark/>
          </w:tcPr>
          <w:p w14:paraId="788DEFB8"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13</w:t>
            </w:r>
          </w:p>
        </w:tc>
        <w:tc>
          <w:tcPr>
            <w:tcW w:w="1298" w:type="dxa"/>
            <w:tcBorders>
              <w:top w:val="nil"/>
              <w:left w:val="nil"/>
              <w:bottom w:val="single" w:sz="4" w:space="0" w:color="auto"/>
              <w:right w:val="single" w:sz="4" w:space="0" w:color="auto"/>
            </w:tcBorders>
            <w:shd w:val="clear" w:color="auto" w:fill="auto"/>
            <w:noWrap/>
            <w:vAlign w:val="bottom"/>
            <w:hideMark/>
          </w:tcPr>
          <w:p w14:paraId="783251D0"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285761</w:t>
            </w:r>
          </w:p>
        </w:tc>
        <w:tc>
          <w:tcPr>
            <w:tcW w:w="1297" w:type="dxa"/>
            <w:tcBorders>
              <w:top w:val="nil"/>
              <w:left w:val="nil"/>
              <w:bottom w:val="single" w:sz="4" w:space="0" w:color="auto"/>
              <w:right w:val="single" w:sz="4" w:space="0" w:color="auto"/>
            </w:tcBorders>
            <w:shd w:val="clear" w:color="auto" w:fill="auto"/>
            <w:noWrap/>
            <w:vAlign w:val="bottom"/>
            <w:hideMark/>
          </w:tcPr>
          <w:p w14:paraId="3D798F06"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13.65</w:t>
            </w:r>
          </w:p>
        </w:tc>
      </w:tr>
      <w:tr w:rsidR="004B4E6A" w14:paraId="0F5D5C60"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2E934CDA"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0.92</w:t>
            </w:r>
          </w:p>
        </w:tc>
        <w:tc>
          <w:tcPr>
            <w:tcW w:w="1307" w:type="dxa"/>
            <w:tcBorders>
              <w:top w:val="nil"/>
              <w:left w:val="nil"/>
              <w:bottom w:val="single" w:sz="4" w:space="0" w:color="auto"/>
              <w:right w:val="single" w:sz="4" w:space="0" w:color="auto"/>
            </w:tcBorders>
            <w:shd w:val="clear" w:color="auto" w:fill="auto"/>
            <w:noWrap/>
            <w:vAlign w:val="bottom"/>
            <w:hideMark/>
          </w:tcPr>
          <w:p w14:paraId="63F806F5"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0.962184874</w:t>
            </w:r>
          </w:p>
        </w:tc>
        <w:tc>
          <w:tcPr>
            <w:tcW w:w="1307" w:type="dxa"/>
            <w:tcBorders>
              <w:top w:val="nil"/>
              <w:left w:val="nil"/>
              <w:bottom w:val="single" w:sz="4" w:space="0" w:color="auto"/>
              <w:right w:val="single" w:sz="4" w:space="0" w:color="auto"/>
            </w:tcBorders>
            <w:shd w:val="clear" w:color="auto" w:fill="auto"/>
            <w:noWrap/>
            <w:vAlign w:val="bottom"/>
            <w:hideMark/>
          </w:tcPr>
          <w:p w14:paraId="3D2FD4F3"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0.000831955</w:t>
            </w:r>
          </w:p>
        </w:tc>
        <w:tc>
          <w:tcPr>
            <w:tcW w:w="1297" w:type="dxa"/>
            <w:tcBorders>
              <w:top w:val="nil"/>
              <w:left w:val="nil"/>
              <w:bottom w:val="single" w:sz="4" w:space="0" w:color="auto"/>
              <w:right w:val="single" w:sz="4" w:space="0" w:color="auto"/>
            </w:tcBorders>
            <w:shd w:val="clear" w:color="auto" w:fill="auto"/>
            <w:noWrap/>
            <w:vAlign w:val="bottom"/>
            <w:hideMark/>
          </w:tcPr>
          <w:p w14:paraId="6F092FFD"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229</w:t>
            </w:r>
          </w:p>
        </w:tc>
        <w:tc>
          <w:tcPr>
            <w:tcW w:w="1297" w:type="dxa"/>
            <w:tcBorders>
              <w:top w:val="nil"/>
              <w:left w:val="nil"/>
              <w:bottom w:val="single" w:sz="4" w:space="0" w:color="auto"/>
              <w:right w:val="single" w:sz="4" w:space="0" w:color="auto"/>
            </w:tcBorders>
            <w:shd w:val="clear" w:color="auto" w:fill="auto"/>
            <w:noWrap/>
            <w:vAlign w:val="bottom"/>
            <w:hideMark/>
          </w:tcPr>
          <w:p w14:paraId="4E82E236"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9</w:t>
            </w:r>
          </w:p>
        </w:tc>
        <w:tc>
          <w:tcPr>
            <w:tcW w:w="1298" w:type="dxa"/>
            <w:tcBorders>
              <w:top w:val="nil"/>
              <w:left w:val="nil"/>
              <w:bottom w:val="single" w:sz="4" w:space="0" w:color="auto"/>
              <w:right w:val="single" w:sz="4" w:space="0" w:color="auto"/>
            </w:tcBorders>
            <w:shd w:val="clear" w:color="auto" w:fill="auto"/>
            <w:noWrap/>
            <w:vAlign w:val="bottom"/>
            <w:hideMark/>
          </w:tcPr>
          <w:p w14:paraId="0E2D21A3"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285835</w:t>
            </w:r>
          </w:p>
        </w:tc>
        <w:tc>
          <w:tcPr>
            <w:tcW w:w="1297" w:type="dxa"/>
            <w:tcBorders>
              <w:top w:val="nil"/>
              <w:left w:val="nil"/>
              <w:bottom w:val="single" w:sz="4" w:space="0" w:color="auto"/>
              <w:right w:val="single" w:sz="4" w:space="0" w:color="auto"/>
            </w:tcBorders>
            <w:shd w:val="clear" w:color="auto" w:fill="auto"/>
            <w:noWrap/>
            <w:vAlign w:val="bottom"/>
            <w:hideMark/>
          </w:tcPr>
          <w:p w14:paraId="747032E4"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10.55</w:t>
            </w:r>
          </w:p>
        </w:tc>
      </w:tr>
      <w:tr w:rsidR="004B4E6A" w14:paraId="7DE3A3A3"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0BAD98FC"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0.93</w:t>
            </w:r>
          </w:p>
        </w:tc>
        <w:tc>
          <w:tcPr>
            <w:tcW w:w="1307" w:type="dxa"/>
            <w:tcBorders>
              <w:top w:val="nil"/>
              <w:left w:val="nil"/>
              <w:bottom w:val="single" w:sz="4" w:space="0" w:color="auto"/>
              <w:right w:val="single" w:sz="4" w:space="0" w:color="auto"/>
            </w:tcBorders>
            <w:shd w:val="clear" w:color="auto" w:fill="auto"/>
            <w:noWrap/>
            <w:vAlign w:val="bottom"/>
            <w:hideMark/>
          </w:tcPr>
          <w:p w14:paraId="1DD2A150"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0.97752809</w:t>
            </w:r>
          </w:p>
        </w:tc>
        <w:tc>
          <w:tcPr>
            <w:tcW w:w="1307" w:type="dxa"/>
            <w:tcBorders>
              <w:top w:val="nil"/>
              <w:left w:val="nil"/>
              <w:bottom w:val="single" w:sz="4" w:space="0" w:color="auto"/>
              <w:right w:val="single" w:sz="4" w:space="0" w:color="auto"/>
            </w:tcBorders>
            <w:shd w:val="clear" w:color="auto" w:fill="auto"/>
            <w:noWrap/>
            <w:vAlign w:val="bottom"/>
            <w:hideMark/>
          </w:tcPr>
          <w:p w14:paraId="34834285"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0.000622219</w:t>
            </w:r>
          </w:p>
        </w:tc>
        <w:tc>
          <w:tcPr>
            <w:tcW w:w="1297" w:type="dxa"/>
            <w:tcBorders>
              <w:top w:val="nil"/>
              <w:left w:val="nil"/>
              <w:bottom w:val="single" w:sz="4" w:space="0" w:color="auto"/>
              <w:right w:val="single" w:sz="4" w:space="0" w:color="auto"/>
            </w:tcBorders>
            <w:shd w:val="clear" w:color="auto" w:fill="auto"/>
            <w:noWrap/>
            <w:vAlign w:val="bottom"/>
            <w:hideMark/>
          </w:tcPr>
          <w:p w14:paraId="2A9BB498"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174</w:t>
            </w:r>
          </w:p>
        </w:tc>
        <w:tc>
          <w:tcPr>
            <w:tcW w:w="1297" w:type="dxa"/>
            <w:tcBorders>
              <w:top w:val="nil"/>
              <w:left w:val="nil"/>
              <w:bottom w:val="single" w:sz="4" w:space="0" w:color="auto"/>
              <w:right w:val="single" w:sz="4" w:space="0" w:color="auto"/>
            </w:tcBorders>
            <w:shd w:val="clear" w:color="auto" w:fill="auto"/>
            <w:noWrap/>
            <w:vAlign w:val="bottom"/>
            <w:hideMark/>
          </w:tcPr>
          <w:p w14:paraId="326C019D"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4</w:t>
            </w:r>
          </w:p>
        </w:tc>
        <w:tc>
          <w:tcPr>
            <w:tcW w:w="1298" w:type="dxa"/>
            <w:tcBorders>
              <w:top w:val="nil"/>
              <w:left w:val="nil"/>
              <w:bottom w:val="single" w:sz="4" w:space="0" w:color="auto"/>
              <w:right w:val="single" w:sz="4" w:space="0" w:color="auto"/>
            </w:tcBorders>
            <w:shd w:val="clear" w:color="auto" w:fill="auto"/>
            <w:noWrap/>
            <w:vAlign w:val="bottom"/>
            <w:hideMark/>
          </w:tcPr>
          <w:p w14:paraId="7486A811"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285895</w:t>
            </w:r>
          </w:p>
        </w:tc>
        <w:tc>
          <w:tcPr>
            <w:tcW w:w="1297" w:type="dxa"/>
            <w:tcBorders>
              <w:top w:val="nil"/>
              <w:left w:val="nil"/>
              <w:bottom w:val="single" w:sz="4" w:space="0" w:color="auto"/>
              <w:right w:val="single" w:sz="4" w:space="0" w:color="auto"/>
            </w:tcBorders>
            <w:shd w:val="clear" w:color="auto" w:fill="auto"/>
            <w:noWrap/>
            <w:vAlign w:val="bottom"/>
            <w:hideMark/>
          </w:tcPr>
          <w:p w14:paraId="6CEA91AE"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8.3</w:t>
            </w:r>
          </w:p>
        </w:tc>
      </w:tr>
      <w:tr w:rsidR="004B4E6A" w14:paraId="3A45F1CD"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2109A5EB"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0.94</w:t>
            </w:r>
          </w:p>
        </w:tc>
        <w:tc>
          <w:tcPr>
            <w:tcW w:w="1307" w:type="dxa"/>
            <w:tcBorders>
              <w:top w:val="nil"/>
              <w:left w:val="nil"/>
              <w:bottom w:val="single" w:sz="4" w:space="0" w:color="auto"/>
              <w:right w:val="single" w:sz="4" w:space="0" w:color="auto"/>
            </w:tcBorders>
            <w:shd w:val="clear" w:color="auto" w:fill="auto"/>
            <w:noWrap/>
            <w:vAlign w:val="bottom"/>
            <w:hideMark/>
          </w:tcPr>
          <w:p w14:paraId="0A2EEC09"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0.973913043</w:t>
            </w:r>
          </w:p>
        </w:tc>
        <w:tc>
          <w:tcPr>
            <w:tcW w:w="1307" w:type="dxa"/>
            <w:tcBorders>
              <w:top w:val="nil"/>
              <w:left w:val="nil"/>
              <w:bottom w:val="single" w:sz="4" w:space="0" w:color="auto"/>
              <w:right w:val="single" w:sz="4" w:space="0" w:color="auto"/>
            </w:tcBorders>
            <w:shd w:val="clear" w:color="auto" w:fill="auto"/>
            <w:noWrap/>
            <w:vAlign w:val="bottom"/>
            <w:hideMark/>
          </w:tcPr>
          <w:p w14:paraId="4521C992"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0.000401995</w:t>
            </w:r>
          </w:p>
        </w:tc>
        <w:tc>
          <w:tcPr>
            <w:tcW w:w="1297" w:type="dxa"/>
            <w:tcBorders>
              <w:top w:val="nil"/>
              <w:left w:val="nil"/>
              <w:bottom w:val="single" w:sz="4" w:space="0" w:color="auto"/>
              <w:right w:val="single" w:sz="4" w:space="0" w:color="auto"/>
            </w:tcBorders>
            <w:shd w:val="clear" w:color="auto" w:fill="auto"/>
            <w:noWrap/>
            <w:vAlign w:val="bottom"/>
            <w:hideMark/>
          </w:tcPr>
          <w:p w14:paraId="3C3EB7A3"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112</w:t>
            </w:r>
          </w:p>
        </w:tc>
        <w:tc>
          <w:tcPr>
            <w:tcW w:w="1297" w:type="dxa"/>
            <w:tcBorders>
              <w:top w:val="nil"/>
              <w:left w:val="nil"/>
              <w:bottom w:val="single" w:sz="4" w:space="0" w:color="auto"/>
              <w:right w:val="single" w:sz="4" w:space="0" w:color="auto"/>
            </w:tcBorders>
            <w:shd w:val="clear" w:color="auto" w:fill="auto"/>
            <w:noWrap/>
            <w:vAlign w:val="bottom"/>
            <w:hideMark/>
          </w:tcPr>
          <w:p w14:paraId="4D17BAA3"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3</w:t>
            </w:r>
          </w:p>
        </w:tc>
        <w:tc>
          <w:tcPr>
            <w:tcW w:w="1298" w:type="dxa"/>
            <w:tcBorders>
              <w:top w:val="nil"/>
              <w:left w:val="nil"/>
              <w:bottom w:val="single" w:sz="4" w:space="0" w:color="auto"/>
              <w:right w:val="single" w:sz="4" w:space="0" w:color="auto"/>
            </w:tcBorders>
            <w:shd w:val="clear" w:color="auto" w:fill="auto"/>
            <w:noWrap/>
            <w:vAlign w:val="bottom"/>
            <w:hideMark/>
          </w:tcPr>
          <w:p w14:paraId="225FD190"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285958</w:t>
            </w:r>
          </w:p>
        </w:tc>
        <w:tc>
          <w:tcPr>
            <w:tcW w:w="1297" w:type="dxa"/>
            <w:tcBorders>
              <w:top w:val="nil"/>
              <w:left w:val="nil"/>
              <w:bottom w:val="single" w:sz="4" w:space="0" w:color="auto"/>
              <w:right w:val="single" w:sz="4" w:space="0" w:color="auto"/>
            </w:tcBorders>
            <w:shd w:val="clear" w:color="auto" w:fill="auto"/>
            <w:noWrap/>
            <w:vAlign w:val="bottom"/>
            <w:hideMark/>
          </w:tcPr>
          <w:p w14:paraId="50F74CB1"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5.3</w:t>
            </w:r>
          </w:p>
        </w:tc>
      </w:tr>
      <w:tr w:rsidR="004B4E6A" w14:paraId="033CD6F8"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000000" w:fill="F2F2F2"/>
            <w:noWrap/>
            <w:vAlign w:val="bottom"/>
            <w:hideMark/>
          </w:tcPr>
          <w:p w14:paraId="285A1499"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0.95</w:t>
            </w:r>
          </w:p>
        </w:tc>
        <w:tc>
          <w:tcPr>
            <w:tcW w:w="1307" w:type="dxa"/>
            <w:tcBorders>
              <w:top w:val="nil"/>
              <w:left w:val="nil"/>
              <w:bottom w:val="single" w:sz="4" w:space="0" w:color="auto"/>
              <w:right w:val="single" w:sz="4" w:space="0" w:color="auto"/>
            </w:tcBorders>
            <w:shd w:val="clear" w:color="auto" w:fill="auto"/>
            <w:noWrap/>
            <w:vAlign w:val="bottom"/>
            <w:hideMark/>
          </w:tcPr>
          <w:p w14:paraId="22D5043B"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0.983606557</w:t>
            </w:r>
          </w:p>
        </w:tc>
        <w:tc>
          <w:tcPr>
            <w:tcW w:w="1307" w:type="dxa"/>
            <w:tcBorders>
              <w:top w:val="nil"/>
              <w:left w:val="nil"/>
              <w:bottom w:val="single" w:sz="4" w:space="0" w:color="auto"/>
              <w:right w:val="single" w:sz="4" w:space="0" w:color="auto"/>
            </w:tcBorders>
            <w:shd w:val="clear" w:color="auto" w:fill="auto"/>
            <w:noWrap/>
            <w:vAlign w:val="bottom"/>
            <w:hideMark/>
          </w:tcPr>
          <w:p w14:paraId="61100C52"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0.000213232</w:t>
            </w:r>
          </w:p>
        </w:tc>
        <w:tc>
          <w:tcPr>
            <w:tcW w:w="1297" w:type="dxa"/>
            <w:tcBorders>
              <w:top w:val="nil"/>
              <w:left w:val="nil"/>
              <w:bottom w:val="single" w:sz="4" w:space="0" w:color="auto"/>
              <w:right w:val="single" w:sz="4" w:space="0" w:color="auto"/>
            </w:tcBorders>
            <w:shd w:val="clear" w:color="auto" w:fill="auto"/>
            <w:noWrap/>
            <w:vAlign w:val="bottom"/>
            <w:hideMark/>
          </w:tcPr>
          <w:p w14:paraId="3FB58B2B"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60</w:t>
            </w:r>
          </w:p>
        </w:tc>
        <w:tc>
          <w:tcPr>
            <w:tcW w:w="1297" w:type="dxa"/>
            <w:tcBorders>
              <w:top w:val="nil"/>
              <w:left w:val="nil"/>
              <w:bottom w:val="single" w:sz="4" w:space="0" w:color="auto"/>
              <w:right w:val="single" w:sz="4" w:space="0" w:color="auto"/>
            </w:tcBorders>
            <w:shd w:val="clear" w:color="auto" w:fill="auto"/>
            <w:noWrap/>
            <w:vAlign w:val="bottom"/>
            <w:hideMark/>
          </w:tcPr>
          <w:p w14:paraId="32A8C13F"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1</w:t>
            </w:r>
          </w:p>
        </w:tc>
        <w:tc>
          <w:tcPr>
            <w:tcW w:w="1298" w:type="dxa"/>
            <w:tcBorders>
              <w:top w:val="nil"/>
              <w:left w:val="nil"/>
              <w:bottom w:val="single" w:sz="4" w:space="0" w:color="auto"/>
              <w:right w:val="single" w:sz="4" w:space="0" w:color="auto"/>
            </w:tcBorders>
            <w:shd w:val="clear" w:color="auto" w:fill="auto"/>
            <w:noWrap/>
            <w:vAlign w:val="bottom"/>
            <w:hideMark/>
          </w:tcPr>
          <w:p w14:paraId="0F0A5273"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286012</w:t>
            </w:r>
          </w:p>
        </w:tc>
        <w:tc>
          <w:tcPr>
            <w:tcW w:w="1297" w:type="dxa"/>
            <w:tcBorders>
              <w:top w:val="nil"/>
              <w:left w:val="nil"/>
              <w:bottom w:val="single" w:sz="4" w:space="0" w:color="auto"/>
              <w:right w:val="single" w:sz="4" w:space="0" w:color="auto"/>
            </w:tcBorders>
            <w:shd w:val="clear" w:color="auto" w:fill="auto"/>
            <w:noWrap/>
            <w:vAlign w:val="bottom"/>
            <w:hideMark/>
          </w:tcPr>
          <w:p w14:paraId="1A09C0F9" w14:textId="77777777" w:rsidR="004B4E6A" w:rsidRPr="00E900F6" w:rsidRDefault="004B4E6A" w:rsidP="00E17791">
            <w:pPr>
              <w:jc w:val="right"/>
              <w:rPr>
                <w:rFonts w:ascii="Calibri" w:eastAsia="Times New Roman" w:hAnsi="Calibri"/>
                <w:color w:val="000000"/>
                <w:sz w:val="16"/>
                <w:szCs w:val="16"/>
              </w:rPr>
            </w:pPr>
            <w:r w:rsidRPr="00E900F6">
              <w:rPr>
                <w:rFonts w:ascii="Calibri" w:eastAsia="Times New Roman" w:hAnsi="Calibri"/>
                <w:color w:val="000000"/>
                <w:sz w:val="16"/>
                <w:szCs w:val="16"/>
              </w:rPr>
              <w:t>2.9</w:t>
            </w:r>
          </w:p>
        </w:tc>
      </w:tr>
    </w:tbl>
    <w:p w14:paraId="500F98A6" w14:textId="77777777" w:rsidR="004B4E6A" w:rsidRDefault="004B4E6A" w:rsidP="004B4E6A">
      <w:r>
        <w:rPr>
          <w:noProof/>
        </w:rPr>
        <w:lastRenderedPageBreak/>
        <w:drawing>
          <wp:inline distT="0" distB="0" distL="0" distR="0" wp14:anchorId="7F72D5ED" wp14:editId="7385DEC7">
            <wp:extent cx="4827737" cy="36601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t Gain vs Threshold .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41012" cy="3746019"/>
                    </a:xfrm>
                    <a:prstGeom prst="rect">
                      <a:avLst/>
                    </a:prstGeom>
                  </pic:spPr>
                </pic:pic>
              </a:graphicData>
            </a:graphic>
          </wp:inline>
        </w:drawing>
      </w:r>
    </w:p>
    <w:p w14:paraId="015FE6C3" w14:textId="77777777" w:rsidR="004B4E6A" w:rsidRDefault="004B4E6A" w:rsidP="004B4E6A">
      <w:pPr>
        <w:jc w:val="center"/>
      </w:pPr>
    </w:p>
    <w:p w14:paraId="572471C6" w14:textId="77777777" w:rsidR="004B4E6A" w:rsidRDefault="004B4E6A" w:rsidP="004B4E6A">
      <w:pPr>
        <w:jc w:val="center"/>
      </w:pPr>
    </w:p>
    <w:p w14:paraId="2C2D95D8" w14:textId="77777777" w:rsidR="004B4E6A" w:rsidRDefault="004B4E6A" w:rsidP="004B4E6A">
      <w:r>
        <w:rPr>
          <w:noProof/>
        </w:rPr>
        <w:drawing>
          <wp:inline distT="0" distB="0" distL="0" distR="0" wp14:anchorId="71C077E5" wp14:editId="7FC472EA">
            <wp:extent cx="3769219" cy="2275840"/>
            <wp:effectExtent l="0" t="0" r="0"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ecision vs Threshold.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807691" cy="2299069"/>
                    </a:xfrm>
                    <a:prstGeom prst="rect">
                      <a:avLst/>
                    </a:prstGeom>
                  </pic:spPr>
                </pic:pic>
              </a:graphicData>
            </a:graphic>
          </wp:inline>
        </w:drawing>
      </w:r>
    </w:p>
    <w:p w14:paraId="6BDA4766" w14:textId="77777777" w:rsidR="004B4E6A" w:rsidRDefault="004B4E6A" w:rsidP="004B4E6A"/>
    <w:p w14:paraId="2FF1FC48" w14:textId="77777777" w:rsidR="004B4E6A" w:rsidRDefault="004B4E6A" w:rsidP="004B4E6A">
      <w:r>
        <w:rPr>
          <w:noProof/>
        </w:rPr>
        <w:drawing>
          <wp:inline distT="0" distB="0" distL="0" distR="0" wp14:anchorId="2E797C69" wp14:editId="05A6964C">
            <wp:extent cx="3664051" cy="22123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um Percent of Records vs Threshold.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76647" cy="2219946"/>
                    </a:xfrm>
                    <a:prstGeom prst="rect">
                      <a:avLst/>
                    </a:prstGeom>
                  </pic:spPr>
                </pic:pic>
              </a:graphicData>
            </a:graphic>
          </wp:inline>
        </w:drawing>
      </w:r>
    </w:p>
    <w:p w14:paraId="7168231B" w14:textId="77777777" w:rsidR="004B4E6A" w:rsidRDefault="004B4E6A" w:rsidP="004B4E6A"/>
    <w:p w14:paraId="4317B18E" w14:textId="77777777" w:rsidR="004B4E6A" w:rsidRDefault="004B4E6A" w:rsidP="004B4E6A"/>
    <w:p w14:paraId="7F0359E4" w14:textId="77777777" w:rsidR="004B4E6A" w:rsidRPr="00D73393" w:rsidRDefault="004B4E6A" w:rsidP="004B4E6A">
      <w:pPr>
        <w:rPr>
          <w:rFonts w:ascii="Times New Roman" w:hAnsi="Times New Roman" w:cs="Times New Roman"/>
        </w:rPr>
      </w:pPr>
      <w:r w:rsidRPr="00D73393">
        <w:rPr>
          <w:rFonts w:ascii="Times New Roman" w:hAnsi="Times New Roman" w:cs="Times New Roman"/>
        </w:rPr>
        <w:lastRenderedPageBreak/>
        <w:t>Test Set (</w:t>
      </w:r>
      <w:proofErr w:type="spellStart"/>
      <w:r w:rsidRPr="00D73393">
        <w:rPr>
          <w:rFonts w:ascii="Times New Roman" w:hAnsi="Times New Roman" w:cs="Times New Roman"/>
        </w:rPr>
        <w:t>n_estimators</w:t>
      </w:r>
      <w:proofErr w:type="spellEnd"/>
      <w:r w:rsidRPr="00D73393">
        <w:rPr>
          <w:rFonts w:ascii="Times New Roman" w:hAnsi="Times New Roman" w:cs="Times New Roman"/>
        </w:rPr>
        <w:t xml:space="preserve">=100, </w:t>
      </w:r>
      <w:proofErr w:type="spellStart"/>
      <w:r w:rsidRPr="00D73393">
        <w:rPr>
          <w:rFonts w:ascii="Times New Roman" w:hAnsi="Times New Roman" w:cs="Times New Roman"/>
        </w:rPr>
        <w:t>min_split_size</w:t>
      </w:r>
      <w:proofErr w:type="spellEnd"/>
      <w:r w:rsidRPr="00D73393">
        <w:rPr>
          <w:rFonts w:ascii="Times New Roman" w:hAnsi="Times New Roman" w:cs="Times New Roman"/>
        </w:rPr>
        <w:t xml:space="preserve"> = 100, </w:t>
      </w:r>
      <w:proofErr w:type="spellStart"/>
      <w:r w:rsidRPr="00D73393">
        <w:rPr>
          <w:rFonts w:ascii="Times New Roman" w:hAnsi="Times New Roman" w:cs="Times New Roman"/>
        </w:rPr>
        <w:t>max_depth</w:t>
      </w:r>
      <w:proofErr w:type="spellEnd"/>
      <w:r w:rsidRPr="00D73393">
        <w:rPr>
          <w:rFonts w:ascii="Times New Roman" w:hAnsi="Times New Roman" w:cs="Times New Roman"/>
        </w:rPr>
        <w:t xml:space="preserve"> = 50): </w:t>
      </w:r>
    </w:p>
    <w:p w14:paraId="3E9C80B5" w14:textId="77777777" w:rsidR="004B4E6A" w:rsidRDefault="004B4E6A" w:rsidP="004B4E6A"/>
    <w:p w14:paraId="1502636B" w14:textId="77777777" w:rsidR="004B4E6A" w:rsidRDefault="004B4E6A" w:rsidP="004B4E6A"/>
    <w:tbl>
      <w:tblPr>
        <w:tblW w:w="9100" w:type="dxa"/>
        <w:jc w:val="center"/>
        <w:tblLook w:val="04A0" w:firstRow="1" w:lastRow="0" w:firstColumn="1" w:lastColumn="0" w:noHBand="0" w:noVBand="1"/>
      </w:tblPr>
      <w:tblGrid>
        <w:gridCol w:w="1297"/>
        <w:gridCol w:w="1307"/>
        <w:gridCol w:w="1307"/>
        <w:gridCol w:w="1297"/>
        <w:gridCol w:w="1297"/>
        <w:gridCol w:w="1298"/>
        <w:gridCol w:w="1297"/>
      </w:tblGrid>
      <w:tr w:rsidR="004B4E6A" w14:paraId="3D9FC8DC" w14:textId="77777777" w:rsidTr="00E17791">
        <w:trPr>
          <w:trHeight w:val="216"/>
          <w:jc w:val="center"/>
        </w:trPr>
        <w:tc>
          <w:tcPr>
            <w:tcW w:w="1297"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17ACB42D" w14:textId="77777777" w:rsidR="004B4E6A" w:rsidRPr="0075093B" w:rsidRDefault="004B4E6A" w:rsidP="00E17791">
            <w:pPr>
              <w:jc w:val="center"/>
              <w:rPr>
                <w:rFonts w:ascii="Calibri" w:eastAsia="Times New Roman" w:hAnsi="Calibri"/>
                <w:b/>
                <w:color w:val="000000"/>
                <w:sz w:val="16"/>
                <w:szCs w:val="16"/>
              </w:rPr>
            </w:pPr>
            <w:r w:rsidRPr="0075093B">
              <w:rPr>
                <w:rFonts w:ascii="Calibri" w:eastAsia="Times New Roman" w:hAnsi="Calibri"/>
                <w:b/>
                <w:color w:val="000000"/>
                <w:sz w:val="16"/>
                <w:szCs w:val="16"/>
              </w:rPr>
              <w:t>Prediction Certainty Threshold</w:t>
            </w:r>
          </w:p>
        </w:tc>
        <w:tc>
          <w:tcPr>
            <w:tcW w:w="1307" w:type="dxa"/>
            <w:tcBorders>
              <w:top w:val="single" w:sz="4" w:space="0" w:color="auto"/>
              <w:left w:val="nil"/>
              <w:bottom w:val="single" w:sz="4" w:space="0" w:color="auto"/>
              <w:right w:val="single" w:sz="4" w:space="0" w:color="auto"/>
            </w:tcBorders>
            <w:shd w:val="clear" w:color="auto" w:fill="E7E6E6" w:themeFill="background2"/>
            <w:vAlign w:val="center"/>
            <w:hideMark/>
          </w:tcPr>
          <w:p w14:paraId="5788CD95" w14:textId="77777777" w:rsidR="004B4E6A" w:rsidRPr="0075093B" w:rsidRDefault="004B4E6A" w:rsidP="00E17791">
            <w:pPr>
              <w:jc w:val="center"/>
              <w:rPr>
                <w:rFonts w:ascii="Calibri" w:eastAsia="Times New Roman" w:hAnsi="Calibri"/>
                <w:b/>
                <w:color w:val="000000"/>
                <w:sz w:val="16"/>
                <w:szCs w:val="16"/>
              </w:rPr>
            </w:pPr>
            <w:r w:rsidRPr="0075093B">
              <w:rPr>
                <w:rFonts w:ascii="Calibri" w:eastAsia="Times New Roman" w:hAnsi="Calibri"/>
                <w:b/>
                <w:color w:val="000000"/>
                <w:sz w:val="16"/>
                <w:szCs w:val="16"/>
              </w:rPr>
              <w:t>Precision</w:t>
            </w:r>
          </w:p>
        </w:tc>
        <w:tc>
          <w:tcPr>
            <w:tcW w:w="1307" w:type="dxa"/>
            <w:tcBorders>
              <w:top w:val="single" w:sz="4" w:space="0" w:color="auto"/>
              <w:left w:val="nil"/>
              <w:bottom w:val="single" w:sz="4" w:space="0" w:color="auto"/>
              <w:right w:val="single" w:sz="4" w:space="0" w:color="auto"/>
            </w:tcBorders>
            <w:shd w:val="clear" w:color="auto" w:fill="E7E6E6" w:themeFill="background2"/>
            <w:vAlign w:val="center"/>
            <w:hideMark/>
          </w:tcPr>
          <w:p w14:paraId="36439F8D" w14:textId="77777777" w:rsidR="004B4E6A" w:rsidRPr="0075093B" w:rsidRDefault="004B4E6A" w:rsidP="00E17791">
            <w:pPr>
              <w:jc w:val="center"/>
              <w:rPr>
                <w:rFonts w:ascii="Calibri" w:eastAsia="Times New Roman" w:hAnsi="Calibri"/>
                <w:b/>
                <w:color w:val="000000"/>
                <w:sz w:val="16"/>
                <w:szCs w:val="16"/>
              </w:rPr>
            </w:pPr>
            <w:r w:rsidRPr="0075093B">
              <w:rPr>
                <w:rFonts w:ascii="Calibri" w:eastAsia="Times New Roman" w:hAnsi="Calibri"/>
                <w:b/>
                <w:color w:val="000000"/>
                <w:sz w:val="16"/>
                <w:szCs w:val="16"/>
              </w:rPr>
              <w:t>Cumulative Percent of Records</w:t>
            </w:r>
          </w:p>
        </w:tc>
        <w:tc>
          <w:tcPr>
            <w:tcW w:w="1297" w:type="dxa"/>
            <w:tcBorders>
              <w:top w:val="single" w:sz="4" w:space="0" w:color="auto"/>
              <w:left w:val="nil"/>
              <w:bottom w:val="single" w:sz="4" w:space="0" w:color="auto"/>
              <w:right w:val="single" w:sz="4" w:space="0" w:color="auto"/>
            </w:tcBorders>
            <w:shd w:val="clear" w:color="auto" w:fill="E7E6E6" w:themeFill="background2"/>
            <w:vAlign w:val="center"/>
            <w:hideMark/>
          </w:tcPr>
          <w:p w14:paraId="5B4CB691" w14:textId="77777777" w:rsidR="004B4E6A" w:rsidRPr="0075093B" w:rsidRDefault="004B4E6A" w:rsidP="00E17791">
            <w:pPr>
              <w:jc w:val="center"/>
              <w:rPr>
                <w:rFonts w:ascii="Calibri" w:eastAsia="Times New Roman" w:hAnsi="Calibri"/>
                <w:b/>
                <w:color w:val="000000"/>
                <w:sz w:val="16"/>
                <w:szCs w:val="16"/>
              </w:rPr>
            </w:pPr>
            <w:r w:rsidRPr="0075093B">
              <w:rPr>
                <w:rFonts w:ascii="Calibri" w:eastAsia="Times New Roman" w:hAnsi="Calibri"/>
                <w:b/>
                <w:color w:val="000000"/>
                <w:sz w:val="16"/>
                <w:szCs w:val="16"/>
              </w:rPr>
              <w:t>True Positives</w:t>
            </w:r>
          </w:p>
        </w:tc>
        <w:tc>
          <w:tcPr>
            <w:tcW w:w="1297" w:type="dxa"/>
            <w:tcBorders>
              <w:top w:val="single" w:sz="4" w:space="0" w:color="auto"/>
              <w:left w:val="nil"/>
              <w:bottom w:val="single" w:sz="4" w:space="0" w:color="auto"/>
              <w:right w:val="single" w:sz="4" w:space="0" w:color="auto"/>
            </w:tcBorders>
            <w:shd w:val="clear" w:color="auto" w:fill="E7E6E6" w:themeFill="background2"/>
            <w:vAlign w:val="center"/>
            <w:hideMark/>
          </w:tcPr>
          <w:p w14:paraId="2904CA6B" w14:textId="77777777" w:rsidR="004B4E6A" w:rsidRPr="0075093B" w:rsidRDefault="004B4E6A" w:rsidP="00E17791">
            <w:pPr>
              <w:jc w:val="center"/>
              <w:rPr>
                <w:rFonts w:ascii="Calibri" w:eastAsia="Times New Roman" w:hAnsi="Calibri"/>
                <w:b/>
                <w:color w:val="000000"/>
                <w:sz w:val="16"/>
                <w:szCs w:val="16"/>
              </w:rPr>
            </w:pPr>
            <w:r w:rsidRPr="0075093B">
              <w:rPr>
                <w:rFonts w:ascii="Calibri" w:eastAsia="Times New Roman" w:hAnsi="Calibri"/>
                <w:b/>
                <w:color w:val="000000"/>
                <w:sz w:val="16"/>
                <w:szCs w:val="16"/>
              </w:rPr>
              <w:t>False Positives</w:t>
            </w:r>
          </w:p>
        </w:tc>
        <w:tc>
          <w:tcPr>
            <w:tcW w:w="1298" w:type="dxa"/>
            <w:tcBorders>
              <w:top w:val="single" w:sz="4" w:space="0" w:color="auto"/>
              <w:left w:val="nil"/>
              <w:bottom w:val="single" w:sz="4" w:space="0" w:color="auto"/>
              <w:right w:val="single" w:sz="4" w:space="0" w:color="auto"/>
            </w:tcBorders>
            <w:shd w:val="clear" w:color="auto" w:fill="E7E6E6" w:themeFill="background2"/>
            <w:vAlign w:val="center"/>
            <w:hideMark/>
          </w:tcPr>
          <w:p w14:paraId="37D63A5F" w14:textId="77777777" w:rsidR="004B4E6A" w:rsidRPr="0075093B" w:rsidRDefault="004B4E6A" w:rsidP="00E17791">
            <w:pPr>
              <w:jc w:val="center"/>
              <w:rPr>
                <w:rFonts w:ascii="Calibri" w:eastAsia="Times New Roman" w:hAnsi="Calibri"/>
                <w:b/>
                <w:color w:val="000000"/>
                <w:sz w:val="16"/>
                <w:szCs w:val="16"/>
              </w:rPr>
            </w:pPr>
            <w:r w:rsidRPr="0075093B">
              <w:rPr>
                <w:rFonts w:ascii="Calibri" w:eastAsia="Times New Roman" w:hAnsi="Calibri"/>
                <w:b/>
                <w:color w:val="000000"/>
                <w:sz w:val="16"/>
                <w:szCs w:val="16"/>
              </w:rPr>
              <w:t>Negatives</w:t>
            </w:r>
          </w:p>
        </w:tc>
        <w:tc>
          <w:tcPr>
            <w:tcW w:w="1297" w:type="dxa"/>
            <w:tcBorders>
              <w:top w:val="single" w:sz="4" w:space="0" w:color="auto"/>
              <w:left w:val="nil"/>
              <w:bottom w:val="single" w:sz="4" w:space="0" w:color="auto"/>
              <w:right w:val="single" w:sz="4" w:space="0" w:color="auto"/>
            </w:tcBorders>
            <w:shd w:val="clear" w:color="auto" w:fill="E7E6E6" w:themeFill="background2"/>
            <w:vAlign w:val="center"/>
            <w:hideMark/>
          </w:tcPr>
          <w:p w14:paraId="308A1DA3" w14:textId="77777777" w:rsidR="004B4E6A" w:rsidRPr="0075093B" w:rsidRDefault="004B4E6A" w:rsidP="00E17791">
            <w:pPr>
              <w:jc w:val="center"/>
              <w:rPr>
                <w:rFonts w:ascii="Calibri" w:eastAsia="Times New Roman" w:hAnsi="Calibri"/>
                <w:b/>
                <w:color w:val="000000"/>
                <w:sz w:val="16"/>
                <w:szCs w:val="16"/>
              </w:rPr>
            </w:pPr>
            <w:proofErr w:type="spellStart"/>
            <w:r w:rsidRPr="0075093B">
              <w:rPr>
                <w:rFonts w:ascii="Calibri" w:eastAsia="Times New Roman" w:hAnsi="Calibri"/>
                <w:b/>
                <w:color w:val="000000"/>
                <w:sz w:val="16"/>
                <w:szCs w:val="16"/>
              </w:rPr>
              <w:t>Net_Gain</w:t>
            </w:r>
            <w:proofErr w:type="spellEnd"/>
          </w:p>
        </w:tc>
      </w:tr>
      <w:tr w:rsidR="004B4E6A" w14:paraId="6B2040A3"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35E9872D"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0.4</w:t>
            </w:r>
          </w:p>
        </w:tc>
        <w:tc>
          <w:tcPr>
            <w:tcW w:w="1307" w:type="dxa"/>
            <w:tcBorders>
              <w:top w:val="nil"/>
              <w:left w:val="nil"/>
              <w:bottom w:val="single" w:sz="4" w:space="0" w:color="auto"/>
              <w:right w:val="single" w:sz="4" w:space="0" w:color="auto"/>
            </w:tcBorders>
            <w:shd w:val="clear" w:color="auto" w:fill="auto"/>
            <w:noWrap/>
            <w:vAlign w:val="bottom"/>
            <w:hideMark/>
          </w:tcPr>
          <w:p w14:paraId="5AF3885C"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0.540276552</w:t>
            </w:r>
          </w:p>
        </w:tc>
        <w:tc>
          <w:tcPr>
            <w:tcW w:w="1307" w:type="dxa"/>
            <w:tcBorders>
              <w:top w:val="nil"/>
              <w:left w:val="nil"/>
              <w:bottom w:val="single" w:sz="4" w:space="0" w:color="auto"/>
              <w:right w:val="single" w:sz="4" w:space="0" w:color="auto"/>
            </w:tcBorders>
            <w:shd w:val="clear" w:color="auto" w:fill="auto"/>
            <w:noWrap/>
            <w:vAlign w:val="bottom"/>
            <w:hideMark/>
          </w:tcPr>
          <w:p w14:paraId="4BC32868"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0.573187842</w:t>
            </w:r>
          </w:p>
        </w:tc>
        <w:tc>
          <w:tcPr>
            <w:tcW w:w="1297" w:type="dxa"/>
            <w:tcBorders>
              <w:top w:val="nil"/>
              <w:left w:val="nil"/>
              <w:bottom w:val="single" w:sz="4" w:space="0" w:color="auto"/>
              <w:right w:val="single" w:sz="4" w:space="0" w:color="auto"/>
            </w:tcBorders>
            <w:shd w:val="clear" w:color="auto" w:fill="auto"/>
            <w:noWrap/>
            <w:vAlign w:val="bottom"/>
            <w:hideMark/>
          </w:tcPr>
          <w:p w14:paraId="18F208B5"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228886</w:t>
            </w:r>
          </w:p>
        </w:tc>
        <w:tc>
          <w:tcPr>
            <w:tcW w:w="1297" w:type="dxa"/>
            <w:tcBorders>
              <w:top w:val="nil"/>
              <w:left w:val="nil"/>
              <w:bottom w:val="single" w:sz="4" w:space="0" w:color="auto"/>
              <w:right w:val="single" w:sz="4" w:space="0" w:color="auto"/>
            </w:tcBorders>
            <w:shd w:val="clear" w:color="auto" w:fill="auto"/>
            <w:noWrap/>
            <w:vAlign w:val="bottom"/>
            <w:hideMark/>
          </w:tcPr>
          <w:p w14:paraId="1844C2F3"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194760</w:t>
            </w:r>
          </w:p>
        </w:tc>
        <w:tc>
          <w:tcPr>
            <w:tcW w:w="1298" w:type="dxa"/>
            <w:tcBorders>
              <w:top w:val="nil"/>
              <w:left w:val="nil"/>
              <w:bottom w:val="single" w:sz="4" w:space="0" w:color="auto"/>
              <w:right w:val="single" w:sz="4" w:space="0" w:color="auto"/>
            </w:tcBorders>
            <w:shd w:val="clear" w:color="auto" w:fill="auto"/>
            <w:noWrap/>
            <w:vAlign w:val="bottom"/>
            <w:hideMark/>
          </w:tcPr>
          <w:p w14:paraId="20F7AAC9"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315459</w:t>
            </w:r>
          </w:p>
        </w:tc>
        <w:tc>
          <w:tcPr>
            <w:tcW w:w="1297" w:type="dxa"/>
            <w:tcBorders>
              <w:top w:val="nil"/>
              <w:left w:val="nil"/>
              <w:bottom w:val="single" w:sz="4" w:space="0" w:color="auto"/>
              <w:right w:val="single" w:sz="4" w:space="0" w:color="auto"/>
            </w:tcBorders>
            <w:shd w:val="clear" w:color="auto" w:fill="auto"/>
            <w:noWrap/>
            <w:vAlign w:val="bottom"/>
            <w:hideMark/>
          </w:tcPr>
          <w:p w14:paraId="585FB7EF"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-8031.7</w:t>
            </w:r>
          </w:p>
        </w:tc>
      </w:tr>
      <w:tr w:rsidR="004B4E6A" w14:paraId="5DC70B8E"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4F5C8DDF"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0.41</w:t>
            </w:r>
          </w:p>
        </w:tc>
        <w:tc>
          <w:tcPr>
            <w:tcW w:w="1307" w:type="dxa"/>
            <w:tcBorders>
              <w:top w:val="nil"/>
              <w:left w:val="nil"/>
              <w:bottom w:val="single" w:sz="4" w:space="0" w:color="auto"/>
              <w:right w:val="single" w:sz="4" w:space="0" w:color="auto"/>
            </w:tcBorders>
            <w:shd w:val="clear" w:color="auto" w:fill="auto"/>
            <w:noWrap/>
            <w:vAlign w:val="bottom"/>
            <w:hideMark/>
          </w:tcPr>
          <w:p w14:paraId="2CBB89FE"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0.546719543</w:t>
            </w:r>
          </w:p>
        </w:tc>
        <w:tc>
          <w:tcPr>
            <w:tcW w:w="1307" w:type="dxa"/>
            <w:tcBorders>
              <w:top w:val="nil"/>
              <w:left w:val="nil"/>
              <w:bottom w:val="single" w:sz="4" w:space="0" w:color="auto"/>
              <w:right w:val="single" w:sz="4" w:space="0" w:color="auto"/>
            </w:tcBorders>
            <w:shd w:val="clear" w:color="auto" w:fill="auto"/>
            <w:noWrap/>
            <w:vAlign w:val="bottom"/>
            <w:hideMark/>
          </w:tcPr>
          <w:p w14:paraId="31A990EB"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0.540418479</w:t>
            </w:r>
          </w:p>
        </w:tc>
        <w:tc>
          <w:tcPr>
            <w:tcW w:w="1297" w:type="dxa"/>
            <w:tcBorders>
              <w:top w:val="nil"/>
              <w:left w:val="nil"/>
              <w:bottom w:val="single" w:sz="4" w:space="0" w:color="auto"/>
              <w:right w:val="single" w:sz="4" w:space="0" w:color="auto"/>
            </w:tcBorders>
            <w:shd w:val="clear" w:color="auto" w:fill="auto"/>
            <w:noWrap/>
            <w:vAlign w:val="bottom"/>
            <w:hideMark/>
          </w:tcPr>
          <w:p w14:paraId="51295153"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218374</w:t>
            </w:r>
          </w:p>
        </w:tc>
        <w:tc>
          <w:tcPr>
            <w:tcW w:w="1297" w:type="dxa"/>
            <w:tcBorders>
              <w:top w:val="nil"/>
              <w:left w:val="nil"/>
              <w:bottom w:val="single" w:sz="4" w:space="0" w:color="auto"/>
              <w:right w:val="single" w:sz="4" w:space="0" w:color="auto"/>
            </w:tcBorders>
            <w:shd w:val="clear" w:color="auto" w:fill="auto"/>
            <w:noWrap/>
            <w:vAlign w:val="bottom"/>
            <w:hideMark/>
          </w:tcPr>
          <w:p w14:paraId="3921C1B5"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181052</w:t>
            </w:r>
          </w:p>
        </w:tc>
        <w:tc>
          <w:tcPr>
            <w:tcW w:w="1298" w:type="dxa"/>
            <w:tcBorders>
              <w:top w:val="nil"/>
              <w:left w:val="nil"/>
              <w:bottom w:val="single" w:sz="4" w:space="0" w:color="auto"/>
              <w:right w:val="single" w:sz="4" w:space="0" w:color="auto"/>
            </w:tcBorders>
            <w:shd w:val="clear" w:color="auto" w:fill="auto"/>
            <w:noWrap/>
            <w:vAlign w:val="bottom"/>
            <w:hideMark/>
          </w:tcPr>
          <w:p w14:paraId="5F110D73"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339679</w:t>
            </w:r>
          </w:p>
        </w:tc>
        <w:tc>
          <w:tcPr>
            <w:tcW w:w="1297" w:type="dxa"/>
            <w:tcBorders>
              <w:top w:val="nil"/>
              <w:left w:val="nil"/>
              <w:bottom w:val="single" w:sz="4" w:space="0" w:color="auto"/>
              <w:right w:val="single" w:sz="4" w:space="0" w:color="auto"/>
            </w:tcBorders>
            <w:shd w:val="clear" w:color="auto" w:fill="auto"/>
            <w:noWrap/>
            <w:vAlign w:val="bottom"/>
            <w:hideMark/>
          </w:tcPr>
          <w:p w14:paraId="2C3DE6AB"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-7186.5</w:t>
            </w:r>
          </w:p>
        </w:tc>
      </w:tr>
      <w:tr w:rsidR="004B4E6A" w14:paraId="76DF6C6E"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381333D5"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0.42</w:t>
            </w:r>
          </w:p>
        </w:tc>
        <w:tc>
          <w:tcPr>
            <w:tcW w:w="1307" w:type="dxa"/>
            <w:tcBorders>
              <w:top w:val="nil"/>
              <w:left w:val="nil"/>
              <w:bottom w:val="single" w:sz="4" w:space="0" w:color="auto"/>
              <w:right w:val="single" w:sz="4" w:space="0" w:color="auto"/>
            </w:tcBorders>
            <w:shd w:val="clear" w:color="auto" w:fill="auto"/>
            <w:noWrap/>
            <w:vAlign w:val="bottom"/>
            <w:hideMark/>
          </w:tcPr>
          <w:p w14:paraId="53B845C6"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0.552846676</w:t>
            </w:r>
          </w:p>
        </w:tc>
        <w:tc>
          <w:tcPr>
            <w:tcW w:w="1307" w:type="dxa"/>
            <w:tcBorders>
              <w:top w:val="nil"/>
              <w:left w:val="nil"/>
              <w:bottom w:val="single" w:sz="4" w:space="0" w:color="auto"/>
              <w:right w:val="single" w:sz="4" w:space="0" w:color="auto"/>
            </w:tcBorders>
            <w:shd w:val="clear" w:color="auto" w:fill="auto"/>
            <w:noWrap/>
            <w:vAlign w:val="bottom"/>
            <w:hideMark/>
          </w:tcPr>
          <w:p w14:paraId="5F599D23"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0.508010364</w:t>
            </w:r>
          </w:p>
        </w:tc>
        <w:tc>
          <w:tcPr>
            <w:tcW w:w="1297" w:type="dxa"/>
            <w:tcBorders>
              <w:top w:val="nil"/>
              <w:left w:val="nil"/>
              <w:bottom w:val="single" w:sz="4" w:space="0" w:color="auto"/>
              <w:right w:val="single" w:sz="4" w:space="0" w:color="auto"/>
            </w:tcBorders>
            <w:shd w:val="clear" w:color="auto" w:fill="auto"/>
            <w:noWrap/>
            <w:vAlign w:val="bottom"/>
            <w:hideMark/>
          </w:tcPr>
          <w:p w14:paraId="0BEE2A40"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207579</w:t>
            </w:r>
          </w:p>
        </w:tc>
        <w:tc>
          <w:tcPr>
            <w:tcW w:w="1297" w:type="dxa"/>
            <w:tcBorders>
              <w:top w:val="nil"/>
              <w:left w:val="nil"/>
              <w:bottom w:val="single" w:sz="4" w:space="0" w:color="auto"/>
              <w:right w:val="single" w:sz="4" w:space="0" w:color="auto"/>
            </w:tcBorders>
            <w:shd w:val="clear" w:color="auto" w:fill="auto"/>
            <w:noWrap/>
            <w:vAlign w:val="bottom"/>
            <w:hideMark/>
          </w:tcPr>
          <w:p w14:paraId="4AD78741"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167894</w:t>
            </w:r>
          </w:p>
        </w:tc>
        <w:tc>
          <w:tcPr>
            <w:tcW w:w="1298" w:type="dxa"/>
            <w:tcBorders>
              <w:top w:val="nil"/>
              <w:left w:val="nil"/>
              <w:bottom w:val="single" w:sz="4" w:space="0" w:color="auto"/>
              <w:right w:val="single" w:sz="4" w:space="0" w:color="auto"/>
            </w:tcBorders>
            <w:shd w:val="clear" w:color="auto" w:fill="auto"/>
            <w:noWrap/>
            <w:vAlign w:val="bottom"/>
            <w:hideMark/>
          </w:tcPr>
          <w:p w14:paraId="496CB6AF"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363632</w:t>
            </w:r>
          </w:p>
        </w:tc>
        <w:tc>
          <w:tcPr>
            <w:tcW w:w="1297" w:type="dxa"/>
            <w:tcBorders>
              <w:top w:val="nil"/>
              <w:left w:val="nil"/>
              <w:bottom w:val="single" w:sz="4" w:space="0" w:color="auto"/>
              <w:right w:val="single" w:sz="4" w:space="0" w:color="auto"/>
            </w:tcBorders>
            <w:shd w:val="clear" w:color="auto" w:fill="auto"/>
            <w:noWrap/>
            <w:vAlign w:val="bottom"/>
            <w:hideMark/>
          </w:tcPr>
          <w:p w14:paraId="6AA92AE4"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-6410.45</w:t>
            </w:r>
          </w:p>
        </w:tc>
      </w:tr>
      <w:tr w:rsidR="004B4E6A" w14:paraId="19D42AFC"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744F9E9C"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0.43</w:t>
            </w:r>
          </w:p>
        </w:tc>
        <w:tc>
          <w:tcPr>
            <w:tcW w:w="1307" w:type="dxa"/>
            <w:tcBorders>
              <w:top w:val="nil"/>
              <w:left w:val="nil"/>
              <w:bottom w:val="single" w:sz="4" w:space="0" w:color="auto"/>
              <w:right w:val="single" w:sz="4" w:space="0" w:color="auto"/>
            </w:tcBorders>
            <w:shd w:val="clear" w:color="auto" w:fill="auto"/>
            <w:noWrap/>
            <w:vAlign w:val="bottom"/>
            <w:hideMark/>
          </w:tcPr>
          <w:p w14:paraId="2D84C108"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0.559307759</w:t>
            </w:r>
          </w:p>
        </w:tc>
        <w:tc>
          <w:tcPr>
            <w:tcW w:w="1307" w:type="dxa"/>
            <w:tcBorders>
              <w:top w:val="nil"/>
              <w:left w:val="nil"/>
              <w:bottom w:val="single" w:sz="4" w:space="0" w:color="auto"/>
              <w:right w:val="single" w:sz="4" w:space="0" w:color="auto"/>
            </w:tcBorders>
            <w:shd w:val="clear" w:color="auto" w:fill="auto"/>
            <w:noWrap/>
            <w:vAlign w:val="bottom"/>
            <w:hideMark/>
          </w:tcPr>
          <w:p w14:paraId="58EE1B35"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0.477133831</w:t>
            </w:r>
          </w:p>
        </w:tc>
        <w:tc>
          <w:tcPr>
            <w:tcW w:w="1297" w:type="dxa"/>
            <w:tcBorders>
              <w:top w:val="nil"/>
              <w:left w:val="nil"/>
              <w:bottom w:val="single" w:sz="4" w:space="0" w:color="auto"/>
              <w:right w:val="single" w:sz="4" w:space="0" w:color="auto"/>
            </w:tcBorders>
            <w:shd w:val="clear" w:color="auto" w:fill="auto"/>
            <w:noWrap/>
            <w:vAlign w:val="bottom"/>
            <w:hideMark/>
          </w:tcPr>
          <w:p w14:paraId="4196AF26"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197241</w:t>
            </w:r>
          </w:p>
        </w:tc>
        <w:tc>
          <w:tcPr>
            <w:tcW w:w="1297" w:type="dxa"/>
            <w:tcBorders>
              <w:top w:val="nil"/>
              <w:left w:val="nil"/>
              <w:bottom w:val="single" w:sz="4" w:space="0" w:color="auto"/>
              <w:right w:val="single" w:sz="4" w:space="0" w:color="auto"/>
            </w:tcBorders>
            <w:shd w:val="clear" w:color="auto" w:fill="auto"/>
            <w:noWrap/>
            <w:vAlign w:val="bottom"/>
            <w:hideMark/>
          </w:tcPr>
          <w:p w14:paraId="4CCA180D"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155411</w:t>
            </w:r>
          </w:p>
        </w:tc>
        <w:tc>
          <w:tcPr>
            <w:tcW w:w="1298" w:type="dxa"/>
            <w:tcBorders>
              <w:top w:val="nil"/>
              <w:left w:val="nil"/>
              <w:bottom w:val="single" w:sz="4" w:space="0" w:color="auto"/>
              <w:right w:val="single" w:sz="4" w:space="0" w:color="auto"/>
            </w:tcBorders>
            <w:shd w:val="clear" w:color="auto" w:fill="auto"/>
            <w:noWrap/>
            <w:vAlign w:val="bottom"/>
            <w:hideMark/>
          </w:tcPr>
          <w:p w14:paraId="00097D00"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386453</w:t>
            </w:r>
          </w:p>
        </w:tc>
        <w:tc>
          <w:tcPr>
            <w:tcW w:w="1297" w:type="dxa"/>
            <w:tcBorders>
              <w:top w:val="nil"/>
              <w:left w:val="nil"/>
              <w:bottom w:val="single" w:sz="4" w:space="0" w:color="auto"/>
              <w:right w:val="single" w:sz="4" w:space="0" w:color="auto"/>
            </w:tcBorders>
            <w:shd w:val="clear" w:color="auto" w:fill="auto"/>
            <w:noWrap/>
            <w:vAlign w:val="bottom"/>
            <w:hideMark/>
          </w:tcPr>
          <w:p w14:paraId="070D070D"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-5679.05</w:t>
            </w:r>
          </w:p>
        </w:tc>
      </w:tr>
      <w:tr w:rsidR="004B4E6A" w14:paraId="03B2F0AF"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7B81BB96"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0.44</w:t>
            </w:r>
          </w:p>
        </w:tc>
        <w:tc>
          <w:tcPr>
            <w:tcW w:w="1307" w:type="dxa"/>
            <w:tcBorders>
              <w:top w:val="nil"/>
              <w:left w:val="nil"/>
              <w:bottom w:val="single" w:sz="4" w:space="0" w:color="auto"/>
              <w:right w:val="single" w:sz="4" w:space="0" w:color="auto"/>
            </w:tcBorders>
            <w:shd w:val="clear" w:color="auto" w:fill="auto"/>
            <w:noWrap/>
            <w:vAlign w:val="bottom"/>
            <w:hideMark/>
          </w:tcPr>
          <w:p w14:paraId="3B06606C"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0.566589005</w:t>
            </w:r>
          </w:p>
        </w:tc>
        <w:tc>
          <w:tcPr>
            <w:tcW w:w="1307" w:type="dxa"/>
            <w:tcBorders>
              <w:top w:val="nil"/>
              <w:left w:val="nil"/>
              <w:bottom w:val="single" w:sz="4" w:space="0" w:color="auto"/>
              <w:right w:val="single" w:sz="4" w:space="0" w:color="auto"/>
            </w:tcBorders>
            <w:shd w:val="clear" w:color="auto" w:fill="auto"/>
            <w:noWrap/>
            <w:vAlign w:val="bottom"/>
            <w:hideMark/>
          </w:tcPr>
          <w:p w14:paraId="7EADEB51"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0.445990759</w:t>
            </w:r>
          </w:p>
        </w:tc>
        <w:tc>
          <w:tcPr>
            <w:tcW w:w="1297" w:type="dxa"/>
            <w:tcBorders>
              <w:top w:val="nil"/>
              <w:left w:val="nil"/>
              <w:bottom w:val="single" w:sz="4" w:space="0" w:color="auto"/>
              <w:right w:val="single" w:sz="4" w:space="0" w:color="auto"/>
            </w:tcBorders>
            <w:shd w:val="clear" w:color="auto" w:fill="auto"/>
            <w:noWrap/>
            <w:vAlign w:val="bottom"/>
            <w:hideMark/>
          </w:tcPr>
          <w:p w14:paraId="71298BB1"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186767</w:t>
            </w:r>
          </w:p>
        </w:tc>
        <w:tc>
          <w:tcPr>
            <w:tcW w:w="1297" w:type="dxa"/>
            <w:tcBorders>
              <w:top w:val="nil"/>
              <w:left w:val="nil"/>
              <w:bottom w:val="single" w:sz="4" w:space="0" w:color="auto"/>
              <w:right w:val="single" w:sz="4" w:space="0" w:color="auto"/>
            </w:tcBorders>
            <w:shd w:val="clear" w:color="auto" w:fill="auto"/>
            <w:noWrap/>
            <w:vAlign w:val="bottom"/>
            <w:hideMark/>
          </w:tcPr>
          <w:p w14:paraId="61E0FC83"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142867</w:t>
            </w:r>
          </w:p>
        </w:tc>
        <w:tc>
          <w:tcPr>
            <w:tcW w:w="1298" w:type="dxa"/>
            <w:tcBorders>
              <w:top w:val="nil"/>
              <w:left w:val="nil"/>
              <w:bottom w:val="single" w:sz="4" w:space="0" w:color="auto"/>
              <w:right w:val="single" w:sz="4" w:space="0" w:color="auto"/>
            </w:tcBorders>
            <w:shd w:val="clear" w:color="auto" w:fill="auto"/>
            <w:noWrap/>
            <w:vAlign w:val="bottom"/>
            <w:hideMark/>
          </w:tcPr>
          <w:p w14:paraId="0F440722"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409471</w:t>
            </w:r>
          </w:p>
        </w:tc>
        <w:tc>
          <w:tcPr>
            <w:tcW w:w="1297" w:type="dxa"/>
            <w:tcBorders>
              <w:top w:val="nil"/>
              <w:left w:val="nil"/>
              <w:bottom w:val="single" w:sz="4" w:space="0" w:color="auto"/>
              <w:right w:val="single" w:sz="4" w:space="0" w:color="auto"/>
            </w:tcBorders>
            <w:shd w:val="clear" w:color="auto" w:fill="auto"/>
            <w:noWrap/>
            <w:vAlign w:val="bottom"/>
            <w:hideMark/>
          </w:tcPr>
          <w:p w14:paraId="3FD25927"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-4948.35</w:t>
            </w:r>
          </w:p>
        </w:tc>
      </w:tr>
      <w:tr w:rsidR="004B4E6A" w14:paraId="13FCA337"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02C80FF1"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0.45</w:t>
            </w:r>
          </w:p>
        </w:tc>
        <w:tc>
          <w:tcPr>
            <w:tcW w:w="1307" w:type="dxa"/>
            <w:tcBorders>
              <w:top w:val="nil"/>
              <w:left w:val="nil"/>
              <w:bottom w:val="single" w:sz="4" w:space="0" w:color="auto"/>
              <w:right w:val="single" w:sz="4" w:space="0" w:color="auto"/>
            </w:tcBorders>
            <w:shd w:val="clear" w:color="auto" w:fill="auto"/>
            <w:noWrap/>
            <w:vAlign w:val="bottom"/>
            <w:hideMark/>
          </w:tcPr>
          <w:p w14:paraId="50184407"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0.574634451</w:t>
            </w:r>
          </w:p>
        </w:tc>
        <w:tc>
          <w:tcPr>
            <w:tcW w:w="1307" w:type="dxa"/>
            <w:tcBorders>
              <w:top w:val="nil"/>
              <w:left w:val="nil"/>
              <w:bottom w:val="single" w:sz="4" w:space="0" w:color="auto"/>
              <w:right w:val="single" w:sz="4" w:space="0" w:color="auto"/>
            </w:tcBorders>
            <w:shd w:val="clear" w:color="auto" w:fill="auto"/>
            <w:noWrap/>
            <w:vAlign w:val="bottom"/>
            <w:hideMark/>
          </w:tcPr>
          <w:p w14:paraId="4DF69237"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0.415280643</w:t>
            </w:r>
          </w:p>
        </w:tc>
        <w:tc>
          <w:tcPr>
            <w:tcW w:w="1297" w:type="dxa"/>
            <w:tcBorders>
              <w:top w:val="nil"/>
              <w:left w:val="nil"/>
              <w:bottom w:val="single" w:sz="4" w:space="0" w:color="auto"/>
              <w:right w:val="single" w:sz="4" w:space="0" w:color="auto"/>
            </w:tcBorders>
            <w:shd w:val="clear" w:color="auto" w:fill="auto"/>
            <w:noWrap/>
            <w:vAlign w:val="bottom"/>
            <w:hideMark/>
          </w:tcPr>
          <w:p w14:paraId="07543860"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176376</w:t>
            </w:r>
          </w:p>
        </w:tc>
        <w:tc>
          <w:tcPr>
            <w:tcW w:w="1297" w:type="dxa"/>
            <w:tcBorders>
              <w:top w:val="nil"/>
              <w:left w:val="nil"/>
              <w:bottom w:val="single" w:sz="4" w:space="0" w:color="auto"/>
              <w:right w:val="single" w:sz="4" w:space="0" w:color="auto"/>
            </w:tcBorders>
            <w:shd w:val="clear" w:color="auto" w:fill="auto"/>
            <w:noWrap/>
            <w:vAlign w:val="bottom"/>
            <w:hideMark/>
          </w:tcPr>
          <w:p w14:paraId="45038009"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130560</w:t>
            </w:r>
          </w:p>
        </w:tc>
        <w:tc>
          <w:tcPr>
            <w:tcW w:w="1298" w:type="dxa"/>
            <w:tcBorders>
              <w:top w:val="nil"/>
              <w:left w:val="nil"/>
              <w:bottom w:val="single" w:sz="4" w:space="0" w:color="auto"/>
              <w:right w:val="single" w:sz="4" w:space="0" w:color="auto"/>
            </w:tcBorders>
            <w:shd w:val="clear" w:color="auto" w:fill="auto"/>
            <w:noWrap/>
            <w:vAlign w:val="bottom"/>
            <w:hideMark/>
          </w:tcPr>
          <w:p w14:paraId="3253A5D9"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432169</w:t>
            </w:r>
          </w:p>
        </w:tc>
        <w:tc>
          <w:tcPr>
            <w:tcW w:w="1297" w:type="dxa"/>
            <w:tcBorders>
              <w:top w:val="nil"/>
              <w:left w:val="nil"/>
              <w:bottom w:val="single" w:sz="4" w:space="0" w:color="auto"/>
              <w:right w:val="single" w:sz="4" w:space="0" w:color="auto"/>
            </w:tcBorders>
            <w:shd w:val="clear" w:color="auto" w:fill="auto"/>
            <w:noWrap/>
            <w:vAlign w:val="bottom"/>
            <w:hideMark/>
          </w:tcPr>
          <w:p w14:paraId="4E0E41BC"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-4237.2</w:t>
            </w:r>
          </w:p>
        </w:tc>
      </w:tr>
      <w:tr w:rsidR="004B4E6A" w14:paraId="361ACB3C"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5E0E2741"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0.46</w:t>
            </w:r>
          </w:p>
        </w:tc>
        <w:tc>
          <w:tcPr>
            <w:tcW w:w="1307" w:type="dxa"/>
            <w:tcBorders>
              <w:top w:val="nil"/>
              <w:left w:val="nil"/>
              <w:bottom w:val="single" w:sz="4" w:space="0" w:color="auto"/>
              <w:right w:val="single" w:sz="4" w:space="0" w:color="auto"/>
            </w:tcBorders>
            <w:shd w:val="clear" w:color="auto" w:fill="auto"/>
            <w:noWrap/>
            <w:vAlign w:val="bottom"/>
            <w:hideMark/>
          </w:tcPr>
          <w:p w14:paraId="6004E43E"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0.581830922</w:t>
            </w:r>
          </w:p>
        </w:tc>
        <w:tc>
          <w:tcPr>
            <w:tcW w:w="1307" w:type="dxa"/>
            <w:tcBorders>
              <w:top w:val="nil"/>
              <w:left w:val="nil"/>
              <w:bottom w:val="single" w:sz="4" w:space="0" w:color="auto"/>
              <w:right w:val="single" w:sz="4" w:space="0" w:color="auto"/>
            </w:tcBorders>
            <w:shd w:val="clear" w:color="auto" w:fill="auto"/>
            <w:noWrap/>
            <w:vAlign w:val="bottom"/>
            <w:hideMark/>
          </w:tcPr>
          <w:p w14:paraId="36B5137D"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0.384232281</w:t>
            </w:r>
          </w:p>
        </w:tc>
        <w:tc>
          <w:tcPr>
            <w:tcW w:w="1297" w:type="dxa"/>
            <w:tcBorders>
              <w:top w:val="nil"/>
              <w:left w:val="nil"/>
              <w:bottom w:val="single" w:sz="4" w:space="0" w:color="auto"/>
              <w:right w:val="single" w:sz="4" w:space="0" w:color="auto"/>
            </w:tcBorders>
            <w:shd w:val="clear" w:color="auto" w:fill="auto"/>
            <w:noWrap/>
            <w:vAlign w:val="bottom"/>
            <w:hideMark/>
          </w:tcPr>
          <w:p w14:paraId="5BB96AA4"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165233</w:t>
            </w:r>
          </w:p>
        </w:tc>
        <w:tc>
          <w:tcPr>
            <w:tcW w:w="1297" w:type="dxa"/>
            <w:tcBorders>
              <w:top w:val="nil"/>
              <w:left w:val="nil"/>
              <w:bottom w:val="single" w:sz="4" w:space="0" w:color="auto"/>
              <w:right w:val="single" w:sz="4" w:space="0" w:color="auto"/>
            </w:tcBorders>
            <w:shd w:val="clear" w:color="auto" w:fill="auto"/>
            <w:noWrap/>
            <w:vAlign w:val="bottom"/>
            <w:hideMark/>
          </w:tcPr>
          <w:p w14:paraId="733CF350"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118755</w:t>
            </w:r>
          </w:p>
        </w:tc>
        <w:tc>
          <w:tcPr>
            <w:tcW w:w="1298" w:type="dxa"/>
            <w:tcBorders>
              <w:top w:val="nil"/>
              <w:left w:val="nil"/>
              <w:bottom w:val="single" w:sz="4" w:space="0" w:color="auto"/>
              <w:right w:val="single" w:sz="4" w:space="0" w:color="auto"/>
            </w:tcBorders>
            <w:shd w:val="clear" w:color="auto" w:fill="auto"/>
            <w:noWrap/>
            <w:vAlign w:val="bottom"/>
            <w:hideMark/>
          </w:tcPr>
          <w:p w14:paraId="044F26D2"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455117</w:t>
            </w:r>
          </w:p>
        </w:tc>
        <w:tc>
          <w:tcPr>
            <w:tcW w:w="1297" w:type="dxa"/>
            <w:tcBorders>
              <w:top w:val="nil"/>
              <w:left w:val="nil"/>
              <w:bottom w:val="single" w:sz="4" w:space="0" w:color="auto"/>
              <w:right w:val="single" w:sz="4" w:space="0" w:color="auto"/>
            </w:tcBorders>
            <w:shd w:val="clear" w:color="auto" w:fill="auto"/>
            <w:noWrap/>
            <w:vAlign w:val="bottom"/>
            <w:hideMark/>
          </w:tcPr>
          <w:p w14:paraId="6B910933"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-3613.85</w:t>
            </w:r>
          </w:p>
        </w:tc>
      </w:tr>
      <w:tr w:rsidR="004B4E6A" w14:paraId="557F3350"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3CF3913E"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0.47</w:t>
            </w:r>
          </w:p>
        </w:tc>
        <w:tc>
          <w:tcPr>
            <w:tcW w:w="1307" w:type="dxa"/>
            <w:tcBorders>
              <w:top w:val="nil"/>
              <w:left w:val="nil"/>
              <w:bottom w:val="single" w:sz="4" w:space="0" w:color="auto"/>
              <w:right w:val="single" w:sz="4" w:space="0" w:color="auto"/>
            </w:tcBorders>
            <w:shd w:val="clear" w:color="auto" w:fill="auto"/>
            <w:noWrap/>
            <w:vAlign w:val="bottom"/>
            <w:hideMark/>
          </w:tcPr>
          <w:p w14:paraId="6717C632"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0.590811543</w:t>
            </w:r>
          </w:p>
        </w:tc>
        <w:tc>
          <w:tcPr>
            <w:tcW w:w="1307" w:type="dxa"/>
            <w:tcBorders>
              <w:top w:val="nil"/>
              <w:left w:val="nil"/>
              <w:bottom w:val="single" w:sz="4" w:space="0" w:color="auto"/>
              <w:right w:val="single" w:sz="4" w:space="0" w:color="auto"/>
            </w:tcBorders>
            <w:shd w:val="clear" w:color="auto" w:fill="auto"/>
            <w:noWrap/>
            <w:vAlign w:val="bottom"/>
            <w:hideMark/>
          </w:tcPr>
          <w:p w14:paraId="161B61BB"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0.352424892</w:t>
            </w:r>
          </w:p>
        </w:tc>
        <w:tc>
          <w:tcPr>
            <w:tcW w:w="1297" w:type="dxa"/>
            <w:tcBorders>
              <w:top w:val="nil"/>
              <w:left w:val="nil"/>
              <w:bottom w:val="single" w:sz="4" w:space="0" w:color="auto"/>
              <w:right w:val="single" w:sz="4" w:space="0" w:color="auto"/>
            </w:tcBorders>
            <w:shd w:val="clear" w:color="auto" w:fill="auto"/>
            <w:noWrap/>
            <w:vAlign w:val="bottom"/>
            <w:hideMark/>
          </w:tcPr>
          <w:p w14:paraId="3380F630"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153894</w:t>
            </w:r>
          </w:p>
        </w:tc>
        <w:tc>
          <w:tcPr>
            <w:tcW w:w="1297" w:type="dxa"/>
            <w:tcBorders>
              <w:top w:val="nil"/>
              <w:left w:val="nil"/>
              <w:bottom w:val="single" w:sz="4" w:space="0" w:color="auto"/>
              <w:right w:val="single" w:sz="4" w:space="0" w:color="auto"/>
            </w:tcBorders>
            <w:shd w:val="clear" w:color="auto" w:fill="auto"/>
            <w:noWrap/>
            <w:vAlign w:val="bottom"/>
            <w:hideMark/>
          </w:tcPr>
          <w:p w14:paraId="75714C34"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106585</w:t>
            </w:r>
          </w:p>
        </w:tc>
        <w:tc>
          <w:tcPr>
            <w:tcW w:w="1298" w:type="dxa"/>
            <w:tcBorders>
              <w:top w:val="nil"/>
              <w:left w:val="nil"/>
              <w:bottom w:val="single" w:sz="4" w:space="0" w:color="auto"/>
              <w:right w:val="single" w:sz="4" w:space="0" w:color="auto"/>
            </w:tcBorders>
            <w:shd w:val="clear" w:color="auto" w:fill="auto"/>
            <w:noWrap/>
            <w:vAlign w:val="bottom"/>
            <w:hideMark/>
          </w:tcPr>
          <w:p w14:paraId="16854CA5"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478626</w:t>
            </w:r>
          </w:p>
        </w:tc>
        <w:tc>
          <w:tcPr>
            <w:tcW w:w="1297" w:type="dxa"/>
            <w:tcBorders>
              <w:top w:val="nil"/>
              <w:left w:val="nil"/>
              <w:bottom w:val="single" w:sz="4" w:space="0" w:color="auto"/>
              <w:right w:val="single" w:sz="4" w:space="0" w:color="auto"/>
            </w:tcBorders>
            <w:shd w:val="clear" w:color="auto" w:fill="auto"/>
            <w:noWrap/>
            <w:vAlign w:val="bottom"/>
            <w:hideMark/>
          </w:tcPr>
          <w:p w14:paraId="12DA230C"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-2963.8</w:t>
            </w:r>
          </w:p>
        </w:tc>
      </w:tr>
      <w:tr w:rsidR="004B4E6A" w14:paraId="0AA8A084"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0BE0677F"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0.48</w:t>
            </w:r>
          </w:p>
        </w:tc>
        <w:tc>
          <w:tcPr>
            <w:tcW w:w="1307" w:type="dxa"/>
            <w:tcBorders>
              <w:top w:val="nil"/>
              <w:left w:val="nil"/>
              <w:bottom w:val="single" w:sz="4" w:space="0" w:color="auto"/>
              <w:right w:val="single" w:sz="4" w:space="0" w:color="auto"/>
            </w:tcBorders>
            <w:shd w:val="clear" w:color="auto" w:fill="auto"/>
            <w:noWrap/>
            <w:vAlign w:val="bottom"/>
            <w:hideMark/>
          </w:tcPr>
          <w:p w14:paraId="3AEF2809"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0.600669215</w:t>
            </w:r>
          </w:p>
        </w:tc>
        <w:tc>
          <w:tcPr>
            <w:tcW w:w="1307" w:type="dxa"/>
            <w:tcBorders>
              <w:top w:val="nil"/>
              <w:left w:val="nil"/>
              <w:bottom w:val="single" w:sz="4" w:space="0" w:color="auto"/>
              <w:right w:val="single" w:sz="4" w:space="0" w:color="auto"/>
            </w:tcBorders>
            <w:shd w:val="clear" w:color="auto" w:fill="auto"/>
            <w:noWrap/>
            <w:vAlign w:val="bottom"/>
            <w:hideMark/>
          </w:tcPr>
          <w:p w14:paraId="03DFC441"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0.320649975</w:t>
            </w:r>
          </w:p>
        </w:tc>
        <w:tc>
          <w:tcPr>
            <w:tcW w:w="1297" w:type="dxa"/>
            <w:tcBorders>
              <w:top w:val="nil"/>
              <w:left w:val="nil"/>
              <w:bottom w:val="single" w:sz="4" w:space="0" w:color="auto"/>
              <w:right w:val="single" w:sz="4" w:space="0" w:color="auto"/>
            </w:tcBorders>
            <w:shd w:val="clear" w:color="auto" w:fill="auto"/>
            <w:noWrap/>
            <w:vAlign w:val="bottom"/>
            <w:hideMark/>
          </w:tcPr>
          <w:p w14:paraId="3A78A311"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142355</w:t>
            </w:r>
          </w:p>
        </w:tc>
        <w:tc>
          <w:tcPr>
            <w:tcW w:w="1297" w:type="dxa"/>
            <w:tcBorders>
              <w:top w:val="nil"/>
              <w:left w:val="nil"/>
              <w:bottom w:val="single" w:sz="4" w:space="0" w:color="auto"/>
              <w:right w:val="single" w:sz="4" w:space="0" w:color="auto"/>
            </w:tcBorders>
            <w:shd w:val="clear" w:color="auto" w:fill="auto"/>
            <w:noWrap/>
            <w:vAlign w:val="bottom"/>
            <w:hideMark/>
          </w:tcPr>
          <w:p w14:paraId="41149885"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94639</w:t>
            </w:r>
          </w:p>
        </w:tc>
        <w:tc>
          <w:tcPr>
            <w:tcW w:w="1298" w:type="dxa"/>
            <w:tcBorders>
              <w:top w:val="nil"/>
              <w:left w:val="nil"/>
              <w:bottom w:val="single" w:sz="4" w:space="0" w:color="auto"/>
              <w:right w:val="single" w:sz="4" w:space="0" w:color="auto"/>
            </w:tcBorders>
            <w:shd w:val="clear" w:color="auto" w:fill="auto"/>
            <w:noWrap/>
            <w:vAlign w:val="bottom"/>
            <w:hideMark/>
          </w:tcPr>
          <w:p w14:paraId="4E2BFBE2"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502111</w:t>
            </w:r>
          </w:p>
        </w:tc>
        <w:tc>
          <w:tcPr>
            <w:tcW w:w="1297" w:type="dxa"/>
            <w:tcBorders>
              <w:top w:val="nil"/>
              <w:left w:val="nil"/>
              <w:bottom w:val="single" w:sz="4" w:space="0" w:color="auto"/>
              <w:right w:val="single" w:sz="4" w:space="0" w:color="auto"/>
            </w:tcBorders>
            <w:shd w:val="clear" w:color="auto" w:fill="auto"/>
            <w:noWrap/>
            <w:vAlign w:val="bottom"/>
            <w:hideMark/>
          </w:tcPr>
          <w:p w14:paraId="086AF794"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-2346.15</w:t>
            </w:r>
          </w:p>
        </w:tc>
      </w:tr>
      <w:tr w:rsidR="004B4E6A" w14:paraId="30006BAD"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0222A0D4"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0.49</w:t>
            </w:r>
          </w:p>
        </w:tc>
        <w:tc>
          <w:tcPr>
            <w:tcW w:w="1307" w:type="dxa"/>
            <w:tcBorders>
              <w:top w:val="nil"/>
              <w:left w:val="nil"/>
              <w:bottom w:val="single" w:sz="4" w:space="0" w:color="auto"/>
              <w:right w:val="single" w:sz="4" w:space="0" w:color="auto"/>
            </w:tcBorders>
            <w:shd w:val="clear" w:color="auto" w:fill="auto"/>
            <w:noWrap/>
            <w:vAlign w:val="bottom"/>
            <w:hideMark/>
          </w:tcPr>
          <w:p w14:paraId="05809353"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0.611267658</w:t>
            </w:r>
          </w:p>
        </w:tc>
        <w:tc>
          <w:tcPr>
            <w:tcW w:w="1307" w:type="dxa"/>
            <w:tcBorders>
              <w:top w:val="nil"/>
              <w:left w:val="nil"/>
              <w:bottom w:val="single" w:sz="4" w:space="0" w:color="auto"/>
              <w:right w:val="single" w:sz="4" w:space="0" w:color="auto"/>
            </w:tcBorders>
            <w:shd w:val="clear" w:color="auto" w:fill="auto"/>
            <w:noWrap/>
            <w:vAlign w:val="bottom"/>
            <w:hideMark/>
          </w:tcPr>
          <w:p w14:paraId="30A0945F"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0.290010215</w:t>
            </w:r>
          </w:p>
        </w:tc>
        <w:tc>
          <w:tcPr>
            <w:tcW w:w="1297" w:type="dxa"/>
            <w:tcBorders>
              <w:top w:val="nil"/>
              <w:left w:val="nil"/>
              <w:bottom w:val="single" w:sz="4" w:space="0" w:color="auto"/>
              <w:right w:val="single" w:sz="4" w:space="0" w:color="auto"/>
            </w:tcBorders>
            <w:shd w:val="clear" w:color="auto" w:fill="auto"/>
            <w:noWrap/>
            <w:vAlign w:val="bottom"/>
            <w:hideMark/>
          </w:tcPr>
          <w:p w14:paraId="1B68DA59"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131024</w:t>
            </w:r>
          </w:p>
        </w:tc>
        <w:tc>
          <w:tcPr>
            <w:tcW w:w="1297" w:type="dxa"/>
            <w:tcBorders>
              <w:top w:val="nil"/>
              <w:left w:val="nil"/>
              <w:bottom w:val="single" w:sz="4" w:space="0" w:color="auto"/>
              <w:right w:val="single" w:sz="4" w:space="0" w:color="auto"/>
            </w:tcBorders>
            <w:shd w:val="clear" w:color="auto" w:fill="auto"/>
            <w:noWrap/>
            <w:vAlign w:val="bottom"/>
            <w:hideMark/>
          </w:tcPr>
          <w:p w14:paraId="208D525D"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83324</w:t>
            </w:r>
          </w:p>
        </w:tc>
        <w:tc>
          <w:tcPr>
            <w:tcW w:w="1298" w:type="dxa"/>
            <w:tcBorders>
              <w:top w:val="nil"/>
              <w:left w:val="nil"/>
              <w:bottom w:val="single" w:sz="4" w:space="0" w:color="auto"/>
              <w:right w:val="single" w:sz="4" w:space="0" w:color="auto"/>
            </w:tcBorders>
            <w:shd w:val="clear" w:color="auto" w:fill="auto"/>
            <w:noWrap/>
            <w:vAlign w:val="bottom"/>
            <w:hideMark/>
          </w:tcPr>
          <w:p w14:paraId="689D7EF1"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524757</w:t>
            </w:r>
          </w:p>
        </w:tc>
        <w:tc>
          <w:tcPr>
            <w:tcW w:w="1297" w:type="dxa"/>
            <w:tcBorders>
              <w:top w:val="nil"/>
              <w:left w:val="nil"/>
              <w:bottom w:val="single" w:sz="4" w:space="0" w:color="auto"/>
              <w:right w:val="single" w:sz="4" w:space="0" w:color="auto"/>
            </w:tcBorders>
            <w:shd w:val="clear" w:color="auto" w:fill="auto"/>
            <w:noWrap/>
            <w:vAlign w:val="bottom"/>
            <w:hideMark/>
          </w:tcPr>
          <w:p w14:paraId="7D1BD67D"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-1781.2</w:t>
            </w:r>
          </w:p>
        </w:tc>
      </w:tr>
      <w:tr w:rsidR="004B4E6A" w14:paraId="555FD894"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1B2FA5D7"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0.5</w:t>
            </w:r>
          </w:p>
        </w:tc>
        <w:tc>
          <w:tcPr>
            <w:tcW w:w="1307" w:type="dxa"/>
            <w:tcBorders>
              <w:top w:val="nil"/>
              <w:left w:val="nil"/>
              <w:bottom w:val="single" w:sz="4" w:space="0" w:color="auto"/>
              <w:right w:val="single" w:sz="4" w:space="0" w:color="auto"/>
            </w:tcBorders>
            <w:shd w:val="clear" w:color="auto" w:fill="auto"/>
            <w:noWrap/>
            <w:vAlign w:val="bottom"/>
            <w:hideMark/>
          </w:tcPr>
          <w:p w14:paraId="0DF9E25B"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0.620821133</w:t>
            </w:r>
          </w:p>
        </w:tc>
        <w:tc>
          <w:tcPr>
            <w:tcW w:w="1307" w:type="dxa"/>
            <w:tcBorders>
              <w:top w:val="nil"/>
              <w:left w:val="nil"/>
              <w:bottom w:val="single" w:sz="4" w:space="0" w:color="auto"/>
              <w:right w:val="single" w:sz="4" w:space="0" w:color="auto"/>
            </w:tcBorders>
            <w:shd w:val="clear" w:color="auto" w:fill="auto"/>
            <w:noWrap/>
            <w:vAlign w:val="bottom"/>
            <w:hideMark/>
          </w:tcPr>
          <w:p w14:paraId="466D67D8"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0.261524411</w:t>
            </w:r>
          </w:p>
        </w:tc>
        <w:tc>
          <w:tcPr>
            <w:tcW w:w="1297" w:type="dxa"/>
            <w:tcBorders>
              <w:top w:val="nil"/>
              <w:left w:val="nil"/>
              <w:bottom w:val="single" w:sz="4" w:space="0" w:color="auto"/>
              <w:right w:val="single" w:sz="4" w:space="0" w:color="auto"/>
            </w:tcBorders>
            <w:shd w:val="clear" w:color="auto" w:fill="auto"/>
            <w:noWrap/>
            <w:vAlign w:val="bottom"/>
            <w:hideMark/>
          </w:tcPr>
          <w:p w14:paraId="6E359871"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120001</w:t>
            </w:r>
          </w:p>
        </w:tc>
        <w:tc>
          <w:tcPr>
            <w:tcW w:w="1297" w:type="dxa"/>
            <w:tcBorders>
              <w:top w:val="nil"/>
              <w:left w:val="nil"/>
              <w:bottom w:val="single" w:sz="4" w:space="0" w:color="auto"/>
              <w:right w:val="single" w:sz="4" w:space="0" w:color="auto"/>
            </w:tcBorders>
            <w:shd w:val="clear" w:color="auto" w:fill="auto"/>
            <w:noWrap/>
            <w:vAlign w:val="bottom"/>
            <w:hideMark/>
          </w:tcPr>
          <w:p w14:paraId="19261220"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73293</w:t>
            </w:r>
          </w:p>
        </w:tc>
        <w:tc>
          <w:tcPr>
            <w:tcW w:w="1298" w:type="dxa"/>
            <w:tcBorders>
              <w:top w:val="nil"/>
              <w:left w:val="nil"/>
              <w:bottom w:val="single" w:sz="4" w:space="0" w:color="auto"/>
              <w:right w:val="single" w:sz="4" w:space="0" w:color="auto"/>
            </w:tcBorders>
            <w:shd w:val="clear" w:color="auto" w:fill="auto"/>
            <w:noWrap/>
            <w:vAlign w:val="bottom"/>
            <w:hideMark/>
          </w:tcPr>
          <w:p w14:paraId="64921ED4"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545811</w:t>
            </w:r>
          </w:p>
        </w:tc>
        <w:tc>
          <w:tcPr>
            <w:tcW w:w="1297" w:type="dxa"/>
            <w:tcBorders>
              <w:top w:val="nil"/>
              <w:left w:val="nil"/>
              <w:bottom w:val="single" w:sz="4" w:space="0" w:color="auto"/>
              <w:right w:val="single" w:sz="4" w:space="0" w:color="auto"/>
            </w:tcBorders>
            <w:shd w:val="clear" w:color="auto" w:fill="auto"/>
            <w:noWrap/>
            <w:vAlign w:val="bottom"/>
            <w:hideMark/>
          </w:tcPr>
          <w:p w14:paraId="54B5969D"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-1329.25</w:t>
            </w:r>
          </w:p>
        </w:tc>
      </w:tr>
      <w:tr w:rsidR="004B4E6A" w14:paraId="20C78849"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590493E9"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0.51</w:t>
            </w:r>
          </w:p>
        </w:tc>
        <w:tc>
          <w:tcPr>
            <w:tcW w:w="1307" w:type="dxa"/>
            <w:tcBorders>
              <w:top w:val="nil"/>
              <w:left w:val="nil"/>
              <w:bottom w:val="single" w:sz="4" w:space="0" w:color="auto"/>
              <w:right w:val="single" w:sz="4" w:space="0" w:color="auto"/>
            </w:tcBorders>
            <w:shd w:val="clear" w:color="auto" w:fill="auto"/>
            <w:noWrap/>
            <w:vAlign w:val="bottom"/>
            <w:hideMark/>
          </w:tcPr>
          <w:p w14:paraId="1FAB2BEF"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0.630895472</w:t>
            </w:r>
          </w:p>
        </w:tc>
        <w:tc>
          <w:tcPr>
            <w:tcW w:w="1307" w:type="dxa"/>
            <w:tcBorders>
              <w:top w:val="nil"/>
              <w:left w:val="nil"/>
              <w:bottom w:val="single" w:sz="4" w:space="0" w:color="auto"/>
              <w:right w:val="single" w:sz="4" w:space="0" w:color="auto"/>
            </w:tcBorders>
            <w:shd w:val="clear" w:color="auto" w:fill="auto"/>
            <w:noWrap/>
            <w:vAlign w:val="bottom"/>
            <w:hideMark/>
          </w:tcPr>
          <w:p w14:paraId="04C144F2"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0.234631074</w:t>
            </w:r>
          </w:p>
        </w:tc>
        <w:tc>
          <w:tcPr>
            <w:tcW w:w="1297" w:type="dxa"/>
            <w:tcBorders>
              <w:top w:val="nil"/>
              <w:left w:val="nil"/>
              <w:bottom w:val="single" w:sz="4" w:space="0" w:color="auto"/>
              <w:right w:val="single" w:sz="4" w:space="0" w:color="auto"/>
            </w:tcBorders>
            <w:shd w:val="clear" w:color="auto" w:fill="auto"/>
            <w:noWrap/>
            <w:vAlign w:val="bottom"/>
            <w:hideMark/>
          </w:tcPr>
          <w:p w14:paraId="057EB895"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109408</w:t>
            </w:r>
          </w:p>
        </w:tc>
        <w:tc>
          <w:tcPr>
            <w:tcW w:w="1297" w:type="dxa"/>
            <w:tcBorders>
              <w:top w:val="nil"/>
              <w:left w:val="nil"/>
              <w:bottom w:val="single" w:sz="4" w:space="0" w:color="auto"/>
              <w:right w:val="single" w:sz="4" w:space="0" w:color="auto"/>
            </w:tcBorders>
            <w:shd w:val="clear" w:color="auto" w:fill="auto"/>
            <w:noWrap/>
            <w:vAlign w:val="bottom"/>
            <w:hideMark/>
          </w:tcPr>
          <w:p w14:paraId="697BD63D"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64009</w:t>
            </w:r>
          </w:p>
        </w:tc>
        <w:tc>
          <w:tcPr>
            <w:tcW w:w="1298" w:type="dxa"/>
            <w:tcBorders>
              <w:top w:val="nil"/>
              <w:left w:val="nil"/>
              <w:bottom w:val="single" w:sz="4" w:space="0" w:color="auto"/>
              <w:right w:val="single" w:sz="4" w:space="0" w:color="auto"/>
            </w:tcBorders>
            <w:shd w:val="clear" w:color="auto" w:fill="auto"/>
            <w:noWrap/>
            <w:vAlign w:val="bottom"/>
            <w:hideMark/>
          </w:tcPr>
          <w:p w14:paraId="4ED6BF25"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565688</w:t>
            </w:r>
          </w:p>
        </w:tc>
        <w:tc>
          <w:tcPr>
            <w:tcW w:w="1297" w:type="dxa"/>
            <w:tcBorders>
              <w:top w:val="nil"/>
              <w:left w:val="nil"/>
              <w:bottom w:val="single" w:sz="4" w:space="0" w:color="auto"/>
              <w:right w:val="single" w:sz="4" w:space="0" w:color="auto"/>
            </w:tcBorders>
            <w:shd w:val="clear" w:color="auto" w:fill="auto"/>
            <w:noWrap/>
            <w:vAlign w:val="bottom"/>
            <w:hideMark/>
          </w:tcPr>
          <w:p w14:paraId="1F6FD83E"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-930.5</w:t>
            </w:r>
          </w:p>
        </w:tc>
      </w:tr>
      <w:tr w:rsidR="004B4E6A" w14:paraId="15970119"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21C4101E"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0.52</w:t>
            </w:r>
          </w:p>
        </w:tc>
        <w:tc>
          <w:tcPr>
            <w:tcW w:w="1307" w:type="dxa"/>
            <w:tcBorders>
              <w:top w:val="nil"/>
              <w:left w:val="nil"/>
              <w:bottom w:val="single" w:sz="4" w:space="0" w:color="auto"/>
              <w:right w:val="single" w:sz="4" w:space="0" w:color="auto"/>
            </w:tcBorders>
            <w:shd w:val="clear" w:color="auto" w:fill="auto"/>
            <w:noWrap/>
            <w:vAlign w:val="bottom"/>
            <w:hideMark/>
          </w:tcPr>
          <w:p w14:paraId="79AB2031"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0.640853213</w:t>
            </w:r>
          </w:p>
        </w:tc>
        <w:tc>
          <w:tcPr>
            <w:tcW w:w="1307" w:type="dxa"/>
            <w:tcBorders>
              <w:top w:val="nil"/>
              <w:left w:val="nil"/>
              <w:bottom w:val="single" w:sz="4" w:space="0" w:color="auto"/>
              <w:right w:val="single" w:sz="4" w:space="0" w:color="auto"/>
            </w:tcBorders>
            <w:shd w:val="clear" w:color="auto" w:fill="auto"/>
            <w:noWrap/>
            <w:vAlign w:val="bottom"/>
            <w:hideMark/>
          </w:tcPr>
          <w:p w14:paraId="34FEFB13"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0.20944656</w:t>
            </w:r>
          </w:p>
        </w:tc>
        <w:tc>
          <w:tcPr>
            <w:tcW w:w="1297" w:type="dxa"/>
            <w:tcBorders>
              <w:top w:val="nil"/>
              <w:left w:val="nil"/>
              <w:bottom w:val="single" w:sz="4" w:space="0" w:color="auto"/>
              <w:right w:val="single" w:sz="4" w:space="0" w:color="auto"/>
            </w:tcBorders>
            <w:shd w:val="clear" w:color="auto" w:fill="auto"/>
            <w:noWrap/>
            <w:vAlign w:val="bottom"/>
            <w:hideMark/>
          </w:tcPr>
          <w:p w14:paraId="34F2EABC"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99206</w:t>
            </w:r>
          </w:p>
        </w:tc>
        <w:tc>
          <w:tcPr>
            <w:tcW w:w="1297" w:type="dxa"/>
            <w:tcBorders>
              <w:top w:val="nil"/>
              <w:left w:val="nil"/>
              <w:bottom w:val="single" w:sz="4" w:space="0" w:color="auto"/>
              <w:right w:val="single" w:sz="4" w:space="0" w:color="auto"/>
            </w:tcBorders>
            <w:shd w:val="clear" w:color="auto" w:fill="auto"/>
            <w:noWrap/>
            <w:vAlign w:val="bottom"/>
            <w:hideMark/>
          </w:tcPr>
          <w:p w14:paraId="6623F82D"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55597</w:t>
            </w:r>
          </w:p>
        </w:tc>
        <w:tc>
          <w:tcPr>
            <w:tcW w:w="1298" w:type="dxa"/>
            <w:tcBorders>
              <w:top w:val="nil"/>
              <w:left w:val="nil"/>
              <w:bottom w:val="single" w:sz="4" w:space="0" w:color="auto"/>
              <w:right w:val="single" w:sz="4" w:space="0" w:color="auto"/>
            </w:tcBorders>
            <w:shd w:val="clear" w:color="auto" w:fill="auto"/>
            <w:noWrap/>
            <w:vAlign w:val="bottom"/>
            <w:hideMark/>
          </w:tcPr>
          <w:p w14:paraId="0CF4B3F0"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584302</w:t>
            </w:r>
          </w:p>
        </w:tc>
        <w:tc>
          <w:tcPr>
            <w:tcW w:w="1297" w:type="dxa"/>
            <w:tcBorders>
              <w:top w:val="nil"/>
              <w:left w:val="nil"/>
              <w:bottom w:val="single" w:sz="4" w:space="0" w:color="auto"/>
              <w:right w:val="single" w:sz="4" w:space="0" w:color="auto"/>
            </w:tcBorders>
            <w:shd w:val="clear" w:color="auto" w:fill="auto"/>
            <w:noWrap/>
            <w:vAlign w:val="bottom"/>
            <w:hideMark/>
          </w:tcPr>
          <w:p w14:paraId="22A7ACA5"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-599.4</w:t>
            </w:r>
          </w:p>
        </w:tc>
      </w:tr>
      <w:tr w:rsidR="004B4E6A" w14:paraId="04C480D6"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5D11D6AD"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0.53</w:t>
            </w:r>
          </w:p>
        </w:tc>
        <w:tc>
          <w:tcPr>
            <w:tcW w:w="1307" w:type="dxa"/>
            <w:tcBorders>
              <w:top w:val="nil"/>
              <w:left w:val="nil"/>
              <w:bottom w:val="single" w:sz="4" w:space="0" w:color="auto"/>
              <w:right w:val="single" w:sz="4" w:space="0" w:color="auto"/>
            </w:tcBorders>
            <w:shd w:val="clear" w:color="auto" w:fill="auto"/>
            <w:noWrap/>
            <w:vAlign w:val="bottom"/>
            <w:hideMark/>
          </w:tcPr>
          <w:p w14:paraId="10658657"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0.651562136</w:t>
            </w:r>
          </w:p>
        </w:tc>
        <w:tc>
          <w:tcPr>
            <w:tcW w:w="1307" w:type="dxa"/>
            <w:tcBorders>
              <w:top w:val="nil"/>
              <w:left w:val="nil"/>
              <w:bottom w:val="single" w:sz="4" w:space="0" w:color="auto"/>
              <w:right w:val="single" w:sz="4" w:space="0" w:color="auto"/>
            </w:tcBorders>
            <w:shd w:val="clear" w:color="auto" w:fill="auto"/>
            <w:noWrap/>
            <w:vAlign w:val="bottom"/>
            <w:hideMark/>
          </w:tcPr>
          <w:p w14:paraId="21DF62C4"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0.185868043</w:t>
            </w:r>
          </w:p>
        </w:tc>
        <w:tc>
          <w:tcPr>
            <w:tcW w:w="1297" w:type="dxa"/>
            <w:tcBorders>
              <w:top w:val="nil"/>
              <w:left w:val="nil"/>
              <w:bottom w:val="single" w:sz="4" w:space="0" w:color="auto"/>
              <w:right w:val="single" w:sz="4" w:space="0" w:color="auto"/>
            </w:tcBorders>
            <w:shd w:val="clear" w:color="auto" w:fill="auto"/>
            <w:noWrap/>
            <w:vAlign w:val="bottom"/>
            <w:hideMark/>
          </w:tcPr>
          <w:p w14:paraId="11DCC4A9"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89509</w:t>
            </w:r>
          </w:p>
        </w:tc>
        <w:tc>
          <w:tcPr>
            <w:tcW w:w="1297" w:type="dxa"/>
            <w:tcBorders>
              <w:top w:val="nil"/>
              <w:left w:val="nil"/>
              <w:bottom w:val="single" w:sz="4" w:space="0" w:color="auto"/>
              <w:right w:val="single" w:sz="4" w:space="0" w:color="auto"/>
            </w:tcBorders>
            <w:shd w:val="clear" w:color="auto" w:fill="auto"/>
            <w:noWrap/>
            <w:vAlign w:val="bottom"/>
            <w:hideMark/>
          </w:tcPr>
          <w:p w14:paraId="5D71377F"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47867</w:t>
            </w:r>
          </w:p>
        </w:tc>
        <w:tc>
          <w:tcPr>
            <w:tcW w:w="1298" w:type="dxa"/>
            <w:tcBorders>
              <w:top w:val="nil"/>
              <w:left w:val="nil"/>
              <w:bottom w:val="single" w:sz="4" w:space="0" w:color="auto"/>
              <w:right w:val="single" w:sz="4" w:space="0" w:color="auto"/>
            </w:tcBorders>
            <w:shd w:val="clear" w:color="auto" w:fill="auto"/>
            <w:noWrap/>
            <w:vAlign w:val="bottom"/>
            <w:hideMark/>
          </w:tcPr>
          <w:p w14:paraId="5B6AF480"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601729</w:t>
            </w:r>
          </w:p>
        </w:tc>
        <w:tc>
          <w:tcPr>
            <w:tcW w:w="1297" w:type="dxa"/>
            <w:tcBorders>
              <w:top w:val="nil"/>
              <w:left w:val="nil"/>
              <w:bottom w:val="single" w:sz="4" w:space="0" w:color="auto"/>
              <w:right w:val="single" w:sz="4" w:space="0" w:color="auto"/>
            </w:tcBorders>
            <w:shd w:val="clear" w:color="auto" w:fill="auto"/>
            <w:noWrap/>
            <w:vAlign w:val="bottom"/>
            <w:hideMark/>
          </w:tcPr>
          <w:p w14:paraId="3132CBE3"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-311.25</w:t>
            </w:r>
          </w:p>
        </w:tc>
      </w:tr>
      <w:tr w:rsidR="004B4E6A" w14:paraId="4AB24655"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018F3C28"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0.54</w:t>
            </w:r>
          </w:p>
        </w:tc>
        <w:tc>
          <w:tcPr>
            <w:tcW w:w="1307" w:type="dxa"/>
            <w:tcBorders>
              <w:top w:val="nil"/>
              <w:left w:val="nil"/>
              <w:bottom w:val="single" w:sz="4" w:space="0" w:color="auto"/>
              <w:right w:val="single" w:sz="4" w:space="0" w:color="auto"/>
            </w:tcBorders>
            <w:shd w:val="clear" w:color="auto" w:fill="auto"/>
            <w:noWrap/>
            <w:vAlign w:val="bottom"/>
            <w:hideMark/>
          </w:tcPr>
          <w:p w14:paraId="6F0376A9"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0.663090217</w:t>
            </w:r>
          </w:p>
        </w:tc>
        <w:tc>
          <w:tcPr>
            <w:tcW w:w="1307" w:type="dxa"/>
            <w:tcBorders>
              <w:top w:val="nil"/>
              <w:left w:val="nil"/>
              <w:bottom w:val="single" w:sz="4" w:space="0" w:color="auto"/>
              <w:right w:val="single" w:sz="4" w:space="0" w:color="auto"/>
            </w:tcBorders>
            <w:shd w:val="clear" w:color="auto" w:fill="auto"/>
            <w:noWrap/>
            <w:vAlign w:val="bottom"/>
            <w:hideMark/>
          </w:tcPr>
          <w:p w14:paraId="72EC3112"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0.163932053</w:t>
            </w:r>
          </w:p>
        </w:tc>
        <w:tc>
          <w:tcPr>
            <w:tcW w:w="1297" w:type="dxa"/>
            <w:tcBorders>
              <w:top w:val="nil"/>
              <w:left w:val="nil"/>
              <w:bottom w:val="single" w:sz="4" w:space="0" w:color="auto"/>
              <w:right w:val="single" w:sz="4" w:space="0" w:color="auto"/>
            </w:tcBorders>
            <w:shd w:val="clear" w:color="auto" w:fill="auto"/>
            <w:noWrap/>
            <w:vAlign w:val="bottom"/>
            <w:hideMark/>
          </w:tcPr>
          <w:p w14:paraId="6A2378B2"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80342</w:t>
            </w:r>
          </w:p>
        </w:tc>
        <w:tc>
          <w:tcPr>
            <w:tcW w:w="1297" w:type="dxa"/>
            <w:tcBorders>
              <w:top w:val="nil"/>
              <w:left w:val="nil"/>
              <w:bottom w:val="single" w:sz="4" w:space="0" w:color="auto"/>
              <w:right w:val="single" w:sz="4" w:space="0" w:color="auto"/>
            </w:tcBorders>
            <w:shd w:val="clear" w:color="auto" w:fill="auto"/>
            <w:noWrap/>
            <w:vAlign w:val="bottom"/>
            <w:hideMark/>
          </w:tcPr>
          <w:p w14:paraId="6DDA39ED"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40821</w:t>
            </w:r>
          </w:p>
        </w:tc>
        <w:tc>
          <w:tcPr>
            <w:tcW w:w="1298" w:type="dxa"/>
            <w:tcBorders>
              <w:top w:val="nil"/>
              <w:left w:val="nil"/>
              <w:bottom w:val="single" w:sz="4" w:space="0" w:color="auto"/>
              <w:right w:val="single" w:sz="4" w:space="0" w:color="auto"/>
            </w:tcBorders>
            <w:shd w:val="clear" w:color="auto" w:fill="auto"/>
            <w:noWrap/>
            <w:vAlign w:val="bottom"/>
            <w:hideMark/>
          </w:tcPr>
          <w:p w14:paraId="67ED1D33"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617942</w:t>
            </w:r>
          </w:p>
        </w:tc>
        <w:tc>
          <w:tcPr>
            <w:tcW w:w="1297" w:type="dxa"/>
            <w:tcBorders>
              <w:top w:val="nil"/>
              <w:left w:val="nil"/>
              <w:bottom w:val="single" w:sz="4" w:space="0" w:color="auto"/>
              <w:right w:val="single" w:sz="4" w:space="0" w:color="auto"/>
            </w:tcBorders>
            <w:shd w:val="clear" w:color="auto" w:fill="auto"/>
            <w:noWrap/>
            <w:vAlign w:val="bottom"/>
            <w:hideMark/>
          </w:tcPr>
          <w:p w14:paraId="0E862125"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-65</w:t>
            </w:r>
          </w:p>
        </w:tc>
      </w:tr>
      <w:tr w:rsidR="004B4E6A" w14:paraId="4ED4811E"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34410611"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0.55</w:t>
            </w:r>
          </w:p>
        </w:tc>
        <w:tc>
          <w:tcPr>
            <w:tcW w:w="1307" w:type="dxa"/>
            <w:tcBorders>
              <w:top w:val="nil"/>
              <w:left w:val="nil"/>
              <w:bottom w:val="single" w:sz="4" w:space="0" w:color="auto"/>
              <w:right w:val="single" w:sz="4" w:space="0" w:color="auto"/>
            </w:tcBorders>
            <w:shd w:val="clear" w:color="auto" w:fill="auto"/>
            <w:noWrap/>
            <w:vAlign w:val="bottom"/>
            <w:hideMark/>
          </w:tcPr>
          <w:p w14:paraId="3D929630"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0.674179305</w:t>
            </w:r>
          </w:p>
        </w:tc>
        <w:tc>
          <w:tcPr>
            <w:tcW w:w="1307" w:type="dxa"/>
            <w:tcBorders>
              <w:top w:val="nil"/>
              <w:left w:val="nil"/>
              <w:bottom w:val="single" w:sz="4" w:space="0" w:color="auto"/>
              <w:right w:val="single" w:sz="4" w:space="0" w:color="auto"/>
            </w:tcBorders>
            <w:shd w:val="clear" w:color="auto" w:fill="auto"/>
            <w:noWrap/>
            <w:vAlign w:val="bottom"/>
            <w:hideMark/>
          </w:tcPr>
          <w:p w14:paraId="3B988B60"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0.14371571</w:t>
            </w:r>
          </w:p>
        </w:tc>
        <w:tc>
          <w:tcPr>
            <w:tcW w:w="1297" w:type="dxa"/>
            <w:tcBorders>
              <w:top w:val="nil"/>
              <w:left w:val="nil"/>
              <w:bottom w:val="single" w:sz="4" w:space="0" w:color="auto"/>
              <w:right w:val="single" w:sz="4" w:space="0" w:color="auto"/>
            </w:tcBorders>
            <w:shd w:val="clear" w:color="auto" w:fill="auto"/>
            <w:noWrap/>
            <w:vAlign w:val="bottom"/>
            <w:hideMark/>
          </w:tcPr>
          <w:p w14:paraId="6627B6D7"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71612</w:t>
            </w:r>
          </w:p>
        </w:tc>
        <w:tc>
          <w:tcPr>
            <w:tcW w:w="1297" w:type="dxa"/>
            <w:tcBorders>
              <w:top w:val="nil"/>
              <w:left w:val="nil"/>
              <w:bottom w:val="single" w:sz="4" w:space="0" w:color="auto"/>
              <w:right w:val="single" w:sz="4" w:space="0" w:color="auto"/>
            </w:tcBorders>
            <w:shd w:val="clear" w:color="auto" w:fill="auto"/>
            <w:noWrap/>
            <w:vAlign w:val="bottom"/>
            <w:hideMark/>
          </w:tcPr>
          <w:p w14:paraId="1C9E5590"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34609</w:t>
            </w:r>
          </w:p>
        </w:tc>
        <w:tc>
          <w:tcPr>
            <w:tcW w:w="1298" w:type="dxa"/>
            <w:tcBorders>
              <w:top w:val="nil"/>
              <w:left w:val="nil"/>
              <w:bottom w:val="single" w:sz="4" w:space="0" w:color="auto"/>
              <w:right w:val="single" w:sz="4" w:space="0" w:color="auto"/>
            </w:tcBorders>
            <w:shd w:val="clear" w:color="auto" w:fill="auto"/>
            <w:noWrap/>
            <w:vAlign w:val="bottom"/>
            <w:hideMark/>
          </w:tcPr>
          <w:p w14:paraId="014527AB"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632884</w:t>
            </w:r>
          </w:p>
        </w:tc>
        <w:tc>
          <w:tcPr>
            <w:tcW w:w="1297" w:type="dxa"/>
            <w:tcBorders>
              <w:top w:val="nil"/>
              <w:left w:val="nil"/>
              <w:bottom w:val="single" w:sz="4" w:space="0" w:color="auto"/>
              <w:right w:val="single" w:sz="4" w:space="0" w:color="auto"/>
            </w:tcBorders>
            <w:shd w:val="clear" w:color="auto" w:fill="auto"/>
            <w:noWrap/>
            <w:vAlign w:val="bottom"/>
            <w:hideMark/>
          </w:tcPr>
          <w:p w14:paraId="550F80FE"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119.7</w:t>
            </w:r>
          </w:p>
        </w:tc>
      </w:tr>
      <w:tr w:rsidR="004B4E6A" w14:paraId="7475E243"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496A2FF8"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0.56</w:t>
            </w:r>
          </w:p>
        </w:tc>
        <w:tc>
          <w:tcPr>
            <w:tcW w:w="1307" w:type="dxa"/>
            <w:tcBorders>
              <w:top w:val="nil"/>
              <w:left w:val="nil"/>
              <w:bottom w:val="single" w:sz="4" w:space="0" w:color="auto"/>
              <w:right w:val="single" w:sz="4" w:space="0" w:color="auto"/>
            </w:tcBorders>
            <w:shd w:val="clear" w:color="auto" w:fill="auto"/>
            <w:noWrap/>
            <w:vAlign w:val="bottom"/>
            <w:hideMark/>
          </w:tcPr>
          <w:p w14:paraId="09BF0F4B"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0.686130356</w:t>
            </w:r>
          </w:p>
        </w:tc>
        <w:tc>
          <w:tcPr>
            <w:tcW w:w="1307" w:type="dxa"/>
            <w:tcBorders>
              <w:top w:val="nil"/>
              <w:left w:val="nil"/>
              <w:bottom w:val="single" w:sz="4" w:space="0" w:color="auto"/>
              <w:right w:val="single" w:sz="4" w:space="0" w:color="auto"/>
            </w:tcBorders>
            <w:shd w:val="clear" w:color="auto" w:fill="auto"/>
            <w:noWrap/>
            <w:vAlign w:val="bottom"/>
            <w:hideMark/>
          </w:tcPr>
          <w:p w14:paraId="01BA6DB1"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0.124591229</w:t>
            </w:r>
          </w:p>
        </w:tc>
        <w:tc>
          <w:tcPr>
            <w:tcW w:w="1297" w:type="dxa"/>
            <w:tcBorders>
              <w:top w:val="nil"/>
              <w:left w:val="nil"/>
              <w:bottom w:val="single" w:sz="4" w:space="0" w:color="auto"/>
              <w:right w:val="single" w:sz="4" w:space="0" w:color="auto"/>
            </w:tcBorders>
            <w:shd w:val="clear" w:color="auto" w:fill="auto"/>
            <w:noWrap/>
            <w:vAlign w:val="bottom"/>
            <w:hideMark/>
          </w:tcPr>
          <w:p w14:paraId="680ED0AD"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63183</w:t>
            </w:r>
          </w:p>
        </w:tc>
        <w:tc>
          <w:tcPr>
            <w:tcW w:w="1297" w:type="dxa"/>
            <w:tcBorders>
              <w:top w:val="nil"/>
              <w:left w:val="nil"/>
              <w:bottom w:val="single" w:sz="4" w:space="0" w:color="auto"/>
              <w:right w:val="single" w:sz="4" w:space="0" w:color="auto"/>
            </w:tcBorders>
            <w:shd w:val="clear" w:color="auto" w:fill="auto"/>
            <w:noWrap/>
            <w:vAlign w:val="bottom"/>
            <w:hideMark/>
          </w:tcPr>
          <w:p w14:paraId="1B687197"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28903</w:t>
            </w:r>
          </w:p>
        </w:tc>
        <w:tc>
          <w:tcPr>
            <w:tcW w:w="1298" w:type="dxa"/>
            <w:tcBorders>
              <w:top w:val="nil"/>
              <w:left w:val="nil"/>
              <w:bottom w:val="single" w:sz="4" w:space="0" w:color="auto"/>
              <w:right w:val="single" w:sz="4" w:space="0" w:color="auto"/>
            </w:tcBorders>
            <w:shd w:val="clear" w:color="auto" w:fill="auto"/>
            <w:noWrap/>
            <w:vAlign w:val="bottom"/>
            <w:hideMark/>
          </w:tcPr>
          <w:p w14:paraId="10DA7830"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647019</w:t>
            </w:r>
          </w:p>
        </w:tc>
        <w:tc>
          <w:tcPr>
            <w:tcW w:w="1297" w:type="dxa"/>
            <w:tcBorders>
              <w:top w:val="nil"/>
              <w:left w:val="nil"/>
              <w:bottom w:val="single" w:sz="4" w:space="0" w:color="auto"/>
              <w:right w:val="single" w:sz="4" w:space="0" w:color="auto"/>
            </w:tcBorders>
            <w:shd w:val="clear" w:color="auto" w:fill="auto"/>
            <w:noWrap/>
            <w:vAlign w:val="bottom"/>
            <w:hideMark/>
          </w:tcPr>
          <w:p w14:paraId="2841841C"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268.85</w:t>
            </w:r>
          </w:p>
        </w:tc>
      </w:tr>
      <w:tr w:rsidR="004B4E6A" w14:paraId="4D52B0BA"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6976181A"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0.57</w:t>
            </w:r>
          </w:p>
        </w:tc>
        <w:tc>
          <w:tcPr>
            <w:tcW w:w="1307" w:type="dxa"/>
            <w:tcBorders>
              <w:top w:val="nil"/>
              <w:left w:val="nil"/>
              <w:bottom w:val="single" w:sz="4" w:space="0" w:color="auto"/>
              <w:right w:val="single" w:sz="4" w:space="0" w:color="auto"/>
            </w:tcBorders>
            <w:shd w:val="clear" w:color="auto" w:fill="auto"/>
            <w:noWrap/>
            <w:vAlign w:val="bottom"/>
            <w:hideMark/>
          </w:tcPr>
          <w:p w14:paraId="72878FB5"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0.698216631</w:t>
            </w:r>
          </w:p>
        </w:tc>
        <w:tc>
          <w:tcPr>
            <w:tcW w:w="1307" w:type="dxa"/>
            <w:tcBorders>
              <w:top w:val="nil"/>
              <w:left w:val="nil"/>
              <w:bottom w:val="single" w:sz="4" w:space="0" w:color="auto"/>
              <w:right w:val="single" w:sz="4" w:space="0" w:color="auto"/>
            </w:tcBorders>
            <w:shd w:val="clear" w:color="auto" w:fill="auto"/>
            <w:noWrap/>
            <w:vAlign w:val="bottom"/>
            <w:hideMark/>
          </w:tcPr>
          <w:p w14:paraId="55A11308"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0.107124157</w:t>
            </w:r>
          </w:p>
        </w:tc>
        <w:tc>
          <w:tcPr>
            <w:tcW w:w="1297" w:type="dxa"/>
            <w:tcBorders>
              <w:top w:val="nil"/>
              <w:left w:val="nil"/>
              <w:bottom w:val="single" w:sz="4" w:space="0" w:color="auto"/>
              <w:right w:val="single" w:sz="4" w:space="0" w:color="auto"/>
            </w:tcBorders>
            <w:shd w:val="clear" w:color="auto" w:fill="auto"/>
            <w:noWrap/>
            <w:vAlign w:val="bottom"/>
            <w:hideMark/>
          </w:tcPr>
          <w:p w14:paraId="1F63F28C"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55282</w:t>
            </w:r>
          </w:p>
        </w:tc>
        <w:tc>
          <w:tcPr>
            <w:tcW w:w="1297" w:type="dxa"/>
            <w:tcBorders>
              <w:top w:val="nil"/>
              <w:left w:val="nil"/>
              <w:bottom w:val="single" w:sz="4" w:space="0" w:color="auto"/>
              <w:right w:val="single" w:sz="4" w:space="0" w:color="auto"/>
            </w:tcBorders>
            <w:shd w:val="clear" w:color="auto" w:fill="auto"/>
            <w:noWrap/>
            <w:vAlign w:val="bottom"/>
            <w:hideMark/>
          </w:tcPr>
          <w:p w14:paraId="585CBA20"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23894</w:t>
            </w:r>
          </w:p>
        </w:tc>
        <w:tc>
          <w:tcPr>
            <w:tcW w:w="1298" w:type="dxa"/>
            <w:tcBorders>
              <w:top w:val="nil"/>
              <w:left w:val="nil"/>
              <w:bottom w:val="single" w:sz="4" w:space="0" w:color="auto"/>
              <w:right w:val="single" w:sz="4" w:space="0" w:color="auto"/>
            </w:tcBorders>
            <w:shd w:val="clear" w:color="auto" w:fill="auto"/>
            <w:noWrap/>
            <w:vAlign w:val="bottom"/>
            <w:hideMark/>
          </w:tcPr>
          <w:p w14:paraId="785D5296"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659929</w:t>
            </w:r>
          </w:p>
        </w:tc>
        <w:tc>
          <w:tcPr>
            <w:tcW w:w="1297" w:type="dxa"/>
            <w:tcBorders>
              <w:top w:val="nil"/>
              <w:left w:val="nil"/>
              <w:bottom w:val="single" w:sz="4" w:space="0" w:color="auto"/>
              <w:right w:val="single" w:sz="4" w:space="0" w:color="auto"/>
            </w:tcBorders>
            <w:shd w:val="clear" w:color="auto" w:fill="auto"/>
            <w:noWrap/>
            <w:vAlign w:val="bottom"/>
            <w:hideMark/>
          </w:tcPr>
          <w:p w14:paraId="2F363316"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374.7</w:t>
            </w:r>
          </w:p>
        </w:tc>
      </w:tr>
      <w:tr w:rsidR="004B4E6A" w14:paraId="6D2F1ED9"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7852B253"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0.58</w:t>
            </w:r>
          </w:p>
        </w:tc>
        <w:tc>
          <w:tcPr>
            <w:tcW w:w="1307" w:type="dxa"/>
            <w:tcBorders>
              <w:top w:val="nil"/>
              <w:left w:val="nil"/>
              <w:bottom w:val="single" w:sz="4" w:space="0" w:color="auto"/>
              <w:right w:val="single" w:sz="4" w:space="0" w:color="auto"/>
            </w:tcBorders>
            <w:shd w:val="clear" w:color="auto" w:fill="auto"/>
            <w:noWrap/>
            <w:vAlign w:val="bottom"/>
            <w:hideMark/>
          </w:tcPr>
          <w:p w14:paraId="1790036E"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0.711844239</w:t>
            </w:r>
          </w:p>
        </w:tc>
        <w:tc>
          <w:tcPr>
            <w:tcW w:w="1307" w:type="dxa"/>
            <w:tcBorders>
              <w:top w:val="nil"/>
              <w:left w:val="nil"/>
              <w:bottom w:val="single" w:sz="4" w:space="0" w:color="auto"/>
              <w:right w:val="single" w:sz="4" w:space="0" w:color="auto"/>
            </w:tcBorders>
            <w:shd w:val="clear" w:color="auto" w:fill="auto"/>
            <w:noWrap/>
            <w:vAlign w:val="bottom"/>
            <w:hideMark/>
          </w:tcPr>
          <w:p w14:paraId="0AE04E62"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0.090962718</w:t>
            </w:r>
          </w:p>
        </w:tc>
        <w:tc>
          <w:tcPr>
            <w:tcW w:w="1297" w:type="dxa"/>
            <w:tcBorders>
              <w:top w:val="nil"/>
              <w:left w:val="nil"/>
              <w:bottom w:val="single" w:sz="4" w:space="0" w:color="auto"/>
              <w:right w:val="single" w:sz="4" w:space="0" w:color="auto"/>
            </w:tcBorders>
            <w:shd w:val="clear" w:color="auto" w:fill="auto"/>
            <w:noWrap/>
            <w:vAlign w:val="bottom"/>
            <w:hideMark/>
          </w:tcPr>
          <w:p w14:paraId="5A2BBAA6"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47858</w:t>
            </w:r>
          </w:p>
        </w:tc>
        <w:tc>
          <w:tcPr>
            <w:tcW w:w="1297" w:type="dxa"/>
            <w:tcBorders>
              <w:top w:val="nil"/>
              <w:left w:val="nil"/>
              <w:bottom w:val="single" w:sz="4" w:space="0" w:color="auto"/>
              <w:right w:val="single" w:sz="4" w:space="0" w:color="auto"/>
            </w:tcBorders>
            <w:shd w:val="clear" w:color="auto" w:fill="auto"/>
            <w:noWrap/>
            <w:vAlign w:val="bottom"/>
            <w:hideMark/>
          </w:tcPr>
          <w:p w14:paraId="5AA46338"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19373</w:t>
            </w:r>
          </w:p>
        </w:tc>
        <w:tc>
          <w:tcPr>
            <w:tcW w:w="1298" w:type="dxa"/>
            <w:tcBorders>
              <w:top w:val="nil"/>
              <w:left w:val="nil"/>
              <w:bottom w:val="single" w:sz="4" w:space="0" w:color="auto"/>
              <w:right w:val="single" w:sz="4" w:space="0" w:color="auto"/>
            </w:tcBorders>
            <w:shd w:val="clear" w:color="auto" w:fill="auto"/>
            <w:noWrap/>
            <w:vAlign w:val="bottom"/>
            <w:hideMark/>
          </w:tcPr>
          <w:p w14:paraId="6F7F5147"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671874</w:t>
            </w:r>
          </w:p>
        </w:tc>
        <w:tc>
          <w:tcPr>
            <w:tcW w:w="1297" w:type="dxa"/>
            <w:tcBorders>
              <w:top w:val="nil"/>
              <w:left w:val="nil"/>
              <w:bottom w:val="single" w:sz="4" w:space="0" w:color="auto"/>
              <w:right w:val="single" w:sz="4" w:space="0" w:color="auto"/>
            </w:tcBorders>
            <w:shd w:val="clear" w:color="auto" w:fill="auto"/>
            <w:noWrap/>
            <w:vAlign w:val="bottom"/>
            <w:hideMark/>
          </w:tcPr>
          <w:p w14:paraId="025E0D41"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455.6</w:t>
            </w:r>
          </w:p>
        </w:tc>
      </w:tr>
      <w:tr w:rsidR="004B4E6A" w14:paraId="2795AE7B"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43BF596E"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0.59</w:t>
            </w:r>
          </w:p>
        </w:tc>
        <w:tc>
          <w:tcPr>
            <w:tcW w:w="1307" w:type="dxa"/>
            <w:tcBorders>
              <w:top w:val="nil"/>
              <w:left w:val="nil"/>
              <w:bottom w:val="single" w:sz="4" w:space="0" w:color="auto"/>
              <w:right w:val="single" w:sz="4" w:space="0" w:color="auto"/>
            </w:tcBorders>
            <w:shd w:val="clear" w:color="auto" w:fill="auto"/>
            <w:noWrap/>
            <w:vAlign w:val="bottom"/>
            <w:hideMark/>
          </w:tcPr>
          <w:p w14:paraId="1ED69F43"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0.726511231</w:t>
            </w:r>
          </w:p>
        </w:tc>
        <w:tc>
          <w:tcPr>
            <w:tcW w:w="1307" w:type="dxa"/>
            <w:tcBorders>
              <w:top w:val="nil"/>
              <w:left w:val="nil"/>
              <w:bottom w:val="single" w:sz="4" w:space="0" w:color="auto"/>
              <w:right w:val="single" w:sz="4" w:space="0" w:color="auto"/>
            </w:tcBorders>
            <w:shd w:val="clear" w:color="auto" w:fill="auto"/>
            <w:noWrap/>
            <w:vAlign w:val="bottom"/>
            <w:hideMark/>
          </w:tcPr>
          <w:p w14:paraId="2AA8A010"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0.076077147</w:t>
            </w:r>
          </w:p>
        </w:tc>
        <w:tc>
          <w:tcPr>
            <w:tcW w:w="1297" w:type="dxa"/>
            <w:tcBorders>
              <w:top w:val="nil"/>
              <w:left w:val="nil"/>
              <w:bottom w:val="single" w:sz="4" w:space="0" w:color="auto"/>
              <w:right w:val="single" w:sz="4" w:space="0" w:color="auto"/>
            </w:tcBorders>
            <w:shd w:val="clear" w:color="auto" w:fill="auto"/>
            <w:noWrap/>
            <w:vAlign w:val="bottom"/>
            <w:hideMark/>
          </w:tcPr>
          <w:p w14:paraId="22114DAC"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40851</w:t>
            </w:r>
          </w:p>
        </w:tc>
        <w:tc>
          <w:tcPr>
            <w:tcW w:w="1297" w:type="dxa"/>
            <w:tcBorders>
              <w:top w:val="nil"/>
              <w:left w:val="nil"/>
              <w:bottom w:val="single" w:sz="4" w:space="0" w:color="auto"/>
              <w:right w:val="single" w:sz="4" w:space="0" w:color="auto"/>
            </w:tcBorders>
            <w:shd w:val="clear" w:color="auto" w:fill="auto"/>
            <w:noWrap/>
            <w:vAlign w:val="bottom"/>
            <w:hideMark/>
          </w:tcPr>
          <w:p w14:paraId="0CDD7A62"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15378</w:t>
            </w:r>
          </w:p>
        </w:tc>
        <w:tc>
          <w:tcPr>
            <w:tcW w:w="1298" w:type="dxa"/>
            <w:tcBorders>
              <w:top w:val="nil"/>
              <w:left w:val="nil"/>
              <w:bottom w:val="single" w:sz="4" w:space="0" w:color="auto"/>
              <w:right w:val="single" w:sz="4" w:space="0" w:color="auto"/>
            </w:tcBorders>
            <w:shd w:val="clear" w:color="auto" w:fill="auto"/>
            <w:noWrap/>
            <w:vAlign w:val="bottom"/>
            <w:hideMark/>
          </w:tcPr>
          <w:p w14:paraId="27ACAC3D"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682876</w:t>
            </w:r>
          </w:p>
        </w:tc>
        <w:tc>
          <w:tcPr>
            <w:tcW w:w="1297" w:type="dxa"/>
            <w:tcBorders>
              <w:top w:val="nil"/>
              <w:left w:val="nil"/>
              <w:bottom w:val="single" w:sz="4" w:space="0" w:color="auto"/>
              <w:right w:val="single" w:sz="4" w:space="0" w:color="auto"/>
            </w:tcBorders>
            <w:shd w:val="clear" w:color="auto" w:fill="auto"/>
            <w:noWrap/>
            <w:vAlign w:val="bottom"/>
            <w:hideMark/>
          </w:tcPr>
          <w:p w14:paraId="26586133"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504.75</w:t>
            </w:r>
          </w:p>
        </w:tc>
      </w:tr>
      <w:tr w:rsidR="004B4E6A" w14:paraId="50908550"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BDD6EE" w:themeFill="accent1" w:themeFillTint="66"/>
            <w:noWrap/>
            <w:vAlign w:val="bottom"/>
            <w:hideMark/>
          </w:tcPr>
          <w:p w14:paraId="34536D11"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0.6</w:t>
            </w:r>
          </w:p>
        </w:tc>
        <w:tc>
          <w:tcPr>
            <w:tcW w:w="1307" w:type="dxa"/>
            <w:tcBorders>
              <w:top w:val="nil"/>
              <w:left w:val="nil"/>
              <w:bottom w:val="single" w:sz="4" w:space="0" w:color="auto"/>
              <w:right w:val="single" w:sz="4" w:space="0" w:color="auto"/>
            </w:tcBorders>
            <w:shd w:val="clear" w:color="auto" w:fill="DEEAF6" w:themeFill="accent1" w:themeFillTint="33"/>
            <w:noWrap/>
            <w:vAlign w:val="bottom"/>
            <w:hideMark/>
          </w:tcPr>
          <w:p w14:paraId="7F8BEA7B"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0.742254067</w:t>
            </w:r>
          </w:p>
        </w:tc>
        <w:tc>
          <w:tcPr>
            <w:tcW w:w="1307" w:type="dxa"/>
            <w:tcBorders>
              <w:top w:val="nil"/>
              <w:left w:val="nil"/>
              <w:bottom w:val="single" w:sz="4" w:space="0" w:color="auto"/>
              <w:right w:val="single" w:sz="4" w:space="0" w:color="auto"/>
            </w:tcBorders>
            <w:shd w:val="clear" w:color="auto" w:fill="DEEAF6" w:themeFill="accent1" w:themeFillTint="33"/>
            <w:noWrap/>
            <w:vAlign w:val="bottom"/>
            <w:hideMark/>
          </w:tcPr>
          <w:p w14:paraId="35AF7190"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0.062881458</w:t>
            </w:r>
          </w:p>
        </w:tc>
        <w:tc>
          <w:tcPr>
            <w:tcW w:w="1297" w:type="dxa"/>
            <w:tcBorders>
              <w:top w:val="nil"/>
              <w:left w:val="nil"/>
              <w:bottom w:val="single" w:sz="4" w:space="0" w:color="auto"/>
              <w:right w:val="single" w:sz="4" w:space="0" w:color="auto"/>
            </w:tcBorders>
            <w:shd w:val="clear" w:color="auto" w:fill="DEEAF6" w:themeFill="accent1" w:themeFillTint="33"/>
            <w:noWrap/>
            <w:vAlign w:val="bottom"/>
            <w:hideMark/>
          </w:tcPr>
          <w:p w14:paraId="26A464FA"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34497</w:t>
            </w:r>
          </w:p>
        </w:tc>
        <w:tc>
          <w:tcPr>
            <w:tcW w:w="1297" w:type="dxa"/>
            <w:tcBorders>
              <w:top w:val="nil"/>
              <w:left w:val="nil"/>
              <w:bottom w:val="single" w:sz="4" w:space="0" w:color="auto"/>
              <w:right w:val="single" w:sz="4" w:space="0" w:color="auto"/>
            </w:tcBorders>
            <w:shd w:val="clear" w:color="auto" w:fill="DEEAF6" w:themeFill="accent1" w:themeFillTint="33"/>
            <w:noWrap/>
            <w:vAlign w:val="bottom"/>
            <w:hideMark/>
          </w:tcPr>
          <w:p w14:paraId="0BC27F20"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11979</w:t>
            </w:r>
          </w:p>
        </w:tc>
        <w:tc>
          <w:tcPr>
            <w:tcW w:w="1298" w:type="dxa"/>
            <w:tcBorders>
              <w:top w:val="nil"/>
              <w:left w:val="nil"/>
              <w:bottom w:val="single" w:sz="4" w:space="0" w:color="auto"/>
              <w:right w:val="single" w:sz="4" w:space="0" w:color="auto"/>
            </w:tcBorders>
            <w:shd w:val="clear" w:color="auto" w:fill="DEEAF6" w:themeFill="accent1" w:themeFillTint="33"/>
            <w:noWrap/>
            <w:vAlign w:val="bottom"/>
            <w:hideMark/>
          </w:tcPr>
          <w:p w14:paraId="3F9399DC"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692629</w:t>
            </w:r>
          </w:p>
        </w:tc>
        <w:tc>
          <w:tcPr>
            <w:tcW w:w="1297" w:type="dxa"/>
            <w:tcBorders>
              <w:top w:val="nil"/>
              <w:left w:val="nil"/>
              <w:bottom w:val="single" w:sz="4" w:space="0" w:color="auto"/>
              <w:right w:val="single" w:sz="4" w:space="0" w:color="auto"/>
            </w:tcBorders>
            <w:shd w:val="clear" w:color="auto" w:fill="DEEAF6" w:themeFill="accent1" w:themeFillTint="33"/>
            <w:noWrap/>
            <w:vAlign w:val="bottom"/>
            <w:hideMark/>
          </w:tcPr>
          <w:p w14:paraId="1C825F58" w14:textId="77777777" w:rsidR="004B4E6A" w:rsidRPr="00CC09EA" w:rsidRDefault="004B4E6A" w:rsidP="00E17791">
            <w:pPr>
              <w:jc w:val="right"/>
              <w:rPr>
                <w:rFonts w:ascii="Calibri" w:eastAsia="Times New Roman" w:hAnsi="Calibri"/>
                <w:b/>
                <w:color w:val="000000"/>
                <w:sz w:val="16"/>
                <w:szCs w:val="16"/>
              </w:rPr>
            </w:pPr>
            <w:r w:rsidRPr="00CC09EA">
              <w:rPr>
                <w:rFonts w:ascii="Calibri" w:eastAsia="Times New Roman" w:hAnsi="Calibri"/>
                <w:b/>
                <w:color w:val="000000"/>
                <w:sz w:val="16"/>
                <w:szCs w:val="16"/>
              </w:rPr>
              <w:t>526.95</w:t>
            </w:r>
          </w:p>
        </w:tc>
      </w:tr>
      <w:tr w:rsidR="004B4E6A" w14:paraId="106F36D4"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53573FCE"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0.61</w:t>
            </w:r>
          </w:p>
        </w:tc>
        <w:tc>
          <w:tcPr>
            <w:tcW w:w="1307" w:type="dxa"/>
            <w:tcBorders>
              <w:top w:val="nil"/>
              <w:left w:val="nil"/>
              <w:bottom w:val="single" w:sz="4" w:space="0" w:color="auto"/>
              <w:right w:val="single" w:sz="4" w:space="0" w:color="auto"/>
            </w:tcBorders>
            <w:shd w:val="clear" w:color="auto" w:fill="auto"/>
            <w:noWrap/>
            <w:vAlign w:val="bottom"/>
            <w:hideMark/>
          </w:tcPr>
          <w:p w14:paraId="55379155"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0.756562369</w:t>
            </w:r>
          </w:p>
        </w:tc>
        <w:tc>
          <w:tcPr>
            <w:tcW w:w="1307" w:type="dxa"/>
            <w:tcBorders>
              <w:top w:val="nil"/>
              <w:left w:val="nil"/>
              <w:bottom w:val="single" w:sz="4" w:space="0" w:color="auto"/>
              <w:right w:val="single" w:sz="4" w:space="0" w:color="auto"/>
            </w:tcBorders>
            <w:shd w:val="clear" w:color="auto" w:fill="auto"/>
            <w:noWrap/>
            <w:vAlign w:val="bottom"/>
            <w:hideMark/>
          </w:tcPr>
          <w:p w14:paraId="4FCF5F5E"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0.051543421</w:t>
            </w:r>
          </w:p>
        </w:tc>
        <w:tc>
          <w:tcPr>
            <w:tcW w:w="1297" w:type="dxa"/>
            <w:tcBorders>
              <w:top w:val="nil"/>
              <w:left w:val="nil"/>
              <w:bottom w:val="single" w:sz="4" w:space="0" w:color="auto"/>
              <w:right w:val="single" w:sz="4" w:space="0" w:color="auto"/>
            </w:tcBorders>
            <w:shd w:val="clear" w:color="auto" w:fill="auto"/>
            <w:noWrap/>
            <w:vAlign w:val="bottom"/>
            <w:hideMark/>
          </w:tcPr>
          <w:p w14:paraId="618A6BCB"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28822</w:t>
            </w:r>
          </w:p>
        </w:tc>
        <w:tc>
          <w:tcPr>
            <w:tcW w:w="1297" w:type="dxa"/>
            <w:tcBorders>
              <w:top w:val="nil"/>
              <w:left w:val="nil"/>
              <w:bottom w:val="single" w:sz="4" w:space="0" w:color="auto"/>
              <w:right w:val="single" w:sz="4" w:space="0" w:color="auto"/>
            </w:tcBorders>
            <w:shd w:val="clear" w:color="auto" w:fill="auto"/>
            <w:noWrap/>
            <w:vAlign w:val="bottom"/>
            <w:hideMark/>
          </w:tcPr>
          <w:p w14:paraId="16563200"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9274</w:t>
            </w:r>
          </w:p>
        </w:tc>
        <w:tc>
          <w:tcPr>
            <w:tcW w:w="1298" w:type="dxa"/>
            <w:tcBorders>
              <w:top w:val="nil"/>
              <w:left w:val="nil"/>
              <w:bottom w:val="single" w:sz="4" w:space="0" w:color="auto"/>
              <w:right w:val="single" w:sz="4" w:space="0" w:color="auto"/>
            </w:tcBorders>
            <w:shd w:val="clear" w:color="auto" w:fill="auto"/>
            <w:noWrap/>
            <w:vAlign w:val="bottom"/>
            <w:hideMark/>
          </w:tcPr>
          <w:p w14:paraId="03C8E905"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701009</w:t>
            </w:r>
          </w:p>
        </w:tc>
        <w:tc>
          <w:tcPr>
            <w:tcW w:w="1297" w:type="dxa"/>
            <w:tcBorders>
              <w:top w:val="nil"/>
              <w:left w:val="nil"/>
              <w:bottom w:val="single" w:sz="4" w:space="0" w:color="auto"/>
              <w:right w:val="single" w:sz="4" w:space="0" w:color="auto"/>
            </w:tcBorders>
            <w:shd w:val="clear" w:color="auto" w:fill="auto"/>
            <w:noWrap/>
            <w:vAlign w:val="bottom"/>
            <w:hideMark/>
          </w:tcPr>
          <w:p w14:paraId="4DA00F13"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513.7</w:t>
            </w:r>
          </w:p>
        </w:tc>
      </w:tr>
      <w:tr w:rsidR="004B4E6A" w14:paraId="62E0CB06"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15971E36"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0.62</w:t>
            </w:r>
          </w:p>
        </w:tc>
        <w:tc>
          <w:tcPr>
            <w:tcW w:w="1307" w:type="dxa"/>
            <w:tcBorders>
              <w:top w:val="nil"/>
              <w:left w:val="nil"/>
              <w:bottom w:val="single" w:sz="4" w:space="0" w:color="auto"/>
              <w:right w:val="single" w:sz="4" w:space="0" w:color="auto"/>
            </w:tcBorders>
            <w:shd w:val="clear" w:color="auto" w:fill="auto"/>
            <w:noWrap/>
            <w:vAlign w:val="bottom"/>
            <w:hideMark/>
          </w:tcPr>
          <w:p w14:paraId="616EC41F"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0.771977933</w:t>
            </w:r>
          </w:p>
        </w:tc>
        <w:tc>
          <w:tcPr>
            <w:tcW w:w="1307" w:type="dxa"/>
            <w:tcBorders>
              <w:top w:val="nil"/>
              <w:left w:val="nil"/>
              <w:bottom w:val="single" w:sz="4" w:space="0" w:color="auto"/>
              <w:right w:val="single" w:sz="4" w:space="0" w:color="auto"/>
            </w:tcBorders>
            <w:shd w:val="clear" w:color="auto" w:fill="auto"/>
            <w:noWrap/>
            <w:vAlign w:val="bottom"/>
            <w:hideMark/>
          </w:tcPr>
          <w:p w14:paraId="7166D68A"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0.041938561</w:t>
            </w:r>
          </w:p>
        </w:tc>
        <w:tc>
          <w:tcPr>
            <w:tcW w:w="1297" w:type="dxa"/>
            <w:tcBorders>
              <w:top w:val="nil"/>
              <w:left w:val="nil"/>
              <w:bottom w:val="single" w:sz="4" w:space="0" w:color="auto"/>
              <w:right w:val="single" w:sz="4" w:space="0" w:color="auto"/>
            </w:tcBorders>
            <w:shd w:val="clear" w:color="auto" w:fill="auto"/>
            <w:noWrap/>
            <w:vAlign w:val="bottom"/>
            <w:hideMark/>
          </w:tcPr>
          <w:p w14:paraId="114160F3"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23929</w:t>
            </w:r>
          </w:p>
        </w:tc>
        <w:tc>
          <w:tcPr>
            <w:tcW w:w="1297" w:type="dxa"/>
            <w:tcBorders>
              <w:top w:val="nil"/>
              <w:left w:val="nil"/>
              <w:bottom w:val="single" w:sz="4" w:space="0" w:color="auto"/>
              <w:right w:val="single" w:sz="4" w:space="0" w:color="auto"/>
            </w:tcBorders>
            <w:shd w:val="clear" w:color="auto" w:fill="auto"/>
            <w:noWrap/>
            <w:vAlign w:val="bottom"/>
            <w:hideMark/>
          </w:tcPr>
          <w:p w14:paraId="143104A6"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7068</w:t>
            </w:r>
          </w:p>
        </w:tc>
        <w:tc>
          <w:tcPr>
            <w:tcW w:w="1298" w:type="dxa"/>
            <w:tcBorders>
              <w:top w:val="nil"/>
              <w:left w:val="nil"/>
              <w:bottom w:val="single" w:sz="4" w:space="0" w:color="auto"/>
              <w:right w:val="single" w:sz="4" w:space="0" w:color="auto"/>
            </w:tcBorders>
            <w:shd w:val="clear" w:color="auto" w:fill="auto"/>
            <w:noWrap/>
            <w:vAlign w:val="bottom"/>
            <w:hideMark/>
          </w:tcPr>
          <w:p w14:paraId="378C1AE3"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708108</w:t>
            </w:r>
          </w:p>
        </w:tc>
        <w:tc>
          <w:tcPr>
            <w:tcW w:w="1297" w:type="dxa"/>
            <w:tcBorders>
              <w:top w:val="nil"/>
              <w:left w:val="nil"/>
              <w:bottom w:val="single" w:sz="4" w:space="0" w:color="auto"/>
              <w:right w:val="single" w:sz="4" w:space="0" w:color="auto"/>
            </w:tcBorders>
            <w:shd w:val="clear" w:color="auto" w:fill="auto"/>
            <w:noWrap/>
            <w:vAlign w:val="bottom"/>
            <w:hideMark/>
          </w:tcPr>
          <w:p w14:paraId="14F0545A"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489.65</w:t>
            </w:r>
          </w:p>
        </w:tc>
      </w:tr>
      <w:tr w:rsidR="004B4E6A" w14:paraId="335AFC6F"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64D98636"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0.63</w:t>
            </w:r>
          </w:p>
        </w:tc>
        <w:tc>
          <w:tcPr>
            <w:tcW w:w="1307" w:type="dxa"/>
            <w:tcBorders>
              <w:top w:val="nil"/>
              <w:left w:val="nil"/>
              <w:bottom w:val="single" w:sz="4" w:space="0" w:color="auto"/>
              <w:right w:val="single" w:sz="4" w:space="0" w:color="auto"/>
            </w:tcBorders>
            <w:shd w:val="clear" w:color="auto" w:fill="auto"/>
            <w:noWrap/>
            <w:vAlign w:val="bottom"/>
            <w:hideMark/>
          </w:tcPr>
          <w:p w14:paraId="07FEA814"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0.785305607</w:t>
            </w:r>
          </w:p>
        </w:tc>
        <w:tc>
          <w:tcPr>
            <w:tcW w:w="1307" w:type="dxa"/>
            <w:tcBorders>
              <w:top w:val="nil"/>
              <w:left w:val="nil"/>
              <w:bottom w:val="single" w:sz="4" w:space="0" w:color="auto"/>
              <w:right w:val="single" w:sz="4" w:space="0" w:color="auto"/>
            </w:tcBorders>
            <w:shd w:val="clear" w:color="auto" w:fill="auto"/>
            <w:noWrap/>
            <w:vAlign w:val="bottom"/>
            <w:hideMark/>
          </w:tcPr>
          <w:p w14:paraId="4F82AE4D"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0.034288768</w:t>
            </w:r>
          </w:p>
        </w:tc>
        <w:tc>
          <w:tcPr>
            <w:tcW w:w="1297" w:type="dxa"/>
            <w:tcBorders>
              <w:top w:val="nil"/>
              <w:left w:val="nil"/>
              <w:bottom w:val="single" w:sz="4" w:space="0" w:color="auto"/>
              <w:right w:val="single" w:sz="4" w:space="0" w:color="auto"/>
            </w:tcBorders>
            <w:shd w:val="clear" w:color="auto" w:fill="auto"/>
            <w:noWrap/>
            <w:vAlign w:val="bottom"/>
            <w:hideMark/>
          </w:tcPr>
          <w:p w14:paraId="6365B229"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19902</w:t>
            </w:r>
          </w:p>
        </w:tc>
        <w:tc>
          <w:tcPr>
            <w:tcW w:w="1297" w:type="dxa"/>
            <w:tcBorders>
              <w:top w:val="nil"/>
              <w:left w:val="nil"/>
              <w:bottom w:val="single" w:sz="4" w:space="0" w:color="auto"/>
              <w:right w:val="single" w:sz="4" w:space="0" w:color="auto"/>
            </w:tcBorders>
            <w:shd w:val="clear" w:color="auto" w:fill="auto"/>
            <w:noWrap/>
            <w:vAlign w:val="bottom"/>
            <w:hideMark/>
          </w:tcPr>
          <w:p w14:paraId="4F70C834"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5441</w:t>
            </w:r>
          </w:p>
        </w:tc>
        <w:tc>
          <w:tcPr>
            <w:tcW w:w="1298" w:type="dxa"/>
            <w:tcBorders>
              <w:top w:val="nil"/>
              <w:left w:val="nil"/>
              <w:bottom w:val="single" w:sz="4" w:space="0" w:color="auto"/>
              <w:right w:val="single" w:sz="4" w:space="0" w:color="auto"/>
            </w:tcBorders>
            <w:shd w:val="clear" w:color="auto" w:fill="auto"/>
            <w:noWrap/>
            <w:vAlign w:val="bottom"/>
            <w:hideMark/>
          </w:tcPr>
          <w:p w14:paraId="34BD4FA7"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713762</w:t>
            </w:r>
          </w:p>
        </w:tc>
        <w:tc>
          <w:tcPr>
            <w:tcW w:w="1297" w:type="dxa"/>
            <w:tcBorders>
              <w:top w:val="nil"/>
              <w:left w:val="nil"/>
              <w:bottom w:val="single" w:sz="4" w:space="0" w:color="auto"/>
              <w:right w:val="single" w:sz="4" w:space="0" w:color="auto"/>
            </w:tcBorders>
            <w:shd w:val="clear" w:color="auto" w:fill="auto"/>
            <w:noWrap/>
            <w:vAlign w:val="bottom"/>
            <w:hideMark/>
          </w:tcPr>
          <w:p w14:paraId="5DA58E8F"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451</w:t>
            </w:r>
          </w:p>
        </w:tc>
      </w:tr>
      <w:tr w:rsidR="004B4E6A" w14:paraId="62F7D3C6"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44930B29"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0.64</w:t>
            </w:r>
          </w:p>
        </w:tc>
        <w:tc>
          <w:tcPr>
            <w:tcW w:w="1307" w:type="dxa"/>
            <w:tcBorders>
              <w:top w:val="nil"/>
              <w:left w:val="nil"/>
              <w:bottom w:val="single" w:sz="4" w:space="0" w:color="auto"/>
              <w:right w:val="single" w:sz="4" w:space="0" w:color="auto"/>
            </w:tcBorders>
            <w:shd w:val="clear" w:color="auto" w:fill="auto"/>
            <w:noWrap/>
            <w:vAlign w:val="bottom"/>
            <w:hideMark/>
          </w:tcPr>
          <w:p w14:paraId="581FFFC1"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0.798588963</w:t>
            </w:r>
          </w:p>
        </w:tc>
        <w:tc>
          <w:tcPr>
            <w:tcW w:w="1307" w:type="dxa"/>
            <w:tcBorders>
              <w:top w:val="nil"/>
              <w:left w:val="nil"/>
              <w:bottom w:val="single" w:sz="4" w:space="0" w:color="auto"/>
              <w:right w:val="single" w:sz="4" w:space="0" w:color="auto"/>
            </w:tcBorders>
            <w:shd w:val="clear" w:color="auto" w:fill="auto"/>
            <w:noWrap/>
            <w:vAlign w:val="bottom"/>
            <w:hideMark/>
          </w:tcPr>
          <w:p w14:paraId="5EA3837A"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0.027998728</w:t>
            </w:r>
          </w:p>
        </w:tc>
        <w:tc>
          <w:tcPr>
            <w:tcW w:w="1297" w:type="dxa"/>
            <w:tcBorders>
              <w:top w:val="nil"/>
              <w:left w:val="nil"/>
              <w:bottom w:val="single" w:sz="4" w:space="0" w:color="auto"/>
              <w:right w:val="single" w:sz="4" w:space="0" w:color="auto"/>
            </w:tcBorders>
            <w:shd w:val="clear" w:color="auto" w:fill="auto"/>
            <w:noWrap/>
            <w:vAlign w:val="bottom"/>
            <w:hideMark/>
          </w:tcPr>
          <w:p w14:paraId="41F7BC88"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16526</w:t>
            </w:r>
          </w:p>
        </w:tc>
        <w:tc>
          <w:tcPr>
            <w:tcW w:w="1297" w:type="dxa"/>
            <w:tcBorders>
              <w:top w:val="nil"/>
              <w:left w:val="nil"/>
              <w:bottom w:val="single" w:sz="4" w:space="0" w:color="auto"/>
              <w:right w:val="single" w:sz="4" w:space="0" w:color="auto"/>
            </w:tcBorders>
            <w:shd w:val="clear" w:color="auto" w:fill="auto"/>
            <w:noWrap/>
            <w:vAlign w:val="bottom"/>
            <w:hideMark/>
          </w:tcPr>
          <w:p w14:paraId="580885BF"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4168</w:t>
            </w:r>
          </w:p>
        </w:tc>
        <w:tc>
          <w:tcPr>
            <w:tcW w:w="1298" w:type="dxa"/>
            <w:tcBorders>
              <w:top w:val="nil"/>
              <w:left w:val="nil"/>
              <w:bottom w:val="single" w:sz="4" w:space="0" w:color="auto"/>
              <w:right w:val="single" w:sz="4" w:space="0" w:color="auto"/>
            </w:tcBorders>
            <w:shd w:val="clear" w:color="auto" w:fill="auto"/>
            <w:noWrap/>
            <w:vAlign w:val="bottom"/>
            <w:hideMark/>
          </w:tcPr>
          <w:p w14:paraId="59FFD025"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718411</w:t>
            </w:r>
          </w:p>
        </w:tc>
        <w:tc>
          <w:tcPr>
            <w:tcW w:w="1297" w:type="dxa"/>
            <w:tcBorders>
              <w:top w:val="nil"/>
              <w:left w:val="nil"/>
              <w:bottom w:val="single" w:sz="4" w:space="0" w:color="auto"/>
              <w:right w:val="single" w:sz="4" w:space="0" w:color="auto"/>
            </w:tcBorders>
            <w:shd w:val="clear" w:color="auto" w:fill="auto"/>
            <w:noWrap/>
            <w:vAlign w:val="bottom"/>
            <w:hideMark/>
          </w:tcPr>
          <w:p w14:paraId="45E0FA86"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409.5</w:t>
            </w:r>
          </w:p>
        </w:tc>
      </w:tr>
      <w:tr w:rsidR="004B4E6A" w14:paraId="34CAC21D"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58843EC0"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0.65</w:t>
            </w:r>
          </w:p>
        </w:tc>
        <w:tc>
          <w:tcPr>
            <w:tcW w:w="1307" w:type="dxa"/>
            <w:tcBorders>
              <w:top w:val="nil"/>
              <w:left w:val="nil"/>
              <w:bottom w:val="single" w:sz="4" w:space="0" w:color="auto"/>
              <w:right w:val="single" w:sz="4" w:space="0" w:color="auto"/>
            </w:tcBorders>
            <w:shd w:val="clear" w:color="auto" w:fill="auto"/>
            <w:noWrap/>
            <w:vAlign w:val="bottom"/>
            <w:hideMark/>
          </w:tcPr>
          <w:p w14:paraId="64683433"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0.808317625</w:t>
            </w:r>
          </w:p>
        </w:tc>
        <w:tc>
          <w:tcPr>
            <w:tcW w:w="1307" w:type="dxa"/>
            <w:tcBorders>
              <w:top w:val="nil"/>
              <w:left w:val="nil"/>
              <w:bottom w:val="single" w:sz="4" w:space="0" w:color="auto"/>
              <w:right w:val="single" w:sz="4" w:space="0" w:color="auto"/>
            </w:tcBorders>
            <w:shd w:val="clear" w:color="auto" w:fill="auto"/>
            <w:noWrap/>
            <w:vAlign w:val="bottom"/>
            <w:hideMark/>
          </w:tcPr>
          <w:p w14:paraId="0CA76A50"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0.02296832</w:t>
            </w:r>
          </w:p>
        </w:tc>
        <w:tc>
          <w:tcPr>
            <w:tcW w:w="1297" w:type="dxa"/>
            <w:tcBorders>
              <w:top w:val="nil"/>
              <w:left w:val="nil"/>
              <w:bottom w:val="single" w:sz="4" w:space="0" w:color="auto"/>
              <w:right w:val="single" w:sz="4" w:space="0" w:color="auto"/>
            </w:tcBorders>
            <w:shd w:val="clear" w:color="auto" w:fill="auto"/>
            <w:noWrap/>
            <w:vAlign w:val="bottom"/>
            <w:hideMark/>
          </w:tcPr>
          <w:p w14:paraId="0DA6341D"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13722</w:t>
            </w:r>
          </w:p>
        </w:tc>
        <w:tc>
          <w:tcPr>
            <w:tcW w:w="1297" w:type="dxa"/>
            <w:tcBorders>
              <w:top w:val="nil"/>
              <w:left w:val="nil"/>
              <w:bottom w:val="single" w:sz="4" w:space="0" w:color="auto"/>
              <w:right w:val="single" w:sz="4" w:space="0" w:color="auto"/>
            </w:tcBorders>
            <w:shd w:val="clear" w:color="auto" w:fill="auto"/>
            <w:noWrap/>
            <w:vAlign w:val="bottom"/>
            <w:hideMark/>
          </w:tcPr>
          <w:p w14:paraId="3C2A0717"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3254</w:t>
            </w:r>
          </w:p>
        </w:tc>
        <w:tc>
          <w:tcPr>
            <w:tcW w:w="1298" w:type="dxa"/>
            <w:tcBorders>
              <w:top w:val="nil"/>
              <w:left w:val="nil"/>
              <w:bottom w:val="single" w:sz="4" w:space="0" w:color="auto"/>
              <w:right w:val="single" w:sz="4" w:space="0" w:color="auto"/>
            </w:tcBorders>
            <w:shd w:val="clear" w:color="auto" w:fill="auto"/>
            <w:noWrap/>
            <w:vAlign w:val="bottom"/>
            <w:hideMark/>
          </w:tcPr>
          <w:p w14:paraId="335ECCEE"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722129</w:t>
            </w:r>
          </w:p>
        </w:tc>
        <w:tc>
          <w:tcPr>
            <w:tcW w:w="1297" w:type="dxa"/>
            <w:tcBorders>
              <w:top w:val="nil"/>
              <w:left w:val="nil"/>
              <w:bottom w:val="single" w:sz="4" w:space="0" w:color="auto"/>
              <w:right w:val="single" w:sz="4" w:space="0" w:color="auto"/>
            </w:tcBorders>
            <w:shd w:val="clear" w:color="auto" w:fill="auto"/>
            <w:noWrap/>
            <w:vAlign w:val="bottom"/>
            <w:hideMark/>
          </w:tcPr>
          <w:p w14:paraId="56E89C8D"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360.7</w:t>
            </w:r>
          </w:p>
        </w:tc>
      </w:tr>
      <w:tr w:rsidR="004B4E6A" w14:paraId="7E036280"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618593CC"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0.66</w:t>
            </w:r>
          </w:p>
        </w:tc>
        <w:tc>
          <w:tcPr>
            <w:tcW w:w="1307" w:type="dxa"/>
            <w:tcBorders>
              <w:top w:val="nil"/>
              <w:left w:val="nil"/>
              <w:bottom w:val="single" w:sz="4" w:space="0" w:color="auto"/>
              <w:right w:val="single" w:sz="4" w:space="0" w:color="auto"/>
            </w:tcBorders>
            <w:shd w:val="clear" w:color="auto" w:fill="auto"/>
            <w:noWrap/>
            <w:vAlign w:val="bottom"/>
            <w:hideMark/>
          </w:tcPr>
          <w:p w14:paraId="5C83DAF7"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0.819772977</w:t>
            </w:r>
          </w:p>
        </w:tc>
        <w:tc>
          <w:tcPr>
            <w:tcW w:w="1307" w:type="dxa"/>
            <w:tcBorders>
              <w:top w:val="nil"/>
              <w:left w:val="nil"/>
              <w:bottom w:val="single" w:sz="4" w:space="0" w:color="auto"/>
              <w:right w:val="single" w:sz="4" w:space="0" w:color="auto"/>
            </w:tcBorders>
            <w:shd w:val="clear" w:color="auto" w:fill="auto"/>
            <w:noWrap/>
            <w:vAlign w:val="bottom"/>
            <w:hideMark/>
          </w:tcPr>
          <w:p w14:paraId="4974181C"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0.018475048</w:t>
            </w:r>
          </w:p>
        </w:tc>
        <w:tc>
          <w:tcPr>
            <w:tcW w:w="1297" w:type="dxa"/>
            <w:tcBorders>
              <w:top w:val="nil"/>
              <w:left w:val="nil"/>
              <w:bottom w:val="single" w:sz="4" w:space="0" w:color="auto"/>
              <w:right w:val="single" w:sz="4" w:space="0" w:color="auto"/>
            </w:tcBorders>
            <w:shd w:val="clear" w:color="auto" w:fill="auto"/>
            <w:noWrap/>
            <w:vAlign w:val="bottom"/>
            <w:hideMark/>
          </w:tcPr>
          <w:p w14:paraId="05CDD6F9"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11194</w:t>
            </w:r>
          </w:p>
        </w:tc>
        <w:tc>
          <w:tcPr>
            <w:tcW w:w="1297" w:type="dxa"/>
            <w:tcBorders>
              <w:top w:val="nil"/>
              <w:left w:val="nil"/>
              <w:bottom w:val="single" w:sz="4" w:space="0" w:color="auto"/>
              <w:right w:val="single" w:sz="4" w:space="0" w:color="auto"/>
            </w:tcBorders>
            <w:shd w:val="clear" w:color="auto" w:fill="auto"/>
            <w:noWrap/>
            <w:vAlign w:val="bottom"/>
            <w:hideMark/>
          </w:tcPr>
          <w:p w14:paraId="44BCB80B"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2461</w:t>
            </w:r>
          </w:p>
        </w:tc>
        <w:tc>
          <w:tcPr>
            <w:tcW w:w="1298" w:type="dxa"/>
            <w:tcBorders>
              <w:top w:val="nil"/>
              <w:left w:val="nil"/>
              <w:bottom w:val="single" w:sz="4" w:space="0" w:color="auto"/>
              <w:right w:val="single" w:sz="4" w:space="0" w:color="auto"/>
            </w:tcBorders>
            <w:shd w:val="clear" w:color="auto" w:fill="auto"/>
            <w:noWrap/>
            <w:vAlign w:val="bottom"/>
            <w:hideMark/>
          </w:tcPr>
          <w:p w14:paraId="16ED5092"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725450</w:t>
            </w:r>
          </w:p>
        </w:tc>
        <w:tc>
          <w:tcPr>
            <w:tcW w:w="1297" w:type="dxa"/>
            <w:tcBorders>
              <w:top w:val="nil"/>
              <w:left w:val="nil"/>
              <w:bottom w:val="single" w:sz="4" w:space="0" w:color="auto"/>
              <w:right w:val="single" w:sz="4" w:space="0" w:color="auto"/>
            </w:tcBorders>
            <w:shd w:val="clear" w:color="auto" w:fill="auto"/>
            <w:noWrap/>
            <w:vAlign w:val="bottom"/>
            <w:hideMark/>
          </w:tcPr>
          <w:p w14:paraId="2938AAF6"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313.6</w:t>
            </w:r>
          </w:p>
        </w:tc>
      </w:tr>
      <w:tr w:rsidR="004B4E6A" w14:paraId="5358CA5F"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62E6BF1C"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0.67</w:t>
            </w:r>
          </w:p>
        </w:tc>
        <w:tc>
          <w:tcPr>
            <w:tcW w:w="1307" w:type="dxa"/>
            <w:tcBorders>
              <w:top w:val="nil"/>
              <w:left w:val="nil"/>
              <w:bottom w:val="single" w:sz="4" w:space="0" w:color="auto"/>
              <w:right w:val="single" w:sz="4" w:space="0" w:color="auto"/>
            </w:tcBorders>
            <w:shd w:val="clear" w:color="auto" w:fill="auto"/>
            <w:noWrap/>
            <w:vAlign w:val="bottom"/>
            <w:hideMark/>
          </w:tcPr>
          <w:p w14:paraId="493E83B1"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0.830621572</w:t>
            </w:r>
          </w:p>
        </w:tc>
        <w:tc>
          <w:tcPr>
            <w:tcW w:w="1307" w:type="dxa"/>
            <w:tcBorders>
              <w:top w:val="nil"/>
              <w:left w:val="nil"/>
              <w:bottom w:val="single" w:sz="4" w:space="0" w:color="auto"/>
              <w:right w:val="single" w:sz="4" w:space="0" w:color="auto"/>
            </w:tcBorders>
            <w:shd w:val="clear" w:color="auto" w:fill="auto"/>
            <w:noWrap/>
            <w:vAlign w:val="bottom"/>
            <w:hideMark/>
          </w:tcPr>
          <w:p w14:paraId="7E4EF410"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0.014801686</w:t>
            </w:r>
          </w:p>
        </w:tc>
        <w:tc>
          <w:tcPr>
            <w:tcW w:w="1297" w:type="dxa"/>
            <w:tcBorders>
              <w:top w:val="nil"/>
              <w:left w:val="nil"/>
              <w:bottom w:val="single" w:sz="4" w:space="0" w:color="auto"/>
              <w:right w:val="single" w:sz="4" w:space="0" w:color="auto"/>
            </w:tcBorders>
            <w:shd w:val="clear" w:color="auto" w:fill="auto"/>
            <w:noWrap/>
            <w:vAlign w:val="bottom"/>
            <w:hideMark/>
          </w:tcPr>
          <w:p w14:paraId="35F6170E"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9087</w:t>
            </w:r>
          </w:p>
        </w:tc>
        <w:tc>
          <w:tcPr>
            <w:tcW w:w="1297" w:type="dxa"/>
            <w:tcBorders>
              <w:top w:val="nil"/>
              <w:left w:val="nil"/>
              <w:bottom w:val="single" w:sz="4" w:space="0" w:color="auto"/>
              <w:right w:val="single" w:sz="4" w:space="0" w:color="auto"/>
            </w:tcBorders>
            <w:shd w:val="clear" w:color="auto" w:fill="auto"/>
            <w:noWrap/>
            <w:vAlign w:val="bottom"/>
            <w:hideMark/>
          </w:tcPr>
          <w:p w14:paraId="3CDF36B3"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1853</w:t>
            </w:r>
          </w:p>
        </w:tc>
        <w:tc>
          <w:tcPr>
            <w:tcW w:w="1298" w:type="dxa"/>
            <w:tcBorders>
              <w:top w:val="nil"/>
              <w:left w:val="nil"/>
              <w:bottom w:val="single" w:sz="4" w:space="0" w:color="auto"/>
              <w:right w:val="single" w:sz="4" w:space="0" w:color="auto"/>
            </w:tcBorders>
            <w:shd w:val="clear" w:color="auto" w:fill="auto"/>
            <w:noWrap/>
            <w:vAlign w:val="bottom"/>
            <w:hideMark/>
          </w:tcPr>
          <w:p w14:paraId="5A4236DC"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728165</w:t>
            </w:r>
          </w:p>
        </w:tc>
        <w:tc>
          <w:tcPr>
            <w:tcW w:w="1297" w:type="dxa"/>
            <w:tcBorders>
              <w:top w:val="nil"/>
              <w:left w:val="nil"/>
              <w:bottom w:val="single" w:sz="4" w:space="0" w:color="auto"/>
              <w:right w:val="single" w:sz="4" w:space="0" w:color="auto"/>
            </w:tcBorders>
            <w:shd w:val="clear" w:color="auto" w:fill="auto"/>
            <w:noWrap/>
            <w:vAlign w:val="bottom"/>
            <w:hideMark/>
          </w:tcPr>
          <w:p w14:paraId="393F7ADA"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269.05</w:t>
            </w:r>
          </w:p>
        </w:tc>
      </w:tr>
      <w:tr w:rsidR="004B4E6A" w14:paraId="1226E541"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10587BCD"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0.68</w:t>
            </w:r>
          </w:p>
        </w:tc>
        <w:tc>
          <w:tcPr>
            <w:tcW w:w="1307" w:type="dxa"/>
            <w:tcBorders>
              <w:top w:val="nil"/>
              <w:left w:val="nil"/>
              <w:bottom w:val="single" w:sz="4" w:space="0" w:color="auto"/>
              <w:right w:val="single" w:sz="4" w:space="0" w:color="auto"/>
            </w:tcBorders>
            <w:shd w:val="clear" w:color="auto" w:fill="auto"/>
            <w:noWrap/>
            <w:vAlign w:val="bottom"/>
            <w:hideMark/>
          </w:tcPr>
          <w:p w14:paraId="2D92206B"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0.837591241</w:t>
            </w:r>
          </w:p>
        </w:tc>
        <w:tc>
          <w:tcPr>
            <w:tcW w:w="1307" w:type="dxa"/>
            <w:tcBorders>
              <w:top w:val="nil"/>
              <w:left w:val="nil"/>
              <w:bottom w:val="single" w:sz="4" w:space="0" w:color="auto"/>
              <w:right w:val="single" w:sz="4" w:space="0" w:color="auto"/>
            </w:tcBorders>
            <w:shd w:val="clear" w:color="auto" w:fill="auto"/>
            <w:noWrap/>
            <w:vAlign w:val="bottom"/>
            <w:hideMark/>
          </w:tcPr>
          <w:p w14:paraId="59F28482"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0.011862996</w:t>
            </w:r>
          </w:p>
        </w:tc>
        <w:tc>
          <w:tcPr>
            <w:tcW w:w="1297" w:type="dxa"/>
            <w:tcBorders>
              <w:top w:val="nil"/>
              <w:left w:val="nil"/>
              <w:bottom w:val="single" w:sz="4" w:space="0" w:color="auto"/>
              <w:right w:val="single" w:sz="4" w:space="0" w:color="auto"/>
            </w:tcBorders>
            <w:shd w:val="clear" w:color="auto" w:fill="auto"/>
            <w:noWrap/>
            <w:vAlign w:val="bottom"/>
            <w:hideMark/>
          </w:tcPr>
          <w:p w14:paraId="47D24EAF"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7344</w:t>
            </w:r>
          </w:p>
        </w:tc>
        <w:tc>
          <w:tcPr>
            <w:tcW w:w="1297" w:type="dxa"/>
            <w:tcBorders>
              <w:top w:val="nil"/>
              <w:left w:val="nil"/>
              <w:bottom w:val="single" w:sz="4" w:space="0" w:color="auto"/>
              <w:right w:val="single" w:sz="4" w:space="0" w:color="auto"/>
            </w:tcBorders>
            <w:shd w:val="clear" w:color="auto" w:fill="auto"/>
            <w:noWrap/>
            <w:vAlign w:val="bottom"/>
            <w:hideMark/>
          </w:tcPr>
          <w:p w14:paraId="6A217925"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1424</w:t>
            </w:r>
          </w:p>
        </w:tc>
        <w:tc>
          <w:tcPr>
            <w:tcW w:w="1298" w:type="dxa"/>
            <w:tcBorders>
              <w:top w:val="nil"/>
              <w:left w:val="nil"/>
              <w:bottom w:val="single" w:sz="4" w:space="0" w:color="auto"/>
              <w:right w:val="single" w:sz="4" w:space="0" w:color="auto"/>
            </w:tcBorders>
            <w:shd w:val="clear" w:color="auto" w:fill="auto"/>
            <w:noWrap/>
            <w:vAlign w:val="bottom"/>
            <w:hideMark/>
          </w:tcPr>
          <w:p w14:paraId="21317E06"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730337</w:t>
            </w:r>
          </w:p>
        </w:tc>
        <w:tc>
          <w:tcPr>
            <w:tcW w:w="1297" w:type="dxa"/>
            <w:tcBorders>
              <w:top w:val="nil"/>
              <w:left w:val="nil"/>
              <w:bottom w:val="single" w:sz="4" w:space="0" w:color="auto"/>
              <w:right w:val="single" w:sz="4" w:space="0" w:color="auto"/>
            </w:tcBorders>
            <w:shd w:val="clear" w:color="auto" w:fill="auto"/>
            <w:noWrap/>
            <w:vAlign w:val="bottom"/>
            <w:hideMark/>
          </w:tcPr>
          <w:p w14:paraId="02BC7025"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224.8</w:t>
            </w:r>
          </w:p>
        </w:tc>
      </w:tr>
      <w:tr w:rsidR="004B4E6A" w14:paraId="5249349F"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7935AFBA"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0.69</w:t>
            </w:r>
          </w:p>
        </w:tc>
        <w:tc>
          <w:tcPr>
            <w:tcW w:w="1307" w:type="dxa"/>
            <w:tcBorders>
              <w:top w:val="nil"/>
              <w:left w:val="nil"/>
              <w:bottom w:val="single" w:sz="4" w:space="0" w:color="auto"/>
              <w:right w:val="single" w:sz="4" w:space="0" w:color="auto"/>
            </w:tcBorders>
            <w:shd w:val="clear" w:color="auto" w:fill="auto"/>
            <w:noWrap/>
            <w:vAlign w:val="bottom"/>
            <w:hideMark/>
          </w:tcPr>
          <w:p w14:paraId="1BA35D7F"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0.847616345</w:t>
            </w:r>
          </w:p>
        </w:tc>
        <w:tc>
          <w:tcPr>
            <w:tcW w:w="1307" w:type="dxa"/>
            <w:tcBorders>
              <w:top w:val="nil"/>
              <w:left w:val="nil"/>
              <w:bottom w:val="single" w:sz="4" w:space="0" w:color="auto"/>
              <w:right w:val="single" w:sz="4" w:space="0" w:color="auto"/>
            </w:tcBorders>
            <w:shd w:val="clear" w:color="auto" w:fill="auto"/>
            <w:noWrap/>
            <w:vAlign w:val="bottom"/>
            <w:hideMark/>
          </w:tcPr>
          <w:p w14:paraId="65468C67"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0.009535858</w:t>
            </w:r>
          </w:p>
        </w:tc>
        <w:tc>
          <w:tcPr>
            <w:tcW w:w="1297" w:type="dxa"/>
            <w:tcBorders>
              <w:top w:val="nil"/>
              <w:left w:val="nil"/>
              <w:bottom w:val="single" w:sz="4" w:space="0" w:color="auto"/>
              <w:right w:val="single" w:sz="4" w:space="0" w:color="auto"/>
            </w:tcBorders>
            <w:shd w:val="clear" w:color="auto" w:fill="auto"/>
            <w:noWrap/>
            <w:vAlign w:val="bottom"/>
            <w:hideMark/>
          </w:tcPr>
          <w:p w14:paraId="5E853F41"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5974</w:t>
            </w:r>
          </w:p>
        </w:tc>
        <w:tc>
          <w:tcPr>
            <w:tcW w:w="1297" w:type="dxa"/>
            <w:tcBorders>
              <w:top w:val="nil"/>
              <w:left w:val="nil"/>
              <w:bottom w:val="single" w:sz="4" w:space="0" w:color="auto"/>
              <w:right w:val="single" w:sz="4" w:space="0" w:color="auto"/>
            </w:tcBorders>
            <w:shd w:val="clear" w:color="auto" w:fill="auto"/>
            <w:noWrap/>
            <w:vAlign w:val="bottom"/>
            <w:hideMark/>
          </w:tcPr>
          <w:p w14:paraId="38D899C6"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1074</w:t>
            </w:r>
          </w:p>
        </w:tc>
        <w:tc>
          <w:tcPr>
            <w:tcW w:w="1298" w:type="dxa"/>
            <w:tcBorders>
              <w:top w:val="nil"/>
              <w:left w:val="nil"/>
              <w:bottom w:val="single" w:sz="4" w:space="0" w:color="auto"/>
              <w:right w:val="single" w:sz="4" w:space="0" w:color="auto"/>
            </w:tcBorders>
            <w:shd w:val="clear" w:color="auto" w:fill="auto"/>
            <w:noWrap/>
            <w:vAlign w:val="bottom"/>
            <w:hideMark/>
          </w:tcPr>
          <w:p w14:paraId="68900FC1"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732057</w:t>
            </w:r>
          </w:p>
        </w:tc>
        <w:tc>
          <w:tcPr>
            <w:tcW w:w="1297" w:type="dxa"/>
            <w:tcBorders>
              <w:top w:val="nil"/>
              <w:left w:val="nil"/>
              <w:bottom w:val="single" w:sz="4" w:space="0" w:color="auto"/>
              <w:right w:val="single" w:sz="4" w:space="0" w:color="auto"/>
            </w:tcBorders>
            <w:shd w:val="clear" w:color="auto" w:fill="auto"/>
            <w:noWrap/>
            <w:vAlign w:val="bottom"/>
            <w:hideMark/>
          </w:tcPr>
          <w:p w14:paraId="79B93C3F"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191.3</w:t>
            </w:r>
          </w:p>
        </w:tc>
      </w:tr>
      <w:tr w:rsidR="004B4E6A" w14:paraId="3EA328CF"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5D749BA4"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0.7</w:t>
            </w:r>
          </w:p>
        </w:tc>
        <w:tc>
          <w:tcPr>
            <w:tcW w:w="1307" w:type="dxa"/>
            <w:tcBorders>
              <w:top w:val="nil"/>
              <w:left w:val="nil"/>
              <w:bottom w:val="single" w:sz="4" w:space="0" w:color="auto"/>
              <w:right w:val="single" w:sz="4" w:space="0" w:color="auto"/>
            </w:tcBorders>
            <w:shd w:val="clear" w:color="auto" w:fill="auto"/>
            <w:noWrap/>
            <w:vAlign w:val="bottom"/>
            <w:hideMark/>
          </w:tcPr>
          <w:p w14:paraId="5D83C149"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0.85796949</w:t>
            </w:r>
          </w:p>
        </w:tc>
        <w:tc>
          <w:tcPr>
            <w:tcW w:w="1307" w:type="dxa"/>
            <w:tcBorders>
              <w:top w:val="nil"/>
              <w:left w:val="nil"/>
              <w:bottom w:val="single" w:sz="4" w:space="0" w:color="auto"/>
              <w:right w:val="single" w:sz="4" w:space="0" w:color="auto"/>
            </w:tcBorders>
            <w:shd w:val="clear" w:color="auto" w:fill="auto"/>
            <w:noWrap/>
            <w:vAlign w:val="bottom"/>
            <w:hideMark/>
          </w:tcPr>
          <w:p w14:paraId="229AFE24"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0.007716089</w:t>
            </w:r>
          </w:p>
        </w:tc>
        <w:tc>
          <w:tcPr>
            <w:tcW w:w="1297" w:type="dxa"/>
            <w:tcBorders>
              <w:top w:val="nil"/>
              <w:left w:val="nil"/>
              <w:bottom w:val="single" w:sz="4" w:space="0" w:color="auto"/>
              <w:right w:val="single" w:sz="4" w:space="0" w:color="auto"/>
            </w:tcBorders>
            <w:shd w:val="clear" w:color="auto" w:fill="auto"/>
            <w:noWrap/>
            <w:vAlign w:val="bottom"/>
            <w:hideMark/>
          </w:tcPr>
          <w:p w14:paraId="2F145EC8"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4893</w:t>
            </w:r>
          </w:p>
        </w:tc>
        <w:tc>
          <w:tcPr>
            <w:tcW w:w="1297" w:type="dxa"/>
            <w:tcBorders>
              <w:top w:val="nil"/>
              <w:left w:val="nil"/>
              <w:bottom w:val="single" w:sz="4" w:space="0" w:color="auto"/>
              <w:right w:val="single" w:sz="4" w:space="0" w:color="auto"/>
            </w:tcBorders>
            <w:shd w:val="clear" w:color="auto" w:fill="auto"/>
            <w:noWrap/>
            <w:vAlign w:val="bottom"/>
            <w:hideMark/>
          </w:tcPr>
          <w:p w14:paraId="3B84DEDF"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810</w:t>
            </w:r>
          </w:p>
        </w:tc>
        <w:tc>
          <w:tcPr>
            <w:tcW w:w="1298" w:type="dxa"/>
            <w:tcBorders>
              <w:top w:val="nil"/>
              <w:left w:val="nil"/>
              <w:bottom w:val="single" w:sz="4" w:space="0" w:color="auto"/>
              <w:right w:val="single" w:sz="4" w:space="0" w:color="auto"/>
            </w:tcBorders>
            <w:shd w:val="clear" w:color="auto" w:fill="auto"/>
            <w:noWrap/>
            <w:vAlign w:val="bottom"/>
            <w:hideMark/>
          </w:tcPr>
          <w:p w14:paraId="7366DE09"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733402</w:t>
            </w:r>
          </w:p>
        </w:tc>
        <w:tc>
          <w:tcPr>
            <w:tcW w:w="1297" w:type="dxa"/>
            <w:tcBorders>
              <w:top w:val="nil"/>
              <w:left w:val="nil"/>
              <w:bottom w:val="single" w:sz="4" w:space="0" w:color="auto"/>
              <w:right w:val="single" w:sz="4" w:space="0" w:color="auto"/>
            </w:tcBorders>
            <w:shd w:val="clear" w:color="auto" w:fill="auto"/>
            <w:noWrap/>
            <w:vAlign w:val="bottom"/>
            <w:hideMark/>
          </w:tcPr>
          <w:p w14:paraId="4C60F4FB"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163.65</w:t>
            </w:r>
          </w:p>
        </w:tc>
      </w:tr>
      <w:tr w:rsidR="004B4E6A" w14:paraId="1346FE00"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14616F0F"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0.71</w:t>
            </w:r>
          </w:p>
        </w:tc>
        <w:tc>
          <w:tcPr>
            <w:tcW w:w="1307" w:type="dxa"/>
            <w:tcBorders>
              <w:top w:val="nil"/>
              <w:left w:val="nil"/>
              <w:bottom w:val="single" w:sz="4" w:space="0" w:color="auto"/>
              <w:right w:val="single" w:sz="4" w:space="0" w:color="auto"/>
            </w:tcBorders>
            <w:shd w:val="clear" w:color="auto" w:fill="auto"/>
            <w:noWrap/>
            <w:vAlign w:val="bottom"/>
            <w:hideMark/>
          </w:tcPr>
          <w:p w14:paraId="78EE4E77"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0.863259065</w:t>
            </w:r>
          </w:p>
        </w:tc>
        <w:tc>
          <w:tcPr>
            <w:tcW w:w="1307" w:type="dxa"/>
            <w:tcBorders>
              <w:top w:val="nil"/>
              <w:left w:val="nil"/>
              <w:bottom w:val="single" w:sz="4" w:space="0" w:color="auto"/>
              <w:right w:val="single" w:sz="4" w:space="0" w:color="auto"/>
            </w:tcBorders>
            <w:shd w:val="clear" w:color="auto" w:fill="auto"/>
            <w:noWrap/>
            <w:vAlign w:val="bottom"/>
            <w:hideMark/>
          </w:tcPr>
          <w:p w14:paraId="69451806"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0.006193978</w:t>
            </w:r>
          </w:p>
        </w:tc>
        <w:tc>
          <w:tcPr>
            <w:tcW w:w="1297" w:type="dxa"/>
            <w:tcBorders>
              <w:top w:val="nil"/>
              <w:left w:val="nil"/>
              <w:bottom w:val="single" w:sz="4" w:space="0" w:color="auto"/>
              <w:right w:val="single" w:sz="4" w:space="0" w:color="auto"/>
            </w:tcBorders>
            <w:shd w:val="clear" w:color="auto" w:fill="auto"/>
            <w:noWrap/>
            <w:vAlign w:val="bottom"/>
            <w:hideMark/>
          </w:tcPr>
          <w:p w14:paraId="1AB7947E"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3952</w:t>
            </w:r>
          </w:p>
        </w:tc>
        <w:tc>
          <w:tcPr>
            <w:tcW w:w="1297" w:type="dxa"/>
            <w:tcBorders>
              <w:top w:val="nil"/>
              <w:left w:val="nil"/>
              <w:bottom w:val="single" w:sz="4" w:space="0" w:color="auto"/>
              <w:right w:val="single" w:sz="4" w:space="0" w:color="auto"/>
            </w:tcBorders>
            <w:shd w:val="clear" w:color="auto" w:fill="auto"/>
            <w:noWrap/>
            <w:vAlign w:val="bottom"/>
            <w:hideMark/>
          </w:tcPr>
          <w:p w14:paraId="0FC87859"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626</w:t>
            </w:r>
          </w:p>
        </w:tc>
        <w:tc>
          <w:tcPr>
            <w:tcW w:w="1298" w:type="dxa"/>
            <w:tcBorders>
              <w:top w:val="nil"/>
              <w:left w:val="nil"/>
              <w:bottom w:val="single" w:sz="4" w:space="0" w:color="auto"/>
              <w:right w:val="single" w:sz="4" w:space="0" w:color="auto"/>
            </w:tcBorders>
            <w:shd w:val="clear" w:color="auto" w:fill="auto"/>
            <w:noWrap/>
            <w:vAlign w:val="bottom"/>
            <w:hideMark/>
          </w:tcPr>
          <w:p w14:paraId="18BDA841"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734527</w:t>
            </w:r>
          </w:p>
        </w:tc>
        <w:tc>
          <w:tcPr>
            <w:tcW w:w="1297" w:type="dxa"/>
            <w:tcBorders>
              <w:top w:val="nil"/>
              <w:left w:val="nil"/>
              <w:bottom w:val="single" w:sz="4" w:space="0" w:color="auto"/>
              <w:right w:val="single" w:sz="4" w:space="0" w:color="auto"/>
            </w:tcBorders>
            <w:shd w:val="clear" w:color="auto" w:fill="auto"/>
            <w:noWrap/>
            <w:vAlign w:val="bottom"/>
            <w:hideMark/>
          </w:tcPr>
          <w:p w14:paraId="3EEC88C0"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135</w:t>
            </w:r>
          </w:p>
        </w:tc>
      </w:tr>
      <w:tr w:rsidR="004B4E6A" w14:paraId="3A2A0C45"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258B0E15"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0.72</w:t>
            </w:r>
          </w:p>
        </w:tc>
        <w:tc>
          <w:tcPr>
            <w:tcW w:w="1307" w:type="dxa"/>
            <w:tcBorders>
              <w:top w:val="nil"/>
              <w:left w:val="nil"/>
              <w:bottom w:val="single" w:sz="4" w:space="0" w:color="auto"/>
              <w:right w:val="single" w:sz="4" w:space="0" w:color="auto"/>
            </w:tcBorders>
            <w:shd w:val="clear" w:color="auto" w:fill="auto"/>
            <w:noWrap/>
            <w:vAlign w:val="bottom"/>
            <w:hideMark/>
          </w:tcPr>
          <w:p w14:paraId="62A80B6D"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0.874496103</w:t>
            </w:r>
          </w:p>
        </w:tc>
        <w:tc>
          <w:tcPr>
            <w:tcW w:w="1307" w:type="dxa"/>
            <w:tcBorders>
              <w:top w:val="nil"/>
              <w:left w:val="nil"/>
              <w:bottom w:val="single" w:sz="4" w:space="0" w:color="auto"/>
              <w:right w:val="single" w:sz="4" w:space="0" w:color="auto"/>
            </w:tcBorders>
            <w:shd w:val="clear" w:color="auto" w:fill="auto"/>
            <w:noWrap/>
            <w:vAlign w:val="bottom"/>
            <w:hideMark/>
          </w:tcPr>
          <w:p w14:paraId="63CB3F98"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0.005034467</w:t>
            </w:r>
          </w:p>
        </w:tc>
        <w:tc>
          <w:tcPr>
            <w:tcW w:w="1297" w:type="dxa"/>
            <w:tcBorders>
              <w:top w:val="nil"/>
              <w:left w:val="nil"/>
              <w:bottom w:val="single" w:sz="4" w:space="0" w:color="auto"/>
              <w:right w:val="single" w:sz="4" w:space="0" w:color="auto"/>
            </w:tcBorders>
            <w:shd w:val="clear" w:color="auto" w:fill="auto"/>
            <w:noWrap/>
            <w:vAlign w:val="bottom"/>
            <w:hideMark/>
          </w:tcPr>
          <w:p w14:paraId="075392BF"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3254</w:t>
            </w:r>
          </w:p>
        </w:tc>
        <w:tc>
          <w:tcPr>
            <w:tcW w:w="1297" w:type="dxa"/>
            <w:tcBorders>
              <w:top w:val="nil"/>
              <w:left w:val="nil"/>
              <w:bottom w:val="single" w:sz="4" w:space="0" w:color="auto"/>
              <w:right w:val="single" w:sz="4" w:space="0" w:color="auto"/>
            </w:tcBorders>
            <w:shd w:val="clear" w:color="auto" w:fill="auto"/>
            <w:noWrap/>
            <w:vAlign w:val="bottom"/>
            <w:hideMark/>
          </w:tcPr>
          <w:p w14:paraId="2C316BC6"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467</w:t>
            </w:r>
          </w:p>
        </w:tc>
        <w:tc>
          <w:tcPr>
            <w:tcW w:w="1298" w:type="dxa"/>
            <w:tcBorders>
              <w:top w:val="nil"/>
              <w:left w:val="nil"/>
              <w:bottom w:val="single" w:sz="4" w:space="0" w:color="auto"/>
              <w:right w:val="single" w:sz="4" w:space="0" w:color="auto"/>
            </w:tcBorders>
            <w:shd w:val="clear" w:color="auto" w:fill="auto"/>
            <w:noWrap/>
            <w:vAlign w:val="bottom"/>
            <w:hideMark/>
          </w:tcPr>
          <w:p w14:paraId="7F006238"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735384</w:t>
            </w:r>
          </w:p>
        </w:tc>
        <w:tc>
          <w:tcPr>
            <w:tcW w:w="1297" w:type="dxa"/>
            <w:tcBorders>
              <w:top w:val="nil"/>
              <w:left w:val="nil"/>
              <w:bottom w:val="single" w:sz="4" w:space="0" w:color="auto"/>
              <w:right w:val="single" w:sz="4" w:space="0" w:color="auto"/>
            </w:tcBorders>
            <w:shd w:val="clear" w:color="auto" w:fill="auto"/>
            <w:noWrap/>
            <w:vAlign w:val="bottom"/>
            <w:hideMark/>
          </w:tcPr>
          <w:p w14:paraId="4CC4EFA3"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116</w:t>
            </w:r>
          </w:p>
        </w:tc>
      </w:tr>
      <w:tr w:rsidR="004B4E6A" w14:paraId="0F000F57"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7A25748D"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0.73</w:t>
            </w:r>
          </w:p>
        </w:tc>
        <w:tc>
          <w:tcPr>
            <w:tcW w:w="1307" w:type="dxa"/>
            <w:tcBorders>
              <w:top w:val="nil"/>
              <w:left w:val="nil"/>
              <w:bottom w:val="single" w:sz="4" w:space="0" w:color="auto"/>
              <w:right w:val="single" w:sz="4" w:space="0" w:color="auto"/>
            </w:tcBorders>
            <w:shd w:val="clear" w:color="auto" w:fill="auto"/>
            <w:noWrap/>
            <w:vAlign w:val="bottom"/>
            <w:hideMark/>
          </w:tcPr>
          <w:p w14:paraId="09F53BFD"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0.886965044</w:t>
            </w:r>
          </w:p>
        </w:tc>
        <w:tc>
          <w:tcPr>
            <w:tcW w:w="1307" w:type="dxa"/>
            <w:tcBorders>
              <w:top w:val="nil"/>
              <w:left w:val="nil"/>
              <w:bottom w:val="single" w:sz="4" w:space="0" w:color="auto"/>
              <w:right w:val="single" w:sz="4" w:space="0" w:color="auto"/>
            </w:tcBorders>
            <w:shd w:val="clear" w:color="auto" w:fill="auto"/>
            <w:noWrap/>
            <w:vAlign w:val="bottom"/>
            <w:hideMark/>
          </w:tcPr>
          <w:p w14:paraId="200B08A4"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0.004141495</w:t>
            </w:r>
          </w:p>
        </w:tc>
        <w:tc>
          <w:tcPr>
            <w:tcW w:w="1297" w:type="dxa"/>
            <w:tcBorders>
              <w:top w:val="nil"/>
              <w:left w:val="nil"/>
              <w:bottom w:val="single" w:sz="4" w:space="0" w:color="auto"/>
              <w:right w:val="single" w:sz="4" w:space="0" w:color="auto"/>
            </w:tcBorders>
            <w:shd w:val="clear" w:color="auto" w:fill="auto"/>
            <w:noWrap/>
            <w:vAlign w:val="bottom"/>
            <w:hideMark/>
          </w:tcPr>
          <w:p w14:paraId="62574A1A"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2715</w:t>
            </w:r>
          </w:p>
        </w:tc>
        <w:tc>
          <w:tcPr>
            <w:tcW w:w="1297" w:type="dxa"/>
            <w:tcBorders>
              <w:top w:val="nil"/>
              <w:left w:val="nil"/>
              <w:bottom w:val="single" w:sz="4" w:space="0" w:color="auto"/>
              <w:right w:val="single" w:sz="4" w:space="0" w:color="auto"/>
            </w:tcBorders>
            <w:shd w:val="clear" w:color="auto" w:fill="auto"/>
            <w:noWrap/>
            <w:vAlign w:val="bottom"/>
            <w:hideMark/>
          </w:tcPr>
          <w:p w14:paraId="49C2AF12"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346</w:t>
            </w:r>
          </w:p>
        </w:tc>
        <w:tc>
          <w:tcPr>
            <w:tcW w:w="1298" w:type="dxa"/>
            <w:tcBorders>
              <w:top w:val="nil"/>
              <w:left w:val="nil"/>
              <w:bottom w:val="single" w:sz="4" w:space="0" w:color="auto"/>
              <w:right w:val="single" w:sz="4" w:space="0" w:color="auto"/>
            </w:tcBorders>
            <w:shd w:val="clear" w:color="auto" w:fill="auto"/>
            <w:noWrap/>
            <w:vAlign w:val="bottom"/>
            <w:hideMark/>
          </w:tcPr>
          <w:p w14:paraId="4CC32765"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736044</w:t>
            </w:r>
          </w:p>
        </w:tc>
        <w:tc>
          <w:tcPr>
            <w:tcW w:w="1297" w:type="dxa"/>
            <w:tcBorders>
              <w:top w:val="nil"/>
              <w:left w:val="nil"/>
              <w:bottom w:val="single" w:sz="4" w:space="0" w:color="auto"/>
              <w:right w:val="single" w:sz="4" w:space="0" w:color="auto"/>
            </w:tcBorders>
            <w:shd w:val="clear" w:color="auto" w:fill="auto"/>
            <w:noWrap/>
            <w:vAlign w:val="bottom"/>
            <w:hideMark/>
          </w:tcPr>
          <w:p w14:paraId="75CB3012"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101.15</w:t>
            </w:r>
          </w:p>
        </w:tc>
      </w:tr>
      <w:tr w:rsidR="004B4E6A" w14:paraId="6A827047"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10592632"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0.74</w:t>
            </w:r>
          </w:p>
        </w:tc>
        <w:tc>
          <w:tcPr>
            <w:tcW w:w="1307" w:type="dxa"/>
            <w:tcBorders>
              <w:top w:val="nil"/>
              <w:left w:val="nil"/>
              <w:bottom w:val="single" w:sz="4" w:space="0" w:color="auto"/>
              <w:right w:val="single" w:sz="4" w:space="0" w:color="auto"/>
            </w:tcBorders>
            <w:shd w:val="clear" w:color="auto" w:fill="auto"/>
            <w:noWrap/>
            <w:vAlign w:val="bottom"/>
            <w:hideMark/>
          </w:tcPr>
          <w:p w14:paraId="471AF85F"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0.897547468</w:t>
            </w:r>
          </w:p>
        </w:tc>
        <w:tc>
          <w:tcPr>
            <w:tcW w:w="1307" w:type="dxa"/>
            <w:tcBorders>
              <w:top w:val="nil"/>
              <w:left w:val="nil"/>
              <w:bottom w:val="single" w:sz="4" w:space="0" w:color="auto"/>
              <w:right w:val="single" w:sz="4" w:space="0" w:color="auto"/>
            </w:tcBorders>
            <w:shd w:val="clear" w:color="auto" w:fill="auto"/>
            <w:noWrap/>
            <w:vAlign w:val="bottom"/>
            <w:hideMark/>
          </w:tcPr>
          <w:p w14:paraId="70B734CB"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0.003420353</w:t>
            </w:r>
          </w:p>
        </w:tc>
        <w:tc>
          <w:tcPr>
            <w:tcW w:w="1297" w:type="dxa"/>
            <w:tcBorders>
              <w:top w:val="nil"/>
              <w:left w:val="nil"/>
              <w:bottom w:val="single" w:sz="4" w:space="0" w:color="auto"/>
              <w:right w:val="single" w:sz="4" w:space="0" w:color="auto"/>
            </w:tcBorders>
            <w:shd w:val="clear" w:color="auto" w:fill="auto"/>
            <w:noWrap/>
            <w:vAlign w:val="bottom"/>
            <w:hideMark/>
          </w:tcPr>
          <w:p w14:paraId="3F71393F"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2269</w:t>
            </w:r>
          </w:p>
        </w:tc>
        <w:tc>
          <w:tcPr>
            <w:tcW w:w="1297" w:type="dxa"/>
            <w:tcBorders>
              <w:top w:val="nil"/>
              <w:left w:val="nil"/>
              <w:bottom w:val="single" w:sz="4" w:space="0" w:color="auto"/>
              <w:right w:val="single" w:sz="4" w:space="0" w:color="auto"/>
            </w:tcBorders>
            <w:shd w:val="clear" w:color="auto" w:fill="auto"/>
            <w:noWrap/>
            <w:vAlign w:val="bottom"/>
            <w:hideMark/>
          </w:tcPr>
          <w:p w14:paraId="75ADF622"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259</w:t>
            </w:r>
          </w:p>
        </w:tc>
        <w:tc>
          <w:tcPr>
            <w:tcW w:w="1298" w:type="dxa"/>
            <w:tcBorders>
              <w:top w:val="nil"/>
              <w:left w:val="nil"/>
              <w:bottom w:val="single" w:sz="4" w:space="0" w:color="auto"/>
              <w:right w:val="single" w:sz="4" w:space="0" w:color="auto"/>
            </w:tcBorders>
            <w:shd w:val="clear" w:color="auto" w:fill="auto"/>
            <w:noWrap/>
            <w:vAlign w:val="bottom"/>
            <w:hideMark/>
          </w:tcPr>
          <w:p w14:paraId="2DC864CC"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736577</w:t>
            </w:r>
          </w:p>
        </w:tc>
        <w:tc>
          <w:tcPr>
            <w:tcW w:w="1297" w:type="dxa"/>
            <w:tcBorders>
              <w:top w:val="nil"/>
              <w:left w:val="nil"/>
              <w:bottom w:val="single" w:sz="4" w:space="0" w:color="auto"/>
              <w:right w:val="single" w:sz="4" w:space="0" w:color="auto"/>
            </w:tcBorders>
            <w:shd w:val="clear" w:color="auto" w:fill="auto"/>
            <w:noWrap/>
            <w:vAlign w:val="bottom"/>
            <w:hideMark/>
          </w:tcPr>
          <w:p w14:paraId="7BCFB5E8"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87.55</w:t>
            </w:r>
          </w:p>
        </w:tc>
      </w:tr>
      <w:tr w:rsidR="004B4E6A" w14:paraId="0ECF05DE"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291A3C52"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0.75</w:t>
            </w:r>
          </w:p>
        </w:tc>
        <w:tc>
          <w:tcPr>
            <w:tcW w:w="1307" w:type="dxa"/>
            <w:tcBorders>
              <w:top w:val="nil"/>
              <w:left w:val="nil"/>
              <w:bottom w:val="single" w:sz="4" w:space="0" w:color="auto"/>
              <w:right w:val="single" w:sz="4" w:space="0" w:color="auto"/>
            </w:tcBorders>
            <w:shd w:val="clear" w:color="auto" w:fill="auto"/>
            <w:noWrap/>
            <w:vAlign w:val="bottom"/>
            <w:hideMark/>
          </w:tcPr>
          <w:p w14:paraId="6E88D82C"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0.909219191</w:t>
            </w:r>
          </w:p>
        </w:tc>
        <w:tc>
          <w:tcPr>
            <w:tcW w:w="1307" w:type="dxa"/>
            <w:tcBorders>
              <w:top w:val="nil"/>
              <w:left w:val="nil"/>
              <w:bottom w:val="single" w:sz="4" w:space="0" w:color="auto"/>
              <w:right w:val="single" w:sz="4" w:space="0" w:color="auto"/>
            </w:tcBorders>
            <w:shd w:val="clear" w:color="auto" w:fill="auto"/>
            <w:noWrap/>
            <w:vAlign w:val="bottom"/>
            <w:hideMark/>
          </w:tcPr>
          <w:p w14:paraId="12DA0DA4"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0.002876452</w:t>
            </w:r>
          </w:p>
        </w:tc>
        <w:tc>
          <w:tcPr>
            <w:tcW w:w="1297" w:type="dxa"/>
            <w:tcBorders>
              <w:top w:val="nil"/>
              <w:left w:val="nil"/>
              <w:bottom w:val="single" w:sz="4" w:space="0" w:color="auto"/>
              <w:right w:val="single" w:sz="4" w:space="0" w:color="auto"/>
            </w:tcBorders>
            <w:shd w:val="clear" w:color="auto" w:fill="auto"/>
            <w:noWrap/>
            <w:vAlign w:val="bottom"/>
            <w:hideMark/>
          </w:tcPr>
          <w:p w14:paraId="524A1795"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1933</w:t>
            </w:r>
          </w:p>
        </w:tc>
        <w:tc>
          <w:tcPr>
            <w:tcW w:w="1297" w:type="dxa"/>
            <w:tcBorders>
              <w:top w:val="nil"/>
              <w:left w:val="nil"/>
              <w:bottom w:val="single" w:sz="4" w:space="0" w:color="auto"/>
              <w:right w:val="single" w:sz="4" w:space="0" w:color="auto"/>
            </w:tcBorders>
            <w:shd w:val="clear" w:color="auto" w:fill="auto"/>
            <w:noWrap/>
            <w:vAlign w:val="bottom"/>
            <w:hideMark/>
          </w:tcPr>
          <w:p w14:paraId="7F778225"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193</w:t>
            </w:r>
          </w:p>
        </w:tc>
        <w:tc>
          <w:tcPr>
            <w:tcW w:w="1298" w:type="dxa"/>
            <w:tcBorders>
              <w:top w:val="nil"/>
              <w:left w:val="nil"/>
              <w:bottom w:val="single" w:sz="4" w:space="0" w:color="auto"/>
              <w:right w:val="single" w:sz="4" w:space="0" w:color="auto"/>
            </w:tcBorders>
            <w:shd w:val="clear" w:color="auto" w:fill="auto"/>
            <w:noWrap/>
            <w:vAlign w:val="bottom"/>
            <w:hideMark/>
          </w:tcPr>
          <w:p w14:paraId="26C8CF89"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736979</w:t>
            </w:r>
          </w:p>
        </w:tc>
        <w:tc>
          <w:tcPr>
            <w:tcW w:w="1297" w:type="dxa"/>
            <w:tcBorders>
              <w:top w:val="nil"/>
              <w:left w:val="nil"/>
              <w:bottom w:val="single" w:sz="4" w:space="0" w:color="auto"/>
              <w:right w:val="single" w:sz="4" w:space="0" w:color="auto"/>
            </w:tcBorders>
            <w:shd w:val="clear" w:color="auto" w:fill="auto"/>
            <w:noWrap/>
            <w:vAlign w:val="bottom"/>
            <w:hideMark/>
          </w:tcPr>
          <w:p w14:paraId="00CE8B9F"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77.35</w:t>
            </w:r>
          </w:p>
        </w:tc>
      </w:tr>
      <w:tr w:rsidR="004B4E6A" w14:paraId="77AADC54"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3720C47B"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0.76</w:t>
            </w:r>
          </w:p>
        </w:tc>
        <w:tc>
          <w:tcPr>
            <w:tcW w:w="1307" w:type="dxa"/>
            <w:tcBorders>
              <w:top w:val="nil"/>
              <w:left w:val="nil"/>
              <w:bottom w:val="single" w:sz="4" w:space="0" w:color="auto"/>
              <w:right w:val="single" w:sz="4" w:space="0" w:color="auto"/>
            </w:tcBorders>
            <w:shd w:val="clear" w:color="auto" w:fill="auto"/>
            <w:noWrap/>
            <w:vAlign w:val="bottom"/>
            <w:hideMark/>
          </w:tcPr>
          <w:p w14:paraId="7F1E75D0"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0.914728682</w:t>
            </w:r>
          </w:p>
        </w:tc>
        <w:tc>
          <w:tcPr>
            <w:tcW w:w="1307" w:type="dxa"/>
            <w:tcBorders>
              <w:top w:val="nil"/>
              <w:left w:val="nil"/>
              <w:bottom w:val="single" w:sz="4" w:space="0" w:color="auto"/>
              <w:right w:val="single" w:sz="4" w:space="0" w:color="auto"/>
            </w:tcBorders>
            <w:shd w:val="clear" w:color="auto" w:fill="auto"/>
            <w:noWrap/>
            <w:vAlign w:val="bottom"/>
            <w:hideMark/>
          </w:tcPr>
          <w:p w14:paraId="4E9AADF7"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0.002443496</w:t>
            </w:r>
          </w:p>
        </w:tc>
        <w:tc>
          <w:tcPr>
            <w:tcW w:w="1297" w:type="dxa"/>
            <w:tcBorders>
              <w:top w:val="nil"/>
              <w:left w:val="nil"/>
              <w:bottom w:val="single" w:sz="4" w:space="0" w:color="auto"/>
              <w:right w:val="single" w:sz="4" w:space="0" w:color="auto"/>
            </w:tcBorders>
            <w:shd w:val="clear" w:color="auto" w:fill="auto"/>
            <w:noWrap/>
            <w:vAlign w:val="bottom"/>
            <w:hideMark/>
          </w:tcPr>
          <w:p w14:paraId="1F10AAE2"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1652</w:t>
            </w:r>
          </w:p>
        </w:tc>
        <w:tc>
          <w:tcPr>
            <w:tcW w:w="1297" w:type="dxa"/>
            <w:tcBorders>
              <w:top w:val="nil"/>
              <w:left w:val="nil"/>
              <w:bottom w:val="single" w:sz="4" w:space="0" w:color="auto"/>
              <w:right w:val="single" w:sz="4" w:space="0" w:color="auto"/>
            </w:tcBorders>
            <w:shd w:val="clear" w:color="auto" w:fill="auto"/>
            <w:noWrap/>
            <w:vAlign w:val="bottom"/>
            <w:hideMark/>
          </w:tcPr>
          <w:p w14:paraId="5D7864E2"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154</w:t>
            </w:r>
          </w:p>
        </w:tc>
        <w:tc>
          <w:tcPr>
            <w:tcW w:w="1298" w:type="dxa"/>
            <w:tcBorders>
              <w:top w:val="nil"/>
              <w:left w:val="nil"/>
              <w:bottom w:val="single" w:sz="4" w:space="0" w:color="auto"/>
              <w:right w:val="single" w:sz="4" w:space="0" w:color="auto"/>
            </w:tcBorders>
            <w:shd w:val="clear" w:color="auto" w:fill="auto"/>
            <w:noWrap/>
            <w:vAlign w:val="bottom"/>
            <w:hideMark/>
          </w:tcPr>
          <w:p w14:paraId="6EC32890"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737299</w:t>
            </w:r>
          </w:p>
        </w:tc>
        <w:tc>
          <w:tcPr>
            <w:tcW w:w="1297" w:type="dxa"/>
            <w:tcBorders>
              <w:top w:val="nil"/>
              <w:left w:val="nil"/>
              <w:bottom w:val="single" w:sz="4" w:space="0" w:color="auto"/>
              <w:right w:val="single" w:sz="4" w:space="0" w:color="auto"/>
            </w:tcBorders>
            <w:shd w:val="clear" w:color="auto" w:fill="auto"/>
            <w:noWrap/>
            <w:vAlign w:val="bottom"/>
            <w:hideMark/>
          </w:tcPr>
          <w:p w14:paraId="4FF7FCD2"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67.2</w:t>
            </w:r>
          </w:p>
        </w:tc>
      </w:tr>
      <w:tr w:rsidR="004B4E6A" w14:paraId="1E032E83"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70D36CC3"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0.77</w:t>
            </w:r>
          </w:p>
        </w:tc>
        <w:tc>
          <w:tcPr>
            <w:tcW w:w="1307" w:type="dxa"/>
            <w:tcBorders>
              <w:top w:val="nil"/>
              <w:left w:val="nil"/>
              <w:bottom w:val="single" w:sz="4" w:space="0" w:color="auto"/>
              <w:right w:val="single" w:sz="4" w:space="0" w:color="auto"/>
            </w:tcBorders>
            <w:shd w:val="clear" w:color="auto" w:fill="auto"/>
            <w:noWrap/>
            <w:vAlign w:val="bottom"/>
            <w:hideMark/>
          </w:tcPr>
          <w:p w14:paraId="7A006468"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0.918128655</w:t>
            </w:r>
          </w:p>
        </w:tc>
        <w:tc>
          <w:tcPr>
            <w:tcW w:w="1307" w:type="dxa"/>
            <w:tcBorders>
              <w:top w:val="nil"/>
              <w:left w:val="nil"/>
              <w:bottom w:val="single" w:sz="4" w:space="0" w:color="auto"/>
              <w:right w:val="single" w:sz="4" w:space="0" w:color="auto"/>
            </w:tcBorders>
            <w:shd w:val="clear" w:color="auto" w:fill="auto"/>
            <w:noWrap/>
            <w:vAlign w:val="bottom"/>
            <w:hideMark/>
          </w:tcPr>
          <w:p w14:paraId="7C18D573"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0.002082248</w:t>
            </w:r>
          </w:p>
        </w:tc>
        <w:tc>
          <w:tcPr>
            <w:tcW w:w="1297" w:type="dxa"/>
            <w:tcBorders>
              <w:top w:val="nil"/>
              <w:left w:val="nil"/>
              <w:bottom w:val="single" w:sz="4" w:space="0" w:color="auto"/>
              <w:right w:val="single" w:sz="4" w:space="0" w:color="auto"/>
            </w:tcBorders>
            <w:shd w:val="clear" w:color="auto" w:fill="auto"/>
            <w:noWrap/>
            <w:vAlign w:val="bottom"/>
            <w:hideMark/>
          </w:tcPr>
          <w:p w14:paraId="5FC19DBA"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1413</w:t>
            </w:r>
          </w:p>
        </w:tc>
        <w:tc>
          <w:tcPr>
            <w:tcW w:w="1297" w:type="dxa"/>
            <w:tcBorders>
              <w:top w:val="nil"/>
              <w:left w:val="nil"/>
              <w:bottom w:val="single" w:sz="4" w:space="0" w:color="auto"/>
              <w:right w:val="single" w:sz="4" w:space="0" w:color="auto"/>
            </w:tcBorders>
            <w:shd w:val="clear" w:color="auto" w:fill="auto"/>
            <w:noWrap/>
            <w:vAlign w:val="bottom"/>
            <w:hideMark/>
          </w:tcPr>
          <w:p w14:paraId="21CCD9A4"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126</w:t>
            </w:r>
          </w:p>
        </w:tc>
        <w:tc>
          <w:tcPr>
            <w:tcW w:w="1298" w:type="dxa"/>
            <w:tcBorders>
              <w:top w:val="nil"/>
              <w:left w:val="nil"/>
              <w:bottom w:val="single" w:sz="4" w:space="0" w:color="auto"/>
              <w:right w:val="single" w:sz="4" w:space="0" w:color="auto"/>
            </w:tcBorders>
            <w:shd w:val="clear" w:color="auto" w:fill="auto"/>
            <w:noWrap/>
            <w:vAlign w:val="bottom"/>
            <w:hideMark/>
          </w:tcPr>
          <w:p w14:paraId="4AC61FBA"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737566</w:t>
            </w:r>
          </w:p>
        </w:tc>
        <w:tc>
          <w:tcPr>
            <w:tcW w:w="1297" w:type="dxa"/>
            <w:tcBorders>
              <w:top w:val="nil"/>
              <w:left w:val="nil"/>
              <w:bottom w:val="single" w:sz="4" w:space="0" w:color="auto"/>
              <w:right w:val="single" w:sz="4" w:space="0" w:color="auto"/>
            </w:tcBorders>
            <w:shd w:val="clear" w:color="auto" w:fill="auto"/>
            <w:noWrap/>
            <w:vAlign w:val="bottom"/>
            <w:hideMark/>
          </w:tcPr>
          <w:p w14:paraId="2DBBF06C"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58.05</w:t>
            </w:r>
          </w:p>
        </w:tc>
      </w:tr>
      <w:tr w:rsidR="004B4E6A" w14:paraId="464AF740"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7B1C11CE"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0.78</w:t>
            </w:r>
          </w:p>
        </w:tc>
        <w:tc>
          <w:tcPr>
            <w:tcW w:w="1307" w:type="dxa"/>
            <w:tcBorders>
              <w:top w:val="nil"/>
              <w:left w:val="nil"/>
              <w:bottom w:val="single" w:sz="4" w:space="0" w:color="auto"/>
              <w:right w:val="single" w:sz="4" w:space="0" w:color="auto"/>
            </w:tcBorders>
            <w:shd w:val="clear" w:color="auto" w:fill="auto"/>
            <w:noWrap/>
            <w:vAlign w:val="bottom"/>
            <w:hideMark/>
          </w:tcPr>
          <w:p w14:paraId="7EE41134"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0.924662966</w:t>
            </w:r>
          </w:p>
        </w:tc>
        <w:tc>
          <w:tcPr>
            <w:tcW w:w="1307" w:type="dxa"/>
            <w:tcBorders>
              <w:top w:val="nil"/>
              <w:left w:val="nil"/>
              <w:bottom w:val="single" w:sz="4" w:space="0" w:color="auto"/>
              <w:right w:val="single" w:sz="4" w:space="0" w:color="auto"/>
            </w:tcBorders>
            <w:shd w:val="clear" w:color="auto" w:fill="auto"/>
            <w:noWrap/>
            <w:vAlign w:val="bottom"/>
            <w:hideMark/>
          </w:tcPr>
          <w:p w14:paraId="0E750462"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0.001706118</w:t>
            </w:r>
          </w:p>
        </w:tc>
        <w:tc>
          <w:tcPr>
            <w:tcW w:w="1297" w:type="dxa"/>
            <w:tcBorders>
              <w:top w:val="nil"/>
              <w:left w:val="nil"/>
              <w:bottom w:val="single" w:sz="4" w:space="0" w:color="auto"/>
              <w:right w:val="single" w:sz="4" w:space="0" w:color="auto"/>
            </w:tcBorders>
            <w:shd w:val="clear" w:color="auto" w:fill="auto"/>
            <w:noWrap/>
            <w:vAlign w:val="bottom"/>
            <w:hideMark/>
          </w:tcPr>
          <w:p w14:paraId="3A35ED42"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1166</w:t>
            </w:r>
          </w:p>
        </w:tc>
        <w:tc>
          <w:tcPr>
            <w:tcW w:w="1297" w:type="dxa"/>
            <w:tcBorders>
              <w:top w:val="nil"/>
              <w:left w:val="nil"/>
              <w:bottom w:val="single" w:sz="4" w:space="0" w:color="auto"/>
              <w:right w:val="single" w:sz="4" w:space="0" w:color="auto"/>
            </w:tcBorders>
            <w:shd w:val="clear" w:color="auto" w:fill="auto"/>
            <w:noWrap/>
            <w:vAlign w:val="bottom"/>
            <w:hideMark/>
          </w:tcPr>
          <w:p w14:paraId="41DBC5A8"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95</w:t>
            </w:r>
          </w:p>
        </w:tc>
        <w:tc>
          <w:tcPr>
            <w:tcW w:w="1298" w:type="dxa"/>
            <w:tcBorders>
              <w:top w:val="nil"/>
              <w:left w:val="nil"/>
              <w:bottom w:val="single" w:sz="4" w:space="0" w:color="auto"/>
              <w:right w:val="single" w:sz="4" w:space="0" w:color="auto"/>
            </w:tcBorders>
            <w:shd w:val="clear" w:color="auto" w:fill="auto"/>
            <w:noWrap/>
            <w:vAlign w:val="bottom"/>
            <w:hideMark/>
          </w:tcPr>
          <w:p w14:paraId="273A9F37"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737844</w:t>
            </w:r>
          </w:p>
        </w:tc>
        <w:tc>
          <w:tcPr>
            <w:tcW w:w="1297" w:type="dxa"/>
            <w:tcBorders>
              <w:top w:val="nil"/>
              <w:left w:val="nil"/>
              <w:bottom w:val="single" w:sz="4" w:space="0" w:color="auto"/>
              <w:right w:val="single" w:sz="4" w:space="0" w:color="auto"/>
            </w:tcBorders>
            <w:shd w:val="clear" w:color="auto" w:fill="auto"/>
            <w:noWrap/>
            <w:vAlign w:val="bottom"/>
            <w:hideMark/>
          </w:tcPr>
          <w:p w14:paraId="0EFACB03"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48.8</w:t>
            </w:r>
          </w:p>
        </w:tc>
      </w:tr>
      <w:tr w:rsidR="004B4E6A" w14:paraId="28E454E8"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44FC1ED4"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0.79</w:t>
            </w:r>
          </w:p>
        </w:tc>
        <w:tc>
          <w:tcPr>
            <w:tcW w:w="1307" w:type="dxa"/>
            <w:tcBorders>
              <w:top w:val="nil"/>
              <w:left w:val="nil"/>
              <w:bottom w:val="single" w:sz="4" w:space="0" w:color="auto"/>
              <w:right w:val="single" w:sz="4" w:space="0" w:color="auto"/>
            </w:tcBorders>
            <w:shd w:val="clear" w:color="auto" w:fill="auto"/>
            <w:noWrap/>
            <w:vAlign w:val="bottom"/>
            <w:hideMark/>
          </w:tcPr>
          <w:p w14:paraId="173776EC"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0.936613056</w:t>
            </w:r>
          </w:p>
        </w:tc>
        <w:tc>
          <w:tcPr>
            <w:tcW w:w="1307" w:type="dxa"/>
            <w:tcBorders>
              <w:top w:val="nil"/>
              <w:left w:val="nil"/>
              <w:bottom w:val="single" w:sz="4" w:space="0" w:color="auto"/>
              <w:right w:val="single" w:sz="4" w:space="0" w:color="auto"/>
            </w:tcBorders>
            <w:shd w:val="clear" w:color="auto" w:fill="auto"/>
            <w:noWrap/>
            <w:vAlign w:val="bottom"/>
            <w:hideMark/>
          </w:tcPr>
          <w:p w14:paraId="45D9EF49"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0.001430108</w:t>
            </w:r>
          </w:p>
        </w:tc>
        <w:tc>
          <w:tcPr>
            <w:tcW w:w="1297" w:type="dxa"/>
            <w:tcBorders>
              <w:top w:val="nil"/>
              <w:left w:val="nil"/>
              <w:bottom w:val="single" w:sz="4" w:space="0" w:color="auto"/>
              <w:right w:val="single" w:sz="4" w:space="0" w:color="auto"/>
            </w:tcBorders>
            <w:shd w:val="clear" w:color="auto" w:fill="auto"/>
            <w:noWrap/>
            <w:vAlign w:val="bottom"/>
            <w:hideMark/>
          </w:tcPr>
          <w:p w14:paraId="54BD9C29"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990</w:t>
            </w:r>
          </w:p>
        </w:tc>
        <w:tc>
          <w:tcPr>
            <w:tcW w:w="1297" w:type="dxa"/>
            <w:tcBorders>
              <w:top w:val="nil"/>
              <w:left w:val="nil"/>
              <w:bottom w:val="single" w:sz="4" w:space="0" w:color="auto"/>
              <w:right w:val="single" w:sz="4" w:space="0" w:color="auto"/>
            </w:tcBorders>
            <w:shd w:val="clear" w:color="auto" w:fill="auto"/>
            <w:noWrap/>
            <w:vAlign w:val="bottom"/>
            <w:hideMark/>
          </w:tcPr>
          <w:p w14:paraId="091CA62B"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67</w:t>
            </w:r>
          </w:p>
        </w:tc>
        <w:tc>
          <w:tcPr>
            <w:tcW w:w="1298" w:type="dxa"/>
            <w:tcBorders>
              <w:top w:val="nil"/>
              <w:left w:val="nil"/>
              <w:bottom w:val="single" w:sz="4" w:space="0" w:color="auto"/>
              <w:right w:val="single" w:sz="4" w:space="0" w:color="auto"/>
            </w:tcBorders>
            <w:shd w:val="clear" w:color="auto" w:fill="auto"/>
            <w:noWrap/>
            <w:vAlign w:val="bottom"/>
            <w:hideMark/>
          </w:tcPr>
          <w:p w14:paraId="2B1F67DC"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738048</w:t>
            </w:r>
          </w:p>
        </w:tc>
        <w:tc>
          <w:tcPr>
            <w:tcW w:w="1297" w:type="dxa"/>
            <w:tcBorders>
              <w:top w:val="nil"/>
              <w:left w:val="nil"/>
              <w:bottom w:val="single" w:sz="4" w:space="0" w:color="auto"/>
              <w:right w:val="single" w:sz="4" w:space="0" w:color="auto"/>
            </w:tcBorders>
            <w:shd w:val="clear" w:color="auto" w:fill="auto"/>
            <w:noWrap/>
            <w:vAlign w:val="bottom"/>
            <w:hideMark/>
          </w:tcPr>
          <w:p w14:paraId="6EE02B26"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42.8</w:t>
            </w:r>
          </w:p>
        </w:tc>
      </w:tr>
      <w:tr w:rsidR="004B4E6A" w14:paraId="6F9BC117"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5A9A04BF"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0.8</w:t>
            </w:r>
          </w:p>
        </w:tc>
        <w:tc>
          <w:tcPr>
            <w:tcW w:w="1307" w:type="dxa"/>
            <w:tcBorders>
              <w:top w:val="nil"/>
              <w:left w:val="nil"/>
              <w:bottom w:val="single" w:sz="4" w:space="0" w:color="auto"/>
              <w:right w:val="single" w:sz="4" w:space="0" w:color="auto"/>
            </w:tcBorders>
            <w:shd w:val="clear" w:color="auto" w:fill="auto"/>
            <w:noWrap/>
            <w:vAlign w:val="bottom"/>
            <w:hideMark/>
          </w:tcPr>
          <w:p w14:paraId="61B503A1"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0.939038687</w:t>
            </w:r>
          </w:p>
        </w:tc>
        <w:tc>
          <w:tcPr>
            <w:tcW w:w="1307" w:type="dxa"/>
            <w:tcBorders>
              <w:top w:val="nil"/>
              <w:left w:val="nil"/>
              <w:bottom w:val="single" w:sz="4" w:space="0" w:color="auto"/>
              <w:right w:val="single" w:sz="4" w:space="0" w:color="auto"/>
            </w:tcBorders>
            <w:shd w:val="clear" w:color="auto" w:fill="auto"/>
            <w:noWrap/>
            <w:vAlign w:val="bottom"/>
            <w:hideMark/>
          </w:tcPr>
          <w:p w14:paraId="78591512"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0.001154099</w:t>
            </w:r>
          </w:p>
        </w:tc>
        <w:tc>
          <w:tcPr>
            <w:tcW w:w="1297" w:type="dxa"/>
            <w:tcBorders>
              <w:top w:val="nil"/>
              <w:left w:val="nil"/>
              <w:bottom w:val="single" w:sz="4" w:space="0" w:color="auto"/>
              <w:right w:val="single" w:sz="4" w:space="0" w:color="auto"/>
            </w:tcBorders>
            <w:shd w:val="clear" w:color="auto" w:fill="auto"/>
            <w:noWrap/>
            <w:vAlign w:val="bottom"/>
            <w:hideMark/>
          </w:tcPr>
          <w:p w14:paraId="0C8A4EBA"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801</w:t>
            </w:r>
          </w:p>
        </w:tc>
        <w:tc>
          <w:tcPr>
            <w:tcW w:w="1297" w:type="dxa"/>
            <w:tcBorders>
              <w:top w:val="nil"/>
              <w:left w:val="nil"/>
              <w:bottom w:val="single" w:sz="4" w:space="0" w:color="auto"/>
              <w:right w:val="single" w:sz="4" w:space="0" w:color="auto"/>
            </w:tcBorders>
            <w:shd w:val="clear" w:color="auto" w:fill="auto"/>
            <w:noWrap/>
            <w:vAlign w:val="bottom"/>
            <w:hideMark/>
          </w:tcPr>
          <w:p w14:paraId="30FADA5D"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52</w:t>
            </w:r>
          </w:p>
        </w:tc>
        <w:tc>
          <w:tcPr>
            <w:tcW w:w="1298" w:type="dxa"/>
            <w:tcBorders>
              <w:top w:val="nil"/>
              <w:left w:val="nil"/>
              <w:bottom w:val="single" w:sz="4" w:space="0" w:color="auto"/>
              <w:right w:val="single" w:sz="4" w:space="0" w:color="auto"/>
            </w:tcBorders>
            <w:shd w:val="clear" w:color="auto" w:fill="auto"/>
            <w:noWrap/>
            <w:vAlign w:val="bottom"/>
            <w:hideMark/>
          </w:tcPr>
          <w:p w14:paraId="2297DC62"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738252</w:t>
            </w:r>
          </w:p>
        </w:tc>
        <w:tc>
          <w:tcPr>
            <w:tcW w:w="1297" w:type="dxa"/>
            <w:tcBorders>
              <w:top w:val="nil"/>
              <w:left w:val="nil"/>
              <w:bottom w:val="single" w:sz="4" w:space="0" w:color="auto"/>
              <w:right w:val="single" w:sz="4" w:space="0" w:color="auto"/>
            </w:tcBorders>
            <w:shd w:val="clear" w:color="auto" w:fill="auto"/>
            <w:noWrap/>
            <w:vAlign w:val="bottom"/>
            <w:hideMark/>
          </w:tcPr>
          <w:p w14:paraId="36EE50BA"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34.85</w:t>
            </w:r>
          </w:p>
        </w:tc>
      </w:tr>
      <w:tr w:rsidR="004B4E6A" w14:paraId="3843240E"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454B812C"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0.81</w:t>
            </w:r>
          </w:p>
        </w:tc>
        <w:tc>
          <w:tcPr>
            <w:tcW w:w="1307" w:type="dxa"/>
            <w:tcBorders>
              <w:top w:val="nil"/>
              <w:left w:val="nil"/>
              <w:bottom w:val="single" w:sz="4" w:space="0" w:color="auto"/>
              <w:right w:val="single" w:sz="4" w:space="0" w:color="auto"/>
            </w:tcBorders>
            <w:shd w:val="clear" w:color="auto" w:fill="auto"/>
            <w:noWrap/>
            <w:vAlign w:val="bottom"/>
            <w:hideMark/>
          </w:tcPr>
          <w:p w14:paraId="7CA74B86"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0.941176471</w:t>
            </w:r>
          </w:p>
        </w:tc>
        <w:tc>
          <w:tcPr>
            <w:tcW w:w="1307" w:type="dxa"/>
            <w:tcBorders>
              <w:top w:val="nil"/>
              <w:left w:val="nil"/>
              <w:bottom w:val="single" w:sz="4" w:space="0" w:color="auto"/>
              <w:right w:val="single" w:sz="4" w:space="0" w:color="auto"/>
            </w:tcBorders>
            <w:shd w:val="clear" w:color="auto" w:fill="auto"/>
            <w:noWrap/>
            <w:vAlign w:val="bottom"/>
            <w:hideMark/>
          </w:tcPr>
          <w:p w14:paraId="39094C04"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0.000897031</w:t>
            </w:r>
          </w:p>
        </w:tc>
        <w:tc>
          <w:tcPr>
            <w:tcW w:w="1297" w:type="dxa"/>
            <w:tcBorders>
              <w:top w:val="nil"/>
              <w:left w:val="nil"/>
              <w:bottom w:val="single" w:sz="4" w:space="0" w:color="auto"/>
              <w:right w:val="single" w:sz="4" w:space="0" w:color="auto"/>
            </w:tcBorders>
            <w:shd w:val="clear" w:color="auto" w:fill="auto"/>
            <w:noWrap/>
            <w:vAlign w:val="bottom"/>
            <w:hideMark/>
          </w:tcPr>
          <w:p w14:paraId="34B6045B"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624</w:t>
            </w:r>
          </w:p>
        </w:tc>
        <w:tc>
          <w:tcPr>
            <w:tcW w:w="1297" w:type="dxa"/>
            <w:tcBorders>
              <w:top w:val="nil"/>
              <w:left w:val="nil"/>
              <w:bottom w:val="single" w:sz="4" w:space="0" w:color="auto"/>
              <w:right w:val="single" w:sz="4" w:space="0" w:color="auto"/>
            </w:tcBorders>
            <w:shd w:val="clear" w:color="auto" w:fill="auto"/>
            <w:noWrap/>
            <w:vAlign w:val="bottom"/>
            <w:hideMark/>
          </w:tcPr>
          <w:p w14:paraId="45D1D4CD"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39</w:t>
            </w:r>
          </w:p>
        </w:tc>
        <w:tc>
          <w:tcPr>
            <w:tcW w:w="1298" w:type="dxa"/>
            <w:tcBorders>
              <w:top w:val="nil"/>
              <w:left w:val="nil"/>
              <w:bottom w:val="single" w:sz="4" w:space="0" w:color="auto"/>
              <w:right w:val="single" w:sz="4" w:space="0" w:color="auto"/>
            </w:tcBorders>
            <w:shd w:val="clear" w:color="auto" w:fill="auto"/>
            <w:noWrap/>
            <w:vAlign w:val="bottom"/>
            <w:hideMark/>
          </w:tcPr>
          <w:p w14:paraId="1DDD89BA"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738442</w:t>
            </w:r>
          </w:p>
        </w:tc>
        <w:tc>
          <w:tcPr>
            <w:tcW w:w="1297" w:type="dxa"/>
            <w:tcBorders>
              <w:top w:val="nil"/>
              <w:left w:val="nil"/>
              <w:bottom w:val="single" w:sz="4" w:space="0" w:color="auto"/>
              <w:right w:val="single" w:sz="4" w:space="0" w:color="auto"/>
            </w:tcBorders>
            <w:shd w:val="clear" w:color="auto" w:fill="auto"/>
            <w:noWrap/>
            <w:vAlign w:val="bottom"/>
            <w:hideMark/>
          </w:tcPr>
          <w:p w14:paraId="56F96276"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27.3</w:t>
            </w:r>
          </w:p>
        </w:tc>
      </w:tr>
      <w:tr w:rsidR="004B4E6A" w14:paraId="1AE3BEE7"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02CB091A"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0.82</w:t>
            </w:r>
          </w:p>
        </w:tc>
        <w:tc>
          <w:tcPr>
            <w:tcW w:w="1307" w:type="dxa"/>
            <w:tcBorders>
              <w:top w:val="nil"/>
              <w:left w:val="nil"/>
              <w:bottom w:val="single" w:sz="4" w:space="0" w:color="auto"/>
              <w:right w:val="single" w:sz="4" w:space="0" w:color="auto"/>
            </w:tcBorders>
            <w:shd w:val="clear" w:color="auto" w:fill="auto"/>
            <w:noWrap/>
            <w:vAlign w:val="bottom"/>
            <w:hideMark/>
          </w:tcPr>
          <w:p w14:paraId="4228E005"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0.948207171</w:t>
            </w:r>
          </w:p>
        </w:tc>
        <w:tc>
          <w:tcPr>
            <w:tcW w:w="1307" w:type="dxa"/>
            <w:tcBorders>
              <w:top w:val="nil"/>
              <w:left w:val="nil"/>
              <w:bottom w:val="single" w:sz="4" w:space="0" w:color="auto"/>
              <w:right w:val="single" w:sz="4" w:space="0" w:color="auto"/>
            </w:tcBorders>
            <w:shd w:val="clear" w:color="auto" w:fill="auto"/>
            <w:noWrap/>
            <w:vAlign w:val="bottom"/>
            <w:hideMark/>
          </w:tcPr>
          <w:p w14:paraId="3526F4CA"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0.0006792</w:t>
            </w:r>
          </w:p>
        </w:tc>
        <w:tc>
          <w:tcPr>
            <w:tcW w:w="1297" w:type="dxa"/>
            <w:tcBorders>
              <w:top w:val="nil"/>
              <w:left w:val="nil"/>
              <w:bottom w:val="single" w:sz="4" w:space="0" w:color="auto"/>
              <w:right w:val="single" w:sz="4" w:space="0" w:color="auto"/>
            </w:tcBorders>
            <w:shd w:val="clear" w:color="auto" w:fill="auto"/>
            <w:noWrap/>
            <w:vAlign w:val="bottom"/>
            <w:hideMark/>
          </w:tcPr>
          <w:p w14:paraId="3289B31D"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476</w:t>
            </w:r>
          </w:p>
        </w:tc>
        <w:tc>
          <w:tcPr>
            <w:tcW w:w="1297" w:type="dxa"/>
            <w:tcBorders>
              <w:top w:val="nil"/>
              <w:left w:val="nil"/>
              <w:bottom w:val="single" w:sz="4" w:space="0" w:color="auto"/>
              <w:right w:val="single" w:sz="4" w:space="0" w:color="auto"/>
            </w:tcBorders>
            <w:shd w:val="clear" w:color="auto" w:fill="auto"/>
            <w:noWrap/>
            <w:vAlign w:val="bottom"/>
            <w:hideMark/>
          </w:tcPr>
          <w:p w14:paraId="67A92F2F"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26</w:t>
            </w:r>
          </w:p>
        </w:tc>
        <w:tc>
          <w:tcPr>
            <w:tcW w:w="1298" w:type="dxa"/>
            <w:tcBorders>
              <w:top w:val="nil"/>
              <w:left w:val="nil"/>
              <w:bottom w:val="single" w:sz="4" w:space="0" w:color="auto"/>
              <w:right w:val="single" w:sz="4" w:space="0" w:color="auto"/>
            </w:tcBorders>
            <w:shd w:val="clear" w:color="auto" w:fill="auto"/>
            <w:noWrap/>
            <w:vAlign w:val="bottom"/>
            <w:hideMark/>
          </w:tcPr>
          <w:p w14:paraId="6083FB22"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738603</w:t>
            </w:r>
          </w:p>
        </w:tc>
        <w:tc>
          <w:tcPr>
            <w:tcW w:w="1297" w:type="dxa"/>
            <w:tcBorders>
              <w:top w:val="nil"/>
              <w:left w:val="nil"/>
              <w:bottom w:val="single" w:sz="4" w:space="0" w:color="auto"/>
              <w:right w:val="single" w:sz="4" w:space="0" w:color="auto"/>
            </w:tcBorders>
            <w:shd w:val="clear" w:color="auto" w:fill="auto"/>
            <w:noWrap/>
            <w:vAlign w:val="bottom"/>
            <w:hideMark/>
          </w:tcPr>
          <w:p w14:paraId="4246381E"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21.2</w:t>
            </w:r>
          </w:p>
        </w:tc>
      </w:tr>
      <w:tr w:rsidR="004B4E6A" w14:paraId="45A70B14"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2E1F5BE4"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0.83</w:t>
            </w:r>
          </w:p>
        </w:tc>
        <w:tc>
          <w:tcPr>
            <w:tcW w:w="1307" w:type="dxa"/>
            <w:tcBorders>
              <w:top w:val="nil"/>
              <w:left w:val="nil"/>
              <w:bottom w:val="single" w:sz="4" w:space="0" w:color="auto"/>
              <w:right w:val="single" w:sz="4" w:space="0" w:color="auto"/>
            </w:tcBorders>
            <w:shd w:val="clear" w:color="auto" w:fill="auto"/>
            <w:noWrap/>
            <w:vAlign w:val="bottom"/>
            <w:hideMark/>
          </w:tcPr>
          <w:p w14:paraId="0415079C"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0.948320413</w:t>
            </w:r>
          </w:p>
        </w:tc>
        <w:tc>
          <w:tcPr>
            <w:tcW w:w="1307" w:type="dxa"/>
            <w:tcBorders>
              <w:top w:val="nil"/>
              <w:left w:val="nil"/>
              <w:bottom w:val="single" w:sz="4" w:space="0" w:color="auto"/>
              <w:right w:val="single" w:sz="4" w:space="0" w:color="auto"/>
            </w:tcBorders>
            <w:shd w:val="clear" w:color="auto" w:fill="auto"/>
            <w:noWrap/>
            <w:vAlign w:val="bottom"/>
            <w:hideMark/>
          </w:tcPr>
          <w:p w14:paraId="35D18D9E"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0.000523606</w:t>
            </w:r>
          </w:p>
        </w:tc>
        <w:tc>
          <w:tcPr>
            <w:tcW w:w="1297" w:type="dxa"/>
            <w:tcBorders>
              <w:top w:val="nil"/>
              <w:left w:val="nil"/>
              <w:bottom w:val="single" w:sz="4" w:space="0" w:color="auto"/>
              <w:right w:val="single" w:sz="4" w:space="0" w:color="auto"/>
            </w:tcBorders>
            <w:shd w:val="clear" w:color="auto" w:fill="auto"/>
            <w:noWrap/>
            <w:vAlign w:val="bottom"/>
            <w:hideMark/>
          </w:tcPr>
          <w:p w14:paraId="4332A4BD"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367</w:t>
            </w:r>
          </w:p>
        </w:tc>
        <w:tc>
          <w:tcPr>
            <w:tcW w:w="1297" w:type="dxa"/>
            <w:tcBorders>
              <w:top w:val="nil"/>
              <w:left w:val="nil"/>
              <w:bottom w:val="single" w:sz="4" w:space="0" w:color="auto"/>
              <w:right w:val="single" w:sz="4" w:space="0" w:color="auto"/>
            </w:tcBorders>
            <w:shd w:val="clear" w:color="auto" w:fill="auto"/>
            <w:noWrap/>
            <w:vAlign w:val="bottom"/>
            <w:hideMark/>
          </w:tcPr>
          <w:p w14:paraId="08E6C54C"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20</w:t>
            </w:r>
          </w:p>
        </w:tc>
        <w:tc>
          <w:tcPr>
            <w:tcW w:w="1298" w:type="dxa"/>
            <w:tcBorders>
              <w:top w:val="nil"/>
              <w:left w:val="nil"/>
              <w:bottom w:val="single" w:sz="4" w:space="0" w:color="auto"/>
              <w:right w:val="single" w:sz="4" w:space="0" w:color="auto"/>
            </w:tcBorders>
            <w:shd w:val="clear" w:color="auto" w:fill="auto"/>
            <w:noWrap/>
            <w:vAlign w:val="bottom"/>
            <w:hideMark/>
          </w:tcPr>
          <w:p w14:paraId="182BB7E6"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738718</w:t>
            </w:r>
          </w:p>
        </w:tc>
        <w:tc>
          <w:tcPr>
            <w:tcW w:w="1297" w:type="dxa"/>
            <w:tcBorders>
              <w:top w:val="nil"/>
              <w:left w:val="nil"/>
              <w:bottom w:val="single" w:sz="4" w:space="0" w:color="auto"/>
              <w:right w:val="single" w:sz="4" w:space="0" w:color="auto"/>
            </w:tcBorders>
            <w:shd w:val="clear" w:color="auto" w:fill="auto"/>
            <w:noWrap/>
            <w:vAlign w:val="bottom"/>
            <w:hideMark/>
          </w:tcPr>
          <w:p w14:paraId="603AAA60"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16.35</w:t>
            </w:r>
          </w:p>
        </w:tc>
      </w:tr>
      <w:tr w:rsidR="004B4E6A" w14:paraId="0616692F"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3460CED1"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0.84</w:t>
            </w:r>
          </w:p>
        </w:tc>
        <w:tc>
          <w:tcPr>
            <w:tcW w:w="1307" w:type="dxa"/>
            <w:tcBorders>
              <w:top w:val="nil"/>
              <w:left w:val="nil"/>
              <w:bottom w:val="single" w:sz="4" w:space="0" w:color="auto"/>
              <w:right w:val="single" w:sz="4" w:space="0" w:color="auto"/>
            </w:tcBorders>
            <w:shd w:val="clear" w:color="auto" w:fill="auto"/>
            <w:noWrap/>
            <w:vAlign w:val="bottom"/>
            <w:hideMark/>
          </w:tcPr>
          <w:p w14:paraId="00EAE585"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0.953736655</w:t>
            </w:r>
          </w:p>
        </w:tc>
        <w:tc>
          <w:tcPr>
            <w:tcW w:w="1307" w:type="dxa"/>
            <w:tcBorders>
              <w:top w:val="nil"/>
              <w:left w:val="nil"/>
              <w:bottom w:val="single" w:sz="4" w:space="0" w:color="auto"/>
              <w:right w:val="single" w:sz="4" w:space="0" w:color="auto"/>
            </w:tcBorders>
            <w:shd w:val="clear" w:color="auto" w:fill="auto"/>
            <w:noWrap/>
            <w:vAlign w:val="bottom"/>
            <w:hideMark/>
          </w:tcPr>
          <w:p w14:paraId="4E73DEA1"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0.00038019</w:t>
            </w:r>
          </w:p>
        </w:tc>
        <w:tc>
          <w:tcPr>
            <w:tcW w:w="1297" w:type="dxa"/>
            <w:tcBorders>
              <w:top w:val="nil"/>
              <w:left w:val="nil"/>
              <w:bottom w:val="single" w:sz="4" w:space="0" w:color="auto"/>
              <w:right w:val="single" w:sz="4" w:space="0" w:color="auto"/>
            </w:tcBorders>
            <w:shd w:val="clear" w:color="auto" w:fill="auto"/>
            <w:noWrap/>
            <w:vAlign w:val="bottom"/>
            <w:hideMark/>
          </w:tcPr>
          <w:p w14:paraId="4E30B2FC"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268</w:t>
            </w:r>
          </w:p>
        </w:tc>
        <w:tc>
          <w:tcPr>
            <w:tcW w:w="1297" w:type="dxa"/>
            <w:tcBorders>
              <w:top w:val="nil"/>
              <w:left w:val="nil"/>
              <w:bottom w:val="single" w:sz="4" w:space="0" w:color="auto"/>
              <w:right w:val="single" w:sz="4" w:space="0" w:color="auto"/>
            </w:tcBorders>
            <w:shd w:val="clear" w:color="auto" w:fill="auto"/>
            <w:noWrap/>
            <w:vAlign w:val="bottom"/>
            <w:hideMark/>
          </w:tcPr>
          <w:p w14:paraId="3D4F5373"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13</w:t>
            </w:r>
          </w:p>
        </w:tc>
        <w:tc>
          <w:tcPr>
            <w:tcW w:w="1298" w:type="dxa"/>
            <w:tcBorders>
              <w:top w:val="nil"/>
              <w:left w:val="nil"/>
              <w:bottom w:val="single" w:sz="4" w:space="0" w:color="auto"/>
              <w:right w:val="single" w:sz="4" w:space="0" w:color="auto"/>
            </w:tcBorders>
            <w:shd w:val="clear" w:color="auto" w:fill="auto"/>
            <w:noWrap/>
            <w:vAlign w:val="bottom"/>
            <w:hideMark/>
          </w:tcPr>
          <w:p w14:paraId="27413DD1"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738824</w:t>
            </w:r>
          </w:p>
        </w:tc>
        <w:tc>
          <w:tcPr>
            <w:tcW w:w="1297" w:type="dxa"/>
            <w:tcBorders>
              <w:top w:val="nil"/>
              <w:left w:val="nil"/>
              <w:bottom w:val="single" w:sz="4" w:space="0" w:color="auto"/>
              <w:right w:val="single" w:sz="4" w:space="0" w:color="auto"/>
            </w:tcBorders>
            <w:shd w:val="clear" w:color="auto" w:fill="auto"/>
            <w:noWrap/>
            <w:vAlign w:val="bottom"/>
            <w:hideMark/>
          </w:tcPr>
          <w:p w14:paraId="0CED4901"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12.1</w:t>
            </w:r>
          </w:p>
        </w:tc>
      </w:tr>
      <w:tr w:rsidR="004B4E6A" w14:paraId="494118F2"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24CDDDEF"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0.85</w:t>
            </w:r>
          </w:p>
        </w:tc>
        <w:tc>
          <w:tcPr>
            <w:tcW w:w="1307" w:type="dxa"/>
            <w:tcBorders>
              <w:top w:val="nil"/>
              <w:left w:val="nil"/>
              <w:bottom w:val="single" w:sz="4" w:space="0" w:color="auto"/>
              <w:right w:val="single" w:sz="4" w:space="0" w:color="auto"/>
            </w:tcBorders>
            <w:shd w:val="clear" w:color="auto" w:fill="auto"/>
            <w:noWrap/>
            <w:vAlign w:val="bottom"/>
            <w:hideMark/>
          </w:tcPr>
          <w:p w14:paraId="08C7D399"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0.961352657</w:t>
            </w:r>
          </w:p>
        </w:tc>
        <w:tc>
          <w:tcPr>
            <w:tcW w:w="1307" w:type="dxa"/>
            <w:tcBorders>
              <w:top w:val="nil"/>
              <w:left w:val="nil"/>
              <w:bottom w:val="single" w:sz="4" w:space="0" w:color="auto"/>
              <w:right w:val="single" w:sz="4" w:space="0" w:color="auto"/>
            </w:tcBorders>
            <w:shd w:val="clear" w:color="auto" w:fill="auto"/>
            <w:noWrap/>
            <w:vAlign w:val="bottom"/>
            <w:hideMark/>
          </w:tcPr>
          <w:p w14:paraId="750D49C7"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0.000280068</w:t>
            </w:r>
          </w:p>
        </w:tc>
        <w:tc>
          <w:tcPr>
            <w:tcW w:w="1297" w:type="dxa"/>
            <w:tcBorders>
              <w:top w:val="nil"/>
              <w:left w:val="nil"/>
              <w:bottom w:val="single" w:sz="4" w:space="0" w:color="auto"/>
              <w:right w:val="single" w:sz="4" w:space="0" w:color="auto"/>
            </w:tcBorders>
            <w:shd w:val="clear" w:color="auto" w:fill="auto"/>
            <w:noWrap/>
            <w:vAlign w:val="bottom"/>
            <w:hideMark/>
          </w:tcPr>
          <w:p w14:paraId="19D45626"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199</w:t>
            </w:r>
          </w:p>
        </w:tc>
        <w:tc>
          <w:tcPr>
            <w:tcW w:w="1297" w:type="dxa"/>
            <w:tcBorders>
              <w:top w:val="nil"/>
              <w:left w:val="nil"/>
              <w:bottom w:val="single" w:sz="4" w:space="0" w:color="auto"/>
              <w:right w:val="single" w:sz="4" w:space="0" w:color="auto"/>
            </w:tcBorders>
            <w:shd w:val="clear" w:color="auto" w:fill="auto"/>
            <w:noWrap/>
            <w:vAlign w:val="bottom"/>
            <w:hideMark/>
          </w:tcPr>
          <w:p w14:paraId="01F9B737"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8</w:t>
            </w:r>
          </w:p>
        </w:tc>
        <w:tc>
          <w:tcPr>
            <w:tcW w:w="1298" w:type="dxa"/>
            <w:tcBorders>
              <w:top w:val="nil"/>
              <w:left w:val="nil"/>
              <w:bottom w:val="single" w:sz="4" w:space="0" w:color="auto"/>
              <w:right w:val="single" w:sz="4" w:space="0" w:color="auto"/>
            </w:tcBorders>
            <w:shd w:val="clear" w:color="auto" w:fill="auto"/>
            <w:noWrap/>
            <w:vAlign w:val="bottom"/>
            <w:hideMark/>
          </w:tcPr>
          <w:p w14:paraId="63F6706D"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738898</w:t>
            </w:r>
          </w:p>
        </w:tc>
        <w:tc>
          <w:tcPr>
            <w:tcW w:w="1297" w:type="dxa"/>
            <w:tcBorders>
              <w:top w:val="nil"/>
              <w:left w:val="nil"/>
              <w:bottom w:val="single" w:sz="4" w:space="0" w:color="auto"/>
              <w:right w:val="single" w:sz="4" w:space="0" w:color="auto"/>
            </w:tcBorders>
            <w:shd w:val="clear" w:color="auto" w:fill="auto"/>
            <w:noWrap/>
            <w:vAlign w:val="bottom"/>
            <w:hideMark/>
          </w:tcPr>
          <w:p w14:paraId="0043EF54"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9.15</w:t>
            </w:r>
          </w:p>
        </w:tc>
      </w:tr>
      <w:tr w:rsidR="004B4E6A" w14:paraId="72B9F4BD"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6166D4EE"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0.86</w:t>
            </w:r>
          </w:p>
        </w:tc>
        <w:tc>
          <w:tcPr>
            <w:tcW w:w="1307" w:type="dxa"/>
            <w:tcBorders>
              <w:top w:val="nil"/>
              <w:left w:val="nil"/>
              <w:bottom w:val="single" w:sz="4" w:space="0" w:color="auto"/>
              <w:right w:val="single" w:sz="4" w:space="0" w:color="auto"/>
            </w:tcBorders>
            <w:shd w:val="clear" w:color="auto" w:fill="auto"/>
            <w:noWrap/>
            <w:vAlign w:val="bottom"/>
            <w:hideMark/>
          </w:tcPr>
          <w:p w14:paraId="41038E98"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0.968553459</w:t>
            </w:r>
          </w:p>
        </w:tc>
        <w:tc>
          <w:tcPr>
            <w:tcW w:w="1307" w:type="dxa"/>
            <w:tcBorders>
              <w:top w:val="nil"/>
              <w:left w:val="nil"/>
              <w:bottom w:val="single" w:sz="4" w:space="0" w:color="auto"/>
              <w:right w:val="single" w:sz="4" w:space="0" w:color="auto"/>
            </w:tcBorders>
            <w:shd w:val="clear" w:color="auto" w:fill="auto"/>
            <w:noWrap/>
            <w:vAlign w:val="bottom"/>
            <w:hideMark/>
          </w:tcPr>
          <w:p w14:paraId="408238C8"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0.000215125</w:t>
            </w:r>
          </w:p>
        </w:tc>
        <w:tc>
          <w:tcPr>
            <w:tcW w:w="1297" w:type="dxa"/>
            <w:tcBorders>
              <w:top w:val="nil"/>
              <w:left w:val="nil"/>
              <w:bottom w:val="single" w:sz="4" w:space="0" w:color="auto"/>
              <w:right w:val="single" w:sz="4" w:space="0" w:color="auto"/>
            </w:tcBorders>
            <w:shd w:val="clear" w:color="auto" w:fill="auto"/>
            <w:noWrap/>
            <w:vAlign w:val="bottom"/>
            <w:hideMark/>
          </w:tcPr>
          <w:p w14:paraId="5EC92925"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154</w:t>
            </w:r>
          </w:p>
        </w:tc>
        <w:tc>
          <w:tcPr>
            <w:tcW w:w="1297" w:type="dxa"/>
            <w:tcBorders>
              <w:top w:val="nil"/>
              <w:left w:val="nil"/>
              <w:bottom w:val="single" w:sz="4" w:space="0" w:color="auto"/>
              <w:right w:val="single" w:sz="4" w:space="0" w:color="auto"/>
            </w:tcBorders>
            <w:shd w:val="clear" w:color="auto" w:fill="auto"/>
            <w:noWrap/>
            <w:vAlign w:val="bottom"/>
            <w:hideMark/>
          </w:tcPr>
          <w:p w14:paraId="663C5E22"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5</w:t>
            </w:r>
          </w:p>
        </w:tc>
        <w:tc>
          <w:tcPr>
            <w:tcW w:w="1298" w:type="dxa"/>
            <w:tcBorders>
              <w:top w:val="nil"/>
              <w:left w:val="nil"/>
              <w:bottom w:val="single" w:sz="4" w:space="0" w:color="auto"/>
              <w:right w:val="single" w:sz="4" w:space="0" w:color="auto"/>
            </w:tcBorders>
            <w:shd w:val="clear" w:color="auto" w:fill="auto"/>
            <w:noWrap/>
            <w:vAlign w:val="bottom"/>
            <w:hideMark/>
          </w:tcPr>
          <w:p w14:paraId="34F43B8F"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738946</w:t>
            </w:r>
          </w:p>
        </w:tc>
        <w:tc>
          <w:tcPr>
            <w:tcW w:w="1297" w:type="dxa"/>
            <w:tcBorders>
              <w:top w:val="nil"/>
              <w:left w:val="nil"/>
              <w:bottom w:val="single" w:sz="4" w:space="0" w:color="auto"/>
              <w:right w:val="single" w:sz="4" w:space="0" w:color="auto"/>
            </w:tcBorders>
            <w:shd w:val="clear" w:color="auto" w:fill="auto"/>
            <w:noWrap/>
            <w:vAlign w:val="bottom"/>
            <w:hideMark/>
          </w:tcPr>
          <w:p w14:paraId="189DA46F"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7.2</w:t>
            </w:r>
          </w:p>
        </w:tc>
      </w:tr>
      <w:tr w:rsidR="004B4E6A" w14:paraId="63E120E7"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62EEDC43"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0.87</w:t>
            </w:r>
          </w:p>
        </w:tc>
        <w:tc>
          <w:tcPr>
            <w:tcW w:w="1307" w:type="dxa"/>
            <w:tcBorders>
              <w:top w:val="nil"/>
              <w:left w:val="nil"/>
              <w:bottom w:val="single" w:sz="4" w:space="0" w:color="auto"/>
              <w:right w:val="single" w:sz="4" w:space="0" w:color="auto"/>
            </w:tcBorders>
            <w:shd w:val="clear" w:color="auto" w:fill="auto"/>
            <w:noWrap/>
            <w:vAlign w:val="bottom"/>
            <w:hideMark/>
          </w:tcPr>
          <w:p w14:paraId="0084DBDF"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0.974137931</w:t>
            </w:r>
          </w:p>
        </w:tc>
        <w:tc>
          <w:tcPr>
            <w:tcW w:w="1307" w:type="dxa"/>
            <w:tcBorders>
              <w:top w:val="nil"/>
              <w:left w:val="nil"/>
              <w:bottom w:val="single" w:sz="4" w:space="0" w:color="auto"/>
              <w:right w:val="single" w:sz="4" w:space="0" w:color="auto"/>
            </w:tcBorders>
            <w:shd w:val="clear" w:color="auto" w:fill="auto"/>
            <w:noWrap/>
            <w:vAlign w:val="bottom"/>
            <w:hideMark/>
          </w:tcPr>
          <w:p w14:paraId="03F3B236"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0.000156947</w:t>
            </w:r>
          </w:p>
        </w:tc>
        <w:tc>
          <w:tcPr>
            <w:tcW w:w="1297" w:type="dxa"/>
            <w:tcBorders>
              <w:top w:val="nil"/>
              <w:left w:val="nil"/>
              <w:bottom w:val="single" w:sz="4" w:space="0" w:color="auto"/>
              <w:right w:val="single" w:sz="4" w:space="0" w:color="auto"/>
            </w:tcBorders>
            <w:shd w:val="clear" w:color="auto" w:fill="auto"/>
            <w:noWrap/>
            <w:vAlign w:val="bottom"/>
            <w:hideMark/>
          </w:tcPr>
          <w:p w14:paraId="37087DF0"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113</w:t>
            </w:r>
          </w:p>
        </w:tc>
        <w:tc>
          <w:tcPr>
            <w:tcW w:w="1297" w:type="dxa"/>
            <w:tcBorders>
              <w:top w:val="nil"/>
              <w:left w:val="nil"/>
              <w:bottom w:val="single" w:sz="4" w:space="0" w:color="auto"/>
              <w:right w:val="single" w:sz="4" w:space="0" w:color="auto"/>
            </w:tcBorders>
            <w:shd w:val="clear" w:color="auto" w:fill="auto"/>
            <w:noWrap/>
            <w:vAlign w:val="bottom"/>
            <w:hideMark/>
          </w:tcPr>
          <w:p w14:paraId="5BD427A1"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3</w:t>
            </w:r>
          </w:p>
        </w:tc>
        <w:tc>
          <w:tcPr>
            <w:tcW w:w="1298" w:type="dxa"/>
            <w:tcBorders>
              <w:top w:val="nil"/>
              <w:left w:val="nil"/>
              <w:bottom w:val="single" w:sz="4" w:space="0" w:color="auto"/>
              <w:right w:val="single" w:sz="4" w:space="0" w:color="auto"/>
            </w:tcBorders>
            <w:shd w:val="clear" w:color="auto" w:fill="auto"/>
            <w:noWrap/>
            <w:vAlign w:val="bottom"/>
            <w:hideMark/>
          </w:tcPr>
          <w:p w14:paraId="75014000"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738989</w:t>
            </w:r>
          </w:p>
        </w:tc>
        <w:tc>
          <w:tcPr>
            <w:tcW w:w="1297" w:type="dxa"/>
            <w:tcBorders>
              <w:top w:val="nil"/>
              <w:left w:val="nil"/>
              <w:bottom w:val="single" w:sz="4" w:space="0" w:color="auto"/>
              <w:right w:val="single" w:sz="4" w:space="0" w:color="auto"/>
            </w:tcBorders>
            <w:shd w:val="clear" w:color="auto" w:fill="auto"/>
            <w:noWrap/>
            <w:vAlign w:val="bottom"/>
            <w:hideMark/>
          </w:tcPr>
          <w:p w14:paraId="4C012B26"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5.35</w:t>
            </w:r>
          </w:p>
        </w:tc>
      </w:tr>
      <w:tr w:rsidR="004B4E6A" w14:paraId="29D21C7B"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4EB81E6D"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0.88</w:t>
            </w:r>
          </w:p>
        </w:tc>
        <w:tc>
          <w:tcPr>
            <w:tcW w:w="1307" w:type="dxa"/>
            <w:tcBorders>
              <w:top w:val="nil"/>
              <w:left w:val="nil"/>
              <w:bottom w:val="single" w:sz="4" w:space="0" w:color="auto"/>
              <w:right w:val="single" w:sz="4" w:space="0" w:color="auto"/>
            </w:tcBorders>
            <w:shd w:val="clear" w:color="auto" w:fill="auto"/>
            <w:noWrap/>
            <w:vAlign w:val="bottom"/>
            <w:hideMark/>
          </w:tcPr>
          <w:p w14:paraId="087413A4"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0.987804878</w:t>
            </w:r>
          </w:p>
        </w:tc>
        <w:tc>
          <w:tcPr>
            <w:tcW w:w="1307" w:type="dxa"/>
            <w:tcBorders>
              <w:top w:val="nil"/>
              <w:left w:val="nil"/>
              <w:bottom w:val="single" w:sz="4" w:space="0" w:color="auto"/>
              <w:right w:val="single" w:sz="4" w:space="0" w:color="auto"/>
            </w:tcBorders>
            <w:shd w:val="clear" w:color="auto" w:fill="auto"/>
            <w:noWrap/>
            <w:vAlign w:val="bottom"/>
            <w:hideMark/>
          </w:tcPr>
          <w:p w14:paraId="68223E76"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0.000110945</w:t>
            </w:r>
          </w:p>
        </w:tc>
        <w:tc>
          <w:tcPr>
            <w:tcW w:w="1297" w:type="dxa"/>
            <w:tcBorders>
              <w:top w:val="nil"/>
              <w:left w:val="nil"/>
              <w:bottom w:val="single" w:sz="4" w:space="0" w:color="auto"/>
              <w:right w:val="single" w:sz="4" w:space="0" w:color="auto"/>
            </w:tcBorders>
            <w:shd w:val="clear" w:color="auto" w:fill="auto"/>
            <w:noWrap/>
            <w:vAlign w:val="bottom"/>
            <w:hideMark/>
          </w:tcPr>
          <w:p w14:paraId="04C32470"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81</w:t>
            </w:r>
          </w:p>
        </w:tc>
        <w:tc>
          <w:tcPr>
            <w:tcW w:w="1297" w:type="dxa"/>
            <w:tcBorders>
              <w:top w:val="nil"/>
              <w:left w:val="nil"/>
              <w:bottom w:val="single" w:sz="4" w:space="0" w:color="auto"/>
              <w:right w:val="single" w:sz="4" w:space="0" w:color="auto"/>
            </w:tcBorders>
            <w:shd w:val="clear" w:color="auto" w:fill="auto"/>
            <w:noWrap/>
            <w:vAlign w:val="bottom"/>
            <w:hideMark/>
          </w:tcPr>
          <w:p w14:paraId="4D59A1EC"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w:t>
            </w:r>
          </w:p>
        </w:tc>
        <w:tc>
          <w:tcPr>
            <w:tcW w:w="1298" w:type="dxa"/>
            <w:tcBorders>
              <w:top w:val="nil"/>
              <w:left w:val="nil"/>
              <w:bottom w:val="single" w:sz="4" w:space="0" w:color="auto"/>
              <w:right w:val="single" w:sz="4" w:space="0" w:color="auto"/>
            </w:tcBorders>
            <w:shd w:val="clear" w:color="auto" w:fill="auto"/>
            <w:noWrap/>
            <w:vAlign w:val="bottom"/>
            <w:hideMark/>
          </w:tcPr>
          <w:p w14:paraId="02A5AE49"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739023</w:t>
            </w:r>
          </w:p>
        </w:tc>
        <w:tc>
          <w:tcPr>
            <w:tcW w:w="1297" w:type="dxa"/>
            <w:tcBorders>
              <w:top w:val="nil"/>
              <w:left w:val="nil"/>
              <w:bottom w:val="single" w:sz="4" w:space="0" w:color="auto"/>
              <w:right w:val="single" w:sz="4" w:space="0" w:color="auto"/>
            </w:tcBorders>
            <w:shd w:val="clear" w:color="auto" w:fill="auto"/>
            <w:noWrap/>
            <w:vAlign w:val="bottom"/>
            <w:hideMark/>
          </w:tcPr>
          <w:p w14:paraId="291BC7F0"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3.95</w:t>
            </w:r>
          </w:p>
        </w:tc>
      </w:tr>
      <w:tr w:rsidR="004B4E6A" w14:paraId="36DDE660"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7C9B6070"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0.89</w:t>
            </w:r>
          </w:p>
        </w:tc>
        <w:tc>
          <w:tcPr>
            <w:tcW w:w="1307" w:type="dxa"/>
            <w:tcBorders>
              <w:top w:val="nil"/>
              <w:left w:val="nil"/>
              <w:bottom w:val="single" w:sz="4" w:space="0" w:color="auto"/>
              <w:right w:val="single" w:sz="4" w:space="0" w:color="auto"/>
            </w:tcBorders>
            <w:shd w:val="clear" w:color="auto" w:fill="auto"/>
            <w:noWrap/>
            <w:vAlign w:val="bottom"/>
            <w:hideMark/>
          </w:tcPr>
          <w:p w14:paraId="6FCFAD02"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w:t>
            </w:r>
          </w:p>
        </w:tc>
        <w:tc>
          <w:tcPr>
            <w:tcW w:w="1307" w:type="dxa"/>
            <w:tcBorders>
              <w:top w:val="nil"/>
              <w:left w:val="nil"/>
              <w:bottom w:val="single" w:sz="4" w:space="0" w:color="auto"/>
              <w:right w:val="single" w:sz="4" w:space="0" w:color="auto"/>
            </w:tcBorders>
            <w:shd w:val="clear" w:color="auto" w:fill="auto"/>
            <w:noWrap/>
            <w:vAlign w:val="bottom"/>
            <w:hideMark/>
          </w:tcPr>
          <w:p w14:paraId="0D2D1D64"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7.31E-05</w:t>
            </w:r>
          </w:p>
        </w:tc>
        <w:tc>
          <w:tcPr>
            <w:tcW w:w="1297" w:type="dxa"/>
            <w:tcBorders>
              <w:top w:val="nil"/>
              <w:left w:val="nil"/>
              <w:bottom w:val="single" w:sz="4" w:space="0" w:color="auto"/>
              <w:right w:val="single" w:sz="4" w:space="0" w:color="auto"/>
            </w:tcBorders>
            <w:shd w:val="clear" w:color="auto" w:fill="auto"/>
            <w:noWrap/>
            <w:vAlign w:val="bottom"/>
            <w:hideMark/>
          </w:tcPr>
          <w:p w14:paraId="16CD3BF4"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54</w:t>
            </w:r>
          </w:p>
        </w:tc>
        <w:tc>
          <w:tcPr>
            <w:tcW w:w="1297" w:type="dxa"/>
            <w:tcBorders>
              <w:top w:val="nil"/>
              <w:left w:val="nil"/>
              <w:bottom w:val="single" w:sz="4" w:space="0" w:color="auto"/>
              <w:right w:val="single" w:sz="4" w:space="0" w:color="auto"/>
            </w:tcBorders>
            <w:shd w:val="clear" w:color="auto" w:fill="auto"/>
            <w:noWrap/>
            <w:vAlign w:val="bottom"/>
            <w:hideMark/>
          </w:tcPr>
          <w:p w14:paraId="5A81C313"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w:t>
            </w:r>
          </w:p>
        </w:tc>
        <w:tc>
          <w:tcPr>
            <w:tcW w:w="1298" w:type="dxa"/>
            <w:tcBorders>
              <w:top w:val="nil"/>
              <w:left w:val="nil"/>
              <w:bottom w:val="single" w:sz="4" w:space="0" w:color="auto"/>
              <w:right w:val="single" w:sz="4" w:space="0" w:color="auto"/>
            </w:tcBorders>
            <w:shd w:val="clear" w:color="auto" w:fill="auto"/>
            <w:noWrap/>
            <w:vAlign w:val="bottom"/>
            <w:hideMark/>
          </w:tcPr>
          <w:p w14:paraId="3F259C06"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739051</w:t>
            </w:r>
          </w:p>
        </w:tc>
        <w:tc>
          <w:tcPr>
            <w:tcW w:w="1297" w:type="dxa"/>
            <w:tcBorders>
              <w:top w:val="nil"/>
              <w:left w:val="nil"/>
              <w:bottom w:val="single" w:sz="4" w:space="0" w:color="auto"/>
              <w:right w:val="single" w:sz="4" w:space="0" w:color="auto"/>
            </w:tcBorders>
            <w:shd w:val="clear" w:color="auto" w:fill="auto"/>
            <w:noWrap/>
            <w:vAlign w:val="bottom"/>
            <w:hideMark/>
          </w:tcPr>
          <w:p w14:paraId="20DF7024"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2.7</w:t>
            </w:r>
          </w:p>
        </w:tc>
      </w:tr>
      <w:tr w:rsidR="004B4E6A" w14:paraId="1D8B2B32" w14:textId="77777777" w:rsidTr="00E17791">
        <w:trPr>
          <w:trHeight w:val="216"/>
          <w:jc w:val="center"/>
        </w:trPr>
        <w:tc>
          <w:tcPr>
            <w:tcW w:w="1297"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14:paraId="79DBCDC8"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0.9</w:t>
            </w:r>
          </w:p>
        </w:tc>
        <w:tc>
          <w:tcPr>
            <w:tcW w:w="1307" w:type="dxa"/>
            <w:tcBorders>
              <w:top w:val="nil"/>
              <w:left w:val="nil"/>
              <w:bottom w:val="single" w:sz="4" w:space="0" w:color="auto"/>
              <w:right w:val="single" w:sz="4" w:space="0" w:color="auto"/>
            </w:tcBorders>
            <w:shd w:val="clear" w:color="auto" w:fill="auto"/>
            <w:noWrap/>
            <w:vAlign w:val="bottom"/>
            <w:hideMark/>
          </w:tcPr>
          <w:p w14:paraId="00727ADB"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w:t>
            </w:r>
          </w:p>
        </w:tc>
        <w:tc>
          <w:tcPr>
            <w:tcW w:w="1307" w:type="dxa"/>
            <w:tcBorders>
              <w:top w:val="nil"/>
              <w:left w:val="nil"/>
              <w:bottom w:val="single" w:sz="4" w:space="0" w:color="auto"/>
              <w:right w:val="single" w:sz="4" w:space="0" w:color="auto"/>
            </w:tcBorders>
            <w:shd w:val="clear" w:color="auto" w:fill="auto"/>
            <w:noWrap/>
            <w:vAlign w:val="bottom"/>
            <w:hideMark/>
          </w:tcPr>
          <w:p w14:paraId="42DFC726"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3.52E-05</w:t>
            </w:r>
          </w:p>
        </w:tc>
        <w:tc>
          <w:tcPr>
            <w:tcW w:w="1297" w:type="dxa"/>
            <w:tcBorders>
              <w:top w:val="nil"/>
              <w:left w:val="nil"/>
              <w:bottom w:val="single" w:sz="4" w:space="0" w:color="auto"/>
              <w:right w:val="single" w:sz="4" w:space="0" w:color="auto"/>
            </w:tcBorders>
            <w:shd w:val="clear" w:color="auto" w:fill="auto"/>
            <w:noWrap/>
            <w:vAlign w:val="bottom"/>
            <w:hideMark/>
          </w:tcPr>
          <w:p w14:paraId="1DE7E15D"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26</w:t>
            </w:r>
          </w:p>
        </w:tc>
        <w:tc>
          <w:tcPr>
            <w:tcW w:w="1297" w:type="dxa"/>
            <w:tcBorders>
              <w:top w:val="nil"/>
              <w:left w:val="nil"/>
              <w:bottom w:val="single" w:sz="4" w:space="0" w:color="auto"/>
              <w:right w:val="single" w:sz="4" w:space="0" w:color="auto"/>
            </w:tcBorders>
            <w:shd w:val="clear" w:color="auto" w:fill="auto"/>
            <w:noWrap/>
            <w:vAlign w:val="bottom"/>
            <w:hideMark/>
          </w:tcPr>
          <w:p w14:paraId="63BD6295"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0</w:t>
            </w:r>
          </w:p>
        </w:tc>
        <w:tc>
          <w:tcPr>
            <w:tcW w:w="1298" w:type="dxa"/>
            <w:tcBorders>
              <w:top w:val="nil"/>
              <w:left w:val="nil"/>
              <w:bottom w:val="single" w:sz="4" w:space="0" w:color="auto"/>
              <w:right w:val="single" w:sz="4" w:space="0" w:color="auto"/>
            </w:tcBorders>
            <w:shd w:val="clear" w:color="auto" w:fill="auto"/>
            <w:noWrap/>
            <w:vAlign w:val="bottom"/>
            <w:hideMark/>
          </w:tcPr>
          <w:p w14:paraId="737BD800"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739079</w:t>
            </w:r>
          </w:p>
        </w:tc>
        <w:tc>
          <w:tcPr>
            <w:tcW w:w="1297" w:type="dxa"/>
            <w:tcBorders>
              <w:top w:val="nil"/>
              <w:left w:val="nil"/>
              <w:bottom w:val="single" w:sz="4" w:space="0" w:color="auto"/>
              <w:right w:val="single" w:sz="4" w:space="0" w:color="auto"/>
            </w:tcBorders>
            <w:shd w:val="clear" w:color="auto" w:fill="auto"/>
            <w:noWrap/>
            <w:vAlign w:val="bottom"/>
            <w:hideMark/>
          </w:tcPr>
          <w:p w14:paraId="711A6B16" w14:textId="77777777" w:rsidR="004B4E6A" w:rsidRPr="0075093B" w:rsidRDefault="004B4E6A" w:rsidP="00E17791">
            <w:pPr>
              <w:jc w:val="right"/>
              <w:rPr>
                <w:rFonts w:ascii="Calibri" w:eastAsia="Times New Roman" w:hAnsi="Calibri"/>
                <w:color w:val="000000"/>
                <w:sz w:val="16"/>
                <w:szCs w:val="16"/>
              </w:rPr>
            </w:pPr>
            <w:r w:rsidRPr="0075093B">
              <w:rPr>
                <w:rFonts w:ascii="Calibri" w:eastAsia="Times New Roman" w:hAnsi="Calibri"/>
                <w:color w:val="000000"/>
                <w:sz w:val="16"/>
                <w:szCs w:val="16"/>
              </w:rPr>
              <w:t>1.3</w:t>
            </w:r>
          </w:p>
        </w:tc>
      </w:tr>
    </w:tbl>
    <w:p w14:paraId="7F04EEE8" w14:textId="77777777" w:rsidR="004B4E6A" w:rsidRDefault="004B4E6A" w:rsidP="004B4E6A"/>
    <w:p w14:paraId="7B4E4100" w14:textId="77777777" w:rsidR="004B4E6A" w:rsidRDefault="004B4E6A" w:rsidP="004B4E6A">
      <w:r>
        <w:br w:type="page"/>
      </w:r>
    </w:p>
    <w:p w14:paraId="7CEA0746" w14:textId="43DB85D4" w:rsidR="00206508" w:rsidRPr="005949D6" w:rsidRDefault="000C42B7">
      <w:pPr>
        <w:rPr>
          <w:rFonts w:ascii="Times New Roman" w:hAnsi="Times New Roman" w:cs="Times New Roman"/>
        </w:rPr>
      </w:pPr>
      <w:r>
        <w:rPr>
          <w:rFonts w:ascii="Times New Roman" w:hAnsi="Times New Roman" w:cs="Times New Roman"/>
          <w:noProof/>
        </w:rPr>
        <w:lastRenderedPageBreak/>
        <w:drawing>
          <wp:inline distT="0" distB="0" distL="0" distR="0" wp14:anchorId="79D4F7BC" wp14:editId="2E9EFFEC">
            <wp:extent cx="5061098" cy="320040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71987" cy="3207286"/>
                    </a:xfrm>
                    <a:prstGeom prst="rect">
                      <a:avLst/>
                    </a:prstGeom>
                    <a:noFill/>
                    <a:ln>
                      <a:noFill/>
                    </a:ln>
                  </pic:spPr>
                </pic:pic>
              </a:graphicData>
            </a:graphic>
          </wp:inline>
        </w:drawing>
      </w:r>
    </w:p>
    <w:p w14:paraId="0E607136" w14:textId="124D0515" w:rsidR="00D34749" w:rsidRDefault="00D34749" w:rsidP="00A6515D">
      <w:pPr>
        <w:rPr>
          <w:rFonts w:ascii="Times New Roman" w:hAnsi="Times New Roman" w:cs="Times New Roman"/>
        </w:rPr>
      </w:pPr>
    </w:p>
    <w:p w14:paraId="45C15C7D" w14:textId="1326C837" w:rsidR="005A66FF" w:rsidRDefault="007755F1" w:rsidP="00A6515D">
      <w:pPr>
        <w:rPr>
          <w:rFonts w:ascii="Times New Roman" w:hAnsi="Times New Roman" w:cs="Times New Roman"/>
        </w:rPr>
      </w:pPr>
      <w:r>
        <w:rPr>
          <w:rFonts w:ascii="Times New Roman" w:hAnsi="Times New Roman" w:cs="Times New Roman"/>
          <w:noProof/>
        </w:rPr>
        <w:drawing>
          <wp:inline distT="0" distB="0" distL="0" distR="0" wp14:anchorId="058D69CC" wp14:editId="65413F50">
            <wp:extent cx="4391247" cy="2651196"/>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03981" cy="2658884"/>
                    </a:xfrm>
                    <a:prstGeom prst="rect">
                      <a:avLst/>
                    </a:prstGeom>
                    <a:noFill/>
                    <a:ln>
                      <a:noFill/>
                    </a:ln>
                  </pic:spPr>
                </pic:pic>
              </a:graphicData>
            </a:graphic>
          </wp:inline>
        </w:drawing>
      </w:r>
      <w:r w:rsidR="00A86523">
        <w:rPr>
          <w:rFonts w:ascii="Times New Roman" w:hAnsi="Times New Roman" w:cs="Times New Roman"/>
          <w:noProof/>
        </w:rPr>
        <w:drawing>
          <wp:inline distT="0" distB="0" distL="0" distR="0" wp14:anchorId="4B2724F3" wp14:editId="7A802BD6">
            <wp:extent cx="4540102" cy="274673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40083" cy="2746727"/>
                    </a:xfrm>
                    <a:prstGeom prst="rect">
                      <a:avLst/>
                    </a:prstGeom>
                    <a:noFill/>
                    <a:ln>
                      <a:noFill/>
                    </a:ln>
                  </pic:spPr>
                </pic:pic>
              </a:graphicData>
            </a:graphic>
          </wp:inline>
        </w:drawing>
      </w:r>
    </w:p>
    <w:p w14:paraId="2605FE8E" w14:textId="77777777" w:rsidR="005A66FF" w:rsidRDefault="005A66FF" w:rsidP="00A6515D">
      <w:pPr>
        <w:rPr>
          <w:rFonts w:ascii="Times New Roman" w:hAnsi="Times New Roman" w:cs="Times New Roman"/>
        </w:rPr>
      </w:pPr>
    </w:p>
    <w:p w14:paraId="0F0C7EF0" w14:textId="77777777" w:rsidR="00A86523" w:rsidRDefault="00A86523" w:rsidP="005A66FF">
      <w:pPr>
        <w:rPr>
          <w:rFonts w:ascii="Times New Roman" w:hAnsi="Times New Roman" w:cs="Times New Roman"/>
        </w:rPr>
      </w:pPr>
    </w:p>
    <w:p w14:paraId="03252F7C" w14:textId="77777777" w:rsidR="005A66FF" w:rsidRPr="005A66FF" w:rsidRDefault="005A66FF" w:rsidP="005A66FF">
      <w:pPr>
        <w:rPr>
          <w:rFonts w:ascii="Times New Roman" w:hAnsi="Times New Roman" w:cs="Times New Roman"/>
          <w:u w:val="single"/>
        </w:rPr>
      </w:pPr>
      <w:bookmarkStart w:id="0" w:name="_GoBack"/>
      <w:bookmarkEnd w:id="0"/>
      <w:r w:rsidRPr="005A66FF">
        <w:rPr>
          <w:rFonts w:ascii="Times New Roman" w:hAnsi="Times New Roman" w:cs="Times New Roman"/>
          <w:u w:val="single"/>
        </w:rPr>
        <w:lastRenderedPageBreak/>
        <w:t>Appendix B: Contributions</w:t>
      </w:r>
    </w:p>
    <w:p w14:paraId="449B6543" w14:textId="77777777" w:rsidR="005A66FF" w:rsidRPr="005A66FF" w:rsidRDefault="005A66FF" w:rsidP="005A66FF">
      <w:pPr>
        <w:rPr>
          <w:rFonts w:ascii="Times New Roman" w:hAnsi="Times New Roman" w:cs="Times New Roman"/>
          <w:u w:val="single"/>
        </w:rPr>
      </w:pPr>
    </w:p>
    <w:p w14:paraId="1888A48B" w14:textId="77777777" w:rsidR="005A66FF" w:rsidRPr="005A66FF" w:rsidRDefault="005A66FF" w:rsidP="005A66FF">
      <w:pPr>
        <w:rPr>
          <w:rFonts w:ascii="Times New Roman" w:hAnsi="Times New Roman" w:cs="Times New Roman"/>
          <w:u w:val="single"/>
        </w:rPr>
      </w:pPr>
      <w:proofErr w:type="spellStart"/>
      <w:r w:rsidRPr="005A66FF">
        <w:rPr>
          <w:rFonts w:ascii="Times New Roman" w:hAnsi="Times New Roman" w:cs="Times New Roman"/>
          <w:u w:val="single"/>
        </w:rPr>
        <w:t>Mehmetali</w:t>
      </w:r>
      <w:proofErr w:type="spellEnd"/>
      <w:r w:rsidRPr="005A66FF">
        <w:rPr>
          <w:rFonts w:ascii="Times New Roman" w:hAnsi="Times New Roman" w:cs="Times New Roman"/>
          <w:u w:val="single"/>
        </w:rPr>
        <w:t xml:space="preserve"> </w:t>
      </w:r>
      <w:proofErr w:type="spellStart"/>
      <w:r w:rsidRPr="005A66FF">
        <w:rPr>
          <w:rFonts w:ascii="Times New Roman" w:hAnsi="Times New Roman" w:cs="Times New Roman"/>
          <w:u w:val="single"/>
        </w:rPr>
        <w:t>Kulunyar</w:t>
      </w:r>
      <w:proofErr w:type="spellEnd"/>
    </w:p>
    <w:p w14:paraId="4D1D33E0" w14:textId="77777777" w:rsidR="005A66FF" w:rsidRPr="005A66FF" w:rsidRDefault="005A66FF" w:rsidP="005A66FF">
      <w:pPr>
        <w:numPr>
          <w:ilvl w:val="0"/>
          <w:numId w:val="19"/>
        </w:numPr>
        <w:rPr>
          <w:rFonts w:ascii="Times New Roman" w:hAnsi="Times New Roman" w:cs="Times New Roman"/>
        </w:rPr>
      </w:pPr>
      <w:r w:rsidRPr="005A66FF">
        <w:rPr>
          <w:rFonts w:ascii="Times New Roman" w:hAnsi="Times New Roman" w:cs="Times New Roman"/>
        </w:rPr>
        <w:t xml:space="preserve">Data scraping/filtering of MLB </w:t>
      </w:r>
      <w:proofErr w:type="spellStart"/>
      <w:r w:rsidRPr="005A66FF">
        <w:rPr>
          <w:rFonts w:ascii="Times New Roman" w:hAnsi="Times New Roman" w:cs="Times New Roman"/>
        </w:rPr>
        <w:t>Pitchf</w:t>
      </w:r>
      <w:proofErr w:type="spellEnd"/>
      <w:r w:rsidRPr="005A66FF">
        <w:rPr>
          <w:rFonts w:ascii="Times New Roman" w:hAnsi="Times New Roman" w:cs="Times New Roman"/>
        </w:rPr>
        <w:t>/x data</w:t>
      </w:r>
    </w:p>
    <w:p w14:paraId="745BE7DF" w14:textId="77777777" w:rsidR="005A66FF" w:rsidRPr="005A66FF" w:rsidRDefault="005A66FF" w:rsidP="005A66FF">
      <w:pPr>
        <w:numPr>
          <w:ilvl w:val="0"/>
          <w:numId w:val="19"/>
        </w:numPr>
        <w:rPr>
          <w:rFonts w:ascii="Times New Roman" w:hAnsi="Times New Roman" w:cs="Times New Roman"/>
        </w:rPr>
      </w:pPr>
      <w:r w:rsidRPr="005A66FF">
        <w:rPr>
          <w:rFonts w:ascii="Times New Roman" w:hAnsi="Times New Roman" w:cs="Times New Roman"/>
        </w:rPr>
        <w:t>Created visuals for Random Forest, Decision Trees, ‘Net Gain’ analysis</w:t>
      </w:r>
    </w:p>
    <w:p w14:paraId="04DB4B81" w14:textId="77777777" w:rsidR="005A66FF" w:rsidRPr="005A66FF" w:rsidRDefault="005A66FF" w:rsidP="005A66FF">
      <w:pPr>
        <w:numPr>
          <w:ilvl w:val="0"/>
          <w:numId w:val="19"/>
        </w:numPr>
        <w:rPr>
          <w:rFonts w:ascii="Times New Roman" w:hAnsi="Times New Roman" w:cs="Times New Roman"/>
        </w:rPr>
      </w:pPr>
      <w:r w:rsidRPr="005A66FF">
        <w:rPr>
          <w:rFonts w:ascii="Times New Roman" w:hAnsi="Times New Roman" w:cs="Times New Roman"/>
        </w:rPr>
        <w:t xml:space="preserve">Feature Engineering: Normalization, Dummy Variables, N-1, n-2, n-3 pitch type, n-1, n-2, n-3 pitch result, Cumulative Pitch Count, Game Type Description </w:t>
      </w:r>
    </w:p>
    <w:p w14:paraId="6BEC4025" w14:textId="77777777" w:rsidR="005A66FF" w:rsidRPr="005A66FF" w:rsidRDefault="005A66FF" w:rsidP="005A66FF">
      <w:pPr>
        <w:numPr>
          <w:ilvl w:val="0"/>
          <w:numId w:val="19"/>
        </w:numPr>
        <w:rPr>
          <w:rFonts w:ascii="Times New Roman" w:hAnsi="Times New Roman" w:cs="Times New Roman"/>
        </w:rPr>
      </w:pPr>
      <w:r w:rsidRPr="005A66FF">
        <w:rPr>
          <w:rFonts w:ascii="Times New Roman" w:hAnsi="Times New Roman" w:cs="Times New Roman"/>
        </w:rPr>
        <w:t>Decision Tree model analysis for different parameters (accuracy, log-loss)</w:t>
      </w:r>
    </w:p>
    <w:p w14:paraId="6165B2B1" w14:textId="77777777" w:rsidR="005A66FF" w:rsidRPr="005A66FF" w:rsidRDefault="005A66FF" w:rsidP="005A66FF">
      <w:pPr>
        <w:rPr>
          <w:rFonts w:ascii="Times New Roman" w:hAnsi="Times New Roman" w:cs="Times New Roman"/>
        </w:rPr>
      </w:pPr>
    </w:p>
    <w:p w14:paraId="158515AF" w14:textId="77777777" w:rsidR="005A66FF" w:rsidRPr="005A66FF" w:rsidRDefault="005A66FF" w:rsidP="005A66FF">
      <w:pPr>
        <w:rPr>
          <w:rFonts w:ascii="Times New Roman" w:hAnsi="Times New Roman" w:cs="Times New Roman"/>
          <w:u w:val="single"/>
        </w:rPr>
      </w:pPr>
      <w:proofErr w:type="spellStart"/>
      <w:r w:rsidRPr="005A66FF">
        <w:rPr>
          <w:rFonts w:ascii="Times New Roman" w:hAnsi="Times New Roman" w:cs="Times New Roman"/>
          <w:u w:val="single"/>
        </w:rPr>
        <w:t>Shangying</w:t>
      </w:r>
      <w:proofErr w:type="spellEnd"/>
      <w:r w:rsidRPr="005A66FF">
        <w:rPr>
          <w:rFonts w:ascii="Times New Roman" w:hAnsi="Times New Roman" w:cs="Times New Roman"/>
          <w:u w:val="single"/>
        </w:rPr>
        <w:t xml:space="preserve"> Jiang</w:t>
      </w:r>
    </w:p>
    <w:p w14:paraId="2D9D84D6" w14:textId="77777777" w:rsidR="005A66FF" w:rsidRPr="005A66FF" w:rsidRDefault="005A66FF" w:rsidP="005A66FF">
      <w:pPr>
        <w:numPr>
          <w:ilvl w:val="0"/>
          <w:numId w:val="20"/>
        </w:numPr>
        <w:rPr>
          <w:rFonts w:ascii="Times New Roman" w:hAnsi="Times New Roman" w:cs="Times New Roman"/>
        </w:rPr>
      </w:pPr>
      <w:r w:rsidRPr="005A66FF">
        <w:rPr>
          <w:rFonts w:ascii="Times New Roman" w:hAnsi="Times New Roman" w:cs="Times New Roman"/>
        </w:rPr>
        <w:t>Data preparation: converted string objects into numerical objects depending on features’ properties</w:t>
      </w:r>
    </w:p>
    <w:p w14:paraId="0EFDCA4E" w14:textId="77777777" w:rsidR="005A66FF" w:rsidRPr="005A66FF" w:rsidRDefault="005A66FF" w:rsidP="005A66FF">
      <w:pPr>
        <w:numPr>
          <w:ilvl w:val="0"/>
          <w:numId w:val="20"/>
        </w:numPr>
        <w:rPr>
          <w:rFonts w:ascii="Times New Roman" w:hAnsi="Times New Roman" w:cs="Times New Roman"/>
        </w:rPr>
      </w:pPr>
      <w:r w:rsidRPr="005A66FF">
        <w:rPr>
          <w:rFonts w:ascii="Times New Roman" w:hAnsi="Times New Roman" w:cs="Times New Roman"/>
        </w:rPr>
        <w:t>Filled missing values using various strategies (mean, most frequent value)</w:t>
      </w:r>
    </w:p>
    <w:p w14:paraId="3946CD88" w14:textId="77777777" w:rsidR="005A66FF" w:rsidRPr="005A66FF" w:rsidRDefault="005A66FF" w:rsidP="005A66FF">
      <w:pPr>
        <w:numPr>
          <w:ilvl w:val="0"/>
          <w:numId w:val="20"/>
        </w:numPr>
        <w:rPr>
          <w:rFonts w:ascii="Times New Roman" w:hAnsi="Times New Roman" w:cs="Times New Roman"/>
        </w:rPr>
      </w:pPr>
      <w:r w:rsidRPr="005A66FF">
        <w:rPr>
          <w:rFonts w:ascii="Times New Roman" w:hAnsi="Times New Roman" w:cs="Times New Roman"/>
        </w:rPr>
        <w:t>Created indicator features for some features with missing values, plus ‘scoring position’</w:t>
      </w:r>
    </w:p>
    <w:p w14:paraId="6C47A0E9" w14:textId="77777777" w:rsidR="005A66FF" w:rsidRPr="005A66FF" w:rsidRDefault="005A66FF" w:rsidP="005A66FF">
      <w:pPr>
        <w:numPr>
          <w:ilvl w:val="0"/>
          <w:numId w:val="20"/>
        </w:numPr>
        <w:rPr>
          <w:rFonts w:ascii="Times New Roman" w:hAnsi="Times New Roman" w:cs="Times New Roman"/>
        </w:rPr>
      </w:pPr>
      <w:r w:rsidRPr="005A66FF">
        <w:rPr>
          <w:rFonts w:ascii="Times New Roman" w:hAnsi="Times New Roman" w:cs="Times New Roman"/>
        </w:rPr>
        <w:t>Built prototypes for logistic regression, decision tree and random forest</w:t>
      </w:r>
    </w:p>
    <w:p w14:paraId="12F507ED" w14:textId="77777777" w:rsidR="005A66FF" w:rsidRPr="005A66FF" w:rsidRDefault="005A66FF" w:rsidP="005A66FF">
      <w:pPr>
        <w:numPr>
          <w:ilvl w:val="0"/>
          <w:numId w:val="20"/>
        </w:numPr>
        <w:rPr>
          <w:rFonts w:ascii="Times New Roman" w:hAnsi="Times New Roman" w:cs="Times New Roman"/>
        </w:rPr>
      </w:pPr>
      <w:r w:rsidRPr="005A66FF">
        <w:rPr>
          <w:rFonts w:ascii="Times New Roman" w:hAnsi="Times New Roman" w:cs="Times New Roman"/>
        </w:rPr>
        <w:t xml:space="preserve">Plotted feature </w:t>
      </w:r>
      <w:proofErr w:type="spellStart"/>
      <w:r w:rsidRPr="005A66FF">
        <w:rPr>
          <w:rFonts w:ascii="Times New Roman" w:hAnsi="Times New Roman" w:cs="Times New Roman"/>
        </w:rPr>
        <w:t>importances</w:t>
      </w:r>
      <w:proofErr w:type="spellEnd"/>
      <w:r w:rsidRPr="005A66FF">
        <w:rPr>
          <w:rFonts w:ascii="Times New Roman" w:hAnsi="Times New Roman" w:cs="Times New Roman"/>
        </w:rPr>
        <w:t xml:space="preserve"> for decision tree and random forest</w:t>
      </w:r>
    </w:p>
    <w:p w14:paraId="5D3DDD8C" w14:textId="77777777" w:rsidR="005A66FF" w:rsidRPr="005A66FF" w:rsidRDefault="005A66FF" w:rsidP="005A66FF">
      <w:pPr>
        <w:numPr>
          <w:ilvl w:val="0"/>
          <w:numId w:val="20"/>
        </w:numPr>
        <w:rPr>
          <w:rFonts w:ascii="Times New Roman" w:hAnsi="Times New Roman" w:cs="Times New Roman"/>
        </w:rPr>
      </w:pPr>
      <w:r w:rsidRPr="005A66FF">
        <w:rPr>
          <w:rFonts w:ascii="Times New Roman" w:hAnsi="Times New Roman" w:cs="Times New Roman"/>
        </w:rPr>
        <w:t>Test performance of models using different parameter settings</w:t>
      </w:r>
    </w:p>
    <w:p w14:paraId="29692485" w14:textId="77777777" w:rsidR="005A66FF" w:rsidRPr="005A66FF" w:rsidRDefault="005A66FF" w:rsidP="005A66FF">
      <w:pPr>
        <w:rPr>
          <w:rFonts w:ascii="Times New Roman" w:hAnsi="Times New Roman" w:cs="Times New Roman"/>
          <w:u w:val="single"/>
        </w:rPr>
      </w:pPr>
    </w:p>
    <w:p w14:paraId="41AAC1EE" w14:textId="77777777" w:rsidR="005A66FF" w:rsidRPr="005A66FF" w:rsidRDefault="005A66FF" w:rsidP="005A66FF">
      <w:pPr>
        <w:rPr>
          <w:rFonts w:ascii="Times New Roman" w:hAnsi="Times New Roman" w:cs="Times New Roman"/>
          <w:u w:val="single"/>
        </w:rPr>
      </w:pPr>
      <w:r w:rsidRPr="005A66FF">
        <w:rPr>
          <w:rFonts w:ascii="Times New Roman" w:hAnsi="Times New Roman" w:cs="Times New Roman"/>
          <w:u w:val="single"/>
        </w:rPr>
        <w:t xml:space="preserve">Brenton </w:t>
      </w:r>
      <w:proofErr w:type="spellStart"/>
      <w:r w:rsidRPr="005A66FF">
        <w:rPr>
          <w:rFonts w:ascii="Times New Roman" w:hAnsi="Times New Roman" w:cs="Times New Roman"/>
          <w:u w:val="single"/>
        </w:rPr>
        <w:t>Arnaboldi</w:t>
      </w:r>
      <w:proofErr w:type="spellEnd"/>
    </w:p>
    <w:p w14:paraId="4EDEA977" w14:textId="77777777" w:rsidR="005A66FF" w:rsidRPr="005A66FF" w:rsidRDefault="005A66FF" w:rsidP="005A66FF">
      <w:pPr>
        <w:numPr>
          <w:ilvl w:val="0"/>
          <w:numId w:val="21"/>
        </w:numPr>
        <w:rPr>
          <w:rFonts w:ascii="Times New Roman" w:hAnsi="Times New Roman" w:cs="Times New Roman"/>
        </w:rPr>
      </w:pPr>
      <w:r w:rsidRPr="005A66FF">
        <w:rPr>
          <w:rFonts w:ascii="Times New Roman" w:hAnsi="Times New Roman" w:cs="Times New Roman"/>
        </w:rPr>
        <w:t>Created features for ‘batter position’ and ‘pitch type percentage’ from the previous season</w:t>
      </w:r>
    </w:p>
    <w:p w14:paraId="4F182A8C" w14:textId="77777777" w:rsidR="005A66FF" w:rsidRPr="005A66FF" w:rsidRDefault="005A66FF" w:rsidP="005A66FF">
      <w:pPr>
        <w:numPr>
          <w:ilvl w:val="0"/>
          <w:numId w:val="21"/>
        </w:numPr>
        <w:rPr>
          <w:rFonts w:ascii="Times New Roman" w:hAnsi="Times New Roman" w:cs="Times New Roman"/>
        </w:rPr>
      </w:pPr>
      <w:r w:rsidRPr="005A66FF">
        <w:rPr>
          <w:rFonts w:ascii="Times New Roman" w:hAnsi="Times New Roman" w:cs="Times New Roman"/>
        </w:rPr>
        <w:t>Imported batting and pitching features from Baseball Prospectus</w:t>
      </w:r>
    </w:p>
    <w:p w14:paraId="6D252169" w14:textId="77777777" w:rsidR="005A66FF" w:rsidRPr="005A66FF" w:rsidRDefault="005A66FF" w:rsidP="005A66FF">
      <w:pPr>
        <w:numPr>
          <w:ilvl w:val="0"/>
          <w:numId w:val="21"/>
        </w:numPr>
        <w:rPr>
          <w:rFonts w:ascii="Times New Roman" w:hAnsi="Times New Roman" w:cs="Times New Roman"/>
        </w:rPr>
      </w:pPr>
      <w:r w:rsidRPr="005A66FF">
        <w:rPr>
          <w:rFonts w:ascii="Times New Roman" w:hAnsi="Times New Roman" w:cs="Times New Roman"/>
        </w:rPr>
        <w:t>Formulated the concept of ‘Net Gain’</w:t>
      </w:r>
    </w:p>
    <w:p w14:paraId="447FB035" w14:textId="77777777" w:rsidR="005A66FF" w:rsidRPr="005A66FF" w:rsidRDefault="005A66FF" w:rsidP="005A66FF">
      <w:pPr>
        <w:numPr>
          <w:ilvl w:val="0"/>
          <w:numId w:val="21"/>
        </w:numPr>
        <w:rPr>
          <w:rFonts w:ascii="Times New Roman" w:hAnsi="Times New Roman" w:cs="Times New Roman"/>
        </w:rPr>
      </w:pPr>
      <w:r w:rsidRPr="005A66FF">
        <w:rPr>
          <w:rFonts w:ascii="Times New Roman" w:hAnsi="Times New Roman" w:cs="Times New Roman"/>
        </w:rPr>
        <w:t>Lead writer for the proposal and status report</w:t>
      </w:r>
    </w:p>
    <w:p w14:paraId="7197ACDB" w14:textId="77777777" w:rsidR="005A66FF" w:rsidRPr="005A66FF" w:rsidRDefault="005A66FF" w:rsidP="005A66FF">
      <w:pPr>
        <w:rPr>
          <w:rFonts w:ascii="Times New Roman" w:hAnsi="Times New Roman" w:cs="Times New Roman"/>
        </w:rPr>
      </w:pPr>
    </w:p>
    <w:p w14:paraId="62CF31F6" w14:textId="77777777" w:rsidR="005A66FF" w:rsidRPr="005A66FF" w:rsidRDefault="005A66FF" w:rsidP="005A66FF">
      <w:pPr>
        <w:rPr>
          <w:rFonts w:ascii="Times New Roman" w:hAnsi="Times New Roman" w:cs="Times New Roman"/>
          <w:u w:val="single"/>
        </w:rPr>
      </w:pPr>
      <w:r w:rsidRPr="005A66FF">
        <w:rPr>
          <w:rFonts w:ascii="Times New Roman" w:hAnsi="Times New Roman" w:cs="Times New Roman"/>
          <w:u w:val="single"/>
        </w:rPr>
        <w:t>Dave Hamilton</w:t>
      </w:r>
    </w:p>
    <w:p w14:paraId="41BC937E" w14:textId="77777777" w:rsidR="005A66FF" w:rsidRPr="005A66FF" w:rsidRDefault="005A66FF" w:rsidP="005A66FF">
      <w:pPr>
        <w:numPr>
          <w:ilvl w:val="0"/>
          <w:numId w:val="22"/>
        </w:numPr>
        <w:rPr>
          <w:rFonts w:ascii="Times New Roman" w:hAnsi="Times New Roman" w:cs="Times New Roman"/>
          <w:u w:val="single"/>
        </w:rPr>
      </w:pPr>
      <w:r w:rsidRPr="005A66FF">
        <w:rPr>
          <w:rFonts w:ascii="Times New Roman" w:hAnsi="Times New Roman" w:cs="Times New Roman"/>
        </w:rPr>
        <w:t xml:space="preserve">Found and deployed Python-based parser/scraper for </w:t>
      </w:r>
      <w:proofErr w:type="spellStart"/>
      <w:r w:rsidRPr="005A66FF">
        <w:rPr>
          <w:rFonts w:ascii="Times New Roman" w:hAnsi="Times New Roman" w:cs="Times New Roman"/>
        </w:rPr>
        <w:t>Pitchfx</w:t>
      </w:r>
      <w:proofErr w:type="spellEnd"/>
      <w:r w:rsidRPr="005A66FF">
        <w:rPr>
          <w:rFonts w:ascii="Times New Roman" w:hAnsi="Times New Roman" w:cs="Times New Roman"/>
        </w:rPr>
        <w:t xml:space="preserve"> data used to build the final project dataset</w:t>
      </w:r>
    </w:p>
    <w:p w14:paraId="7A731C8A" w14:textId="77777777" w:rsidR="005A66FF" w:rsidRPr="005A66FF" w:rsidRDefault="005A66FF" w:rsidP="005A66FF">
      <w:pPr>
        <w:numPr>
          <w:ilvl w:val="0"/>
          <w:numId w:val="22"/>
        </w:numPr>
        <w:rPr>
          <w:rFonts w:ascii="Times New Roman" w:hAnsi="Times New Roman" w:cs="Times New Roman"/>
          <w:u w:val="single"/>
        </w:rPr>
      </w:pPr>
      <w:r w:rsidRPr="005A66FF">
        <w:rPr>
          <w:rFonts w:ascii="Times New Roman" w:hAnsi="Times New Roman" w:cs="Times New Roman"/>
        </w:rPr>
        <w:t>Built Decision Tree &amp; Random Forest scripts to verify model training &amp; testing accuracy</w:t>
      </w:r>
    </w:p>
    <w:p w14:paraId="2D1ADD2F" w14:textId="77777777" w:rsidR="00E17791" w:rsidRPr="005A66FF" w:rsidRDefault="005A66FF" w:rsidP="005A66FF">
      <w:pPr>
        <w:numPr>
          <w:ilvl w:val="0"/>
          <w:numId w:val="22"/>
        </w:numPr>
        <w:rPr>
          <w:rFonts w:ascii="Times New Roman" w:hAnsi="Times New Roman" w:cs="Times New Roman"/>
          <w:u w:val="single"/>
        </w:rPr>
      </w:pPr>
      <w:r w:rsidRPr="005A66FF">
        <w:rPr>
          <w:rFonts w:ascii="Times New Roman" w:hAnsi="Times New Roman" w:cs="Times New Roman"/>
        </w:rPr>
        <w:t xml:space="preserve">Prepared and cleaned data in multiple capacities  </w:t>
      </w:r>
    </w:p>
    <w:p w14:paraId="7AA42212" w14:textId="77777777" w:rsidR="00E17791" w:rsidRPr="005A66FF" w:rsidRDefault="005A66FF" w:rsidP="005A66FF">
      <w:pPr>
        <w:numPr>
          <w:ilvl w:val="0"/>
          <w:numId w:val="22"/>
        </w:numPr>
        <w:rPr>
          <w:rFonts w:ascii="Times New Roman" w:hAnsi="Times New Roman" w:cs="Times New Roman"/>
          <w:u w:val="single"/>
        </w:rPr>
      </w:pPr>
      <w:r w:rsidRPr="005A66FF">
        <w:rPr>
          <w:rFonts w:ascii="Times New Roman" w:hAnsi="Times New Roman" w:cs="Times New Roman"/>
        </w:rPr>
        <w:t xml:space="preserve">Consulted with Dan </w:t>
      </w:r>
      <w:proofErr w:type="spellStart"/>
      <w:r w:rsidRPr="005A66FF">
        <w:rPr>
          <w:rFonts w:ascii="Times New Roman" w:hAnsi="Times New Roman" w:cs="Times New Roman"/>
        </w:rPr>
        <w:t>Cervone</w:t>
      </w:r>
      <w:proofErr w:type="spellEnd"/>
      <w:r w:rsidRPr="005A66FF">
        <w:rPr>
          <w:rFonts w:ascii="Times New Roman" w:hAnsi="Times New Roman" w:cs="Times New Roman"/>
        </w:rPr>
        <w:t>, former NYU-CDS PhD and current Analyst for the Los Angeles Dodgers, as a secondary advisor to the project</w:t>
      </w:r>
    </w:p>
    <w:p w14:paraId="31E8F5C1" w14:textId="77777777" w:rsidR="005A66FF" w:rsidRPr="005949D6" w:rsidRDefault="005A66FF" w:rsidP="00A6515D">
      <w:pPr>
        <w:rPr>
          <w:rFonts w:ascii="Times New Roman" w:hAnsi="Times New Roman" w:cs="Times New Roman"/>
        </w:rPr>
      </w:pPr>
    </w:p>
    <w:sectPr w:rsidR="005A66FF" w:rsidRPr="005949D6" w:rsidSect="007D693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F2DD379" w14:textId="77777777" w:rsidR="0033179F" w:rsidRDefault="0033179F" w:rsidP="0098779D">
      <w:r>
        <w:separator/>
      </w:r>
    </w:p>
  </w:endnote>
  <w:endnote w:type="continuationSeparator" w:id="0">
    <w:p w14:paraId="5B845CE0" w14:textId="77777777" w:rsidR="0033179F" w:rsidRDefault="0033179F" w:rsidP="009877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F584E58" w14:textId="77777777" w:rsidR="0033179F" w:rsidRDefault="0033179F" w:rsidP="0098779D">
      <w:r>
        <w:separator/>
      </w:r>
    </w:p>
  </w:footnote>
  <w:footnote w:type="continuationSeparator" w:id="0">
    <w:p w14:paraId="11D0EF24" w14:textId="77777777" w:rsidR="0033179F" w:rsidRDefault="0033179F" w:rsidP="0098779D">
      <w:r>
        <w:continuationSeparator/>
      </w:r>
    </w:p>
  </w:footnote>
  <w:footnote w:id="1">
    <w:p w14:paraId="40E86B89" w14:textId="77777777" w:rsidR="00E17791" w:rsidRPr="00F61001" w:rsidRDefault="00E17791" w:rsidP="003A6EA4">
      <w:pPr>
        <w:pStyle w:val="FootnoteText"/>
        <w:rPr>
          <w:sz w:val="18"/>
          <w:szCs w:val="18"/>
        </w:rPr>
      </w:pPr>
      <w:r w:rsidRPr="00F61001">
        <w:rPr>
          <w:rStyle w:val="FootnoteReference"/>
          <w:sz w:val="18"/>
          <w:szCs w:val="18"/>
        </w:rPr>
        <w:footnoteRef/>
      </w:r>
      <w:r w:rsidRPr="00F61001">
        <w:rPr>
          <w:sz w:val="18"/>
          <w:szCs w:val="18"/>
        </w:rPr>
        <w:t xml:space="preserve"> </w:t>
      </w:r>
      <w:hyperlink r:id="rId1" w:history="1">
        <w:r w:rsidRPr="00F61001">
          <w:rPr>
            <w:rStyle w:val="Hyperlink"/>
            <w:sz w:val="18"/>
            <w:szCs w:val="18"/>
          </w:rPr>
          <w:t>http://www.azquotes.com/author/15725-Ted_Williams</w:t>
        </w:r>
      </w:hyperlink>
    </w:p>
  </w:footnote>
  <w:footnote w:id="2">
    <w:p w14:paraId="2F7250CA" w14:textId="30B7A114" w:rsidR="00E17791" w:rsidRPr="00F61001" w:rsidRDefault="00E17791" w:rsidP="003A6EA4">
      <w:pPr>
        <w:pStyle w:val="FootnoteText"/>
        <w:rPr>
          <w:sz w:val="18"/>
          <w:szCs w:val="18"/>
        </w:rPr>
      </w:pPr>
      <w:r w:rsidRPr="00F61001">
        <w:rPr>
          <w:rStyle w:val="FootnoteReference"/>
          <w:sz w:val="18"/>
          <w:szCs w:val="18"/>
        </w:rPr>
        <w:footnoteRef/>
      </w:r>
      <w:r w:rsidRPr="00F61001">
        <w:rPr>
          <w:sz w:val="18"/>
          <w:szCs w:val="18"/>
        </w:rPr>
        <w:t xml:space="preserve"> </w:t>
      </w:r>
      <w:hyperlink r:id="rId2" w:history="1">
        <w:r w:rsidRPr="00F61001">
          <w:rPr>
            <w:rStyle w:val="Hyperlink"/>
            <w:sz w:val="18"/>
            <w:szCs w:val="18"/>
          </w:rPr>
          <w:t>http://bleacherreport.com/articles/1648362-proof-that-the-steroid-era-power-surge-in-baseball-has-been-stopped</w:t>
        </w:r>
      </w:hyperlink>
    </w:p>
  </w:footnote>
  <w:footnote w:id="3">
    <w:p w14:paraId="39AEAB84" w14:textId="0ECF3333" w:rsidR="00E17791" w:rsidRPr="00F61001" w:rsidRDefault="00E17791">
      <w:pPr>
        <w:pStyle w:val="FootnoteText"/>
        <w:rPr>
          <w:sz w:val="18"/>
          <w:szCs w:val="18"/>
        </w:rPr>
      </w:pPr>
      <w:r w:rsidRPr="00F61001">
        <w:rPr>
          <w:rStyle w:val="FootnoteReference"/>
          <w:sz w:val="18"/>
          <w:szCs w:val="18"/>
        </w:rPr>
        <w:footnoteRef/>
      </w:r>
      <w:r w:rsidRPr="00F61001">
        <w:rPr>
          <w:sz w:val="18"/>
          <w:szCs w:val="18"/>
        </w:rPr>
        <w:t xml:space="preserve"> </w:t>
      </w:r>
      <w:hyperlink r:id="rId3" w:history="1">
        <w:r w:rsidRPr="00F61001">
          <w:rPr>
            <w:rStyle w:val="Hyperlink"/>
            <w:sz w:val="18"/>
            <w:szCs w:val="18"/>
          </w:rPr>
          <w:t>http://www.espn.com/mlb/topics/_/page/the-steroids-era</w:t>
        </w:r>
      </w:hyperlink>
    </w:p>
  </w:footnote>
  <w:footnote w:id="4">
    <w:p w14:paraId="1B9229A7" w14:textId="2D13ECA5" w:rsidR="00E17791" w:rsidRPr="00F61001" w:rsidRDefault="00E17791">
      <w:pPr>
        <w:pStyle w:val="FootnoteText"/>
        <w:rPr>
          <w:sz w:val="18"/>
          <w:szCs w:val="18"/>
        </w:rPr>
      </w:pPr>
      <w:r w:rsidRPr="00F61001">
        <w:rPr>
          <w:rStyle w:val="FootnoteReference"/>
          <w:sz w:val="18"/>
          <w:szCs w:val="18"/>
        </w:rPr>
        <w:footnoteRef/>
      </w:r>
      <w:r w:rsidRPr="00F61001">
        <w:rPr>
          <w:sz w:val="18"/>
          <w:szCs w:val="18"/>
        </w:rPr>
        <w:t xml:space="preserve"> </w:t>
      </w:r>
      <w:hyperlink r:id="rId4" w:history="1">
        <w:r w:rsidRPr="00F61001">
          <w:rPr>
            <w:rStyle w:val="Hyperlink"/>
            <w:sz w:val="18"/>
            <w:szCs w:val="18"/>
          </w:rPr>
          <w:t>https://en.wikipedia.org/wiki/Walks_plus_hits_per_inning_pitched</w:t>
        </w:r>
      </w:hyperlink>
    </w:p>
  </w:footnote>
  <w:footnote w:id="5">
    <w:p w14:paraId="4F922867" w14:textId="77777777" w:rsidR="00E17791" w:rsidRPr="00F61001" w:rsidRDefault="00E17791" w:rsidP="003A6EA4">
      <w:pPr>
        <w:pStyle w:val="FootnoteText"/>
        <w:rPr>
          <w:sz w:val="18"/>
          <w:szCs w:val="18"/>
        </w:rPr>
      </w:pPr>
      <w:r w:rsidRPr="00F61001">
        <w:rPr>
          <w:rStyle w:val="FootnoteReference"/>
          <w:sz w:val="18"/>
          <w:szCs w:val="18"/>
        </w:rPr>
        <w:footnoteRef/>
      </w:r>
      <w:r w:rsidRPr="00F61001">
        <w:rPr>
          <w:sz w:val="18"/>
          <w:szCs w:val="18"/>
        </w:rPr>
        <w:t xml:space="preserve"> </w:t>
      </w:r>
      <w:hyperlink r:id="rId5" w:history="1">
        <w:r w:rsidRPr="00F61001">
          <w:rPr>
            <w:rStyle w:val="Hyperlink"/>
            <w:sz w:val="18"/>
            <w:szCs w:val="18"/>
          </w:rPr>
          <w:t>http://www.fangraphs.com/library/misc/pitch-fx/</w:t>
        </w:r>
      </w:hyperlink>
    </w:p>
  </w:footnote>
  <w:footnote w:id="6">
    <w:p w14:paraId="785A209B" w14:textId="77777777" w:rsidR="00E17791" w:rsidRPr="00F61001" w:rsidRDefault="00E17791" w:rsidP="00EF0CC1">
      <w:pPr>
        <w:pStyle w:val="FootnoteText"/>
        <w:rPr>
          <w:sz w:val="18"/>
          <w:szCs w:val="18"/>
        </w:rPr>
      </w:pPr>
      <w:r w:rsidRPr="00F61001">
        <w:rPr>
          <w:rStyle w:val="FootnoteReference"/>
          <w:sz w:val="18"/>
          <w:szCs w:val="18"/>
        </w:rPr>
        <w:footnoteRef/>
      </w:r>
      <w:r w:rsidRPr="00F61001">
        <w:rPr>
          <w:sz w:val="18"/>
          <w:szCs w:val="18"/>
        </w:rPr>
        <w:t xml:space="preserve"> </w:t>
      </w:r>
      <w:hyperlink r:id="rId6" w:history="1">
        <w:r w:rsidRPr="00F61001">
          <w:rPr>
            <w:rStyle w:val="Hyperlink"/>
            <w:sz w:val="18"/>
            <w:szCs w:val="18"/>
          </w:rPr>
          <w:t>http://www.brooksbaseball.net/</w:t>
        </w:r>
      </w:hyperlink>
    </w:p>
  </w:footnote>
  <w:footnote w:id="7">
    <w:p w14:paraId="34A1D45E" w14:textId="77777777" w:rsidR="00E17791" w:rsidRPr="00F61001" w:rsidRDefault="00E17791" w:rsidP="00EF0CC1">
      <w:pPr>
        <w:pStyle w:val="FootnoteText"/>
        <w:rPr>
          <w:sz w:val="18"/>
          <w:szCs w:val="18"/>
        </w:rPr>
      </w:pPr>
      <w:r w:rsidRPr="00F61001">
        <w:rPr>
          <w:rStyle w:val="FootnoteReference"/>
          <w:sz w:val="18"/>
          <w:szCs w:val="18"/>
        </w:rPr>
        <w:footnoteRef/>
      </w:r>
      <w:r w:rsidRPr="00F61001">
        <w:rPr>
          <w:sz w:val="18"/>
          <w:szCs w:val="18"/>
        </w:rPr>
        <w:t xml:space="preserve"> </w:t>
      </w:r>
      <w:hyperlink r:id="rId7" w:history="1">
        <w:r w:rsidRPr="00F61001">
          <w:rPr>
            <w:rStyle w:val="Hyperlink"/>
            <w:sz w:val="18"/>
            <w:szCs w:val="18"/>
          </w:rPr>
          <w:t>http://www.baseballheatmaps.com/</w:t>
        </w:r>
      </w:hyperlink>
    </w:p>
  </w:footnote>
  <w:footnote w:id="8">
    <w:p w14:paraId="3F5CEFF1" w14:textId="77777777" w:rsidR="00E17791" w:rsidRPr="00F61001" w:rsidRDefault="00E17791" w:rsidP="00EF0CC1">
      <w:pPr>
        <w:pStyle w:val="FootnoteText"/>
        <w:rPr>
          <w:sz w:val="18"/>
          <w:szCs w:val="18"/>
        </w:rPr>
      </w:pPr>
      <w:r w:rsidRPr="00F61001">
        <w:rPr>
          <w:rStyle w:val="FootnoteReference"/>
          <w:sz w:val="18"/>
          <w:szCs w:val="18"/>
        </w:rPr>
        <w:footnoteRef/>
      </w:r>
      <w:r w:rsidRPr="00F61001">
        <w:rPr>
          <w:sz w:val="18"/>
          <w:szCs w:val="18"/>
        </w:rPr>
        <w:t xml:space="preserve"> </w:t>
      </w:r>
      <w:hyperlink r:id="rId8" w:history="1">
        <w:r w:rsidRPr="00F61001">
          <w:rPr>
            <w:rStyle w:val="Hyperlink"/>
            <w:sz w:val="18"/>
            <w:szCs w:val="18"/>
          </w:rPr>
          <w:t>http://cpsievert.github.io/pitchRx/</w:t>
        </w:r>
      </w:hyperlink>
    </w:p>
  </w:footnote>
  <w:footnote w:id="9">
    <w:p w14:paraId="6B6DC990" w14:textId="77777777" w:rsidR="00E17791" w:rsidRPr="00F61001" w:rsidRDefault="00E17791" w:rsidP="00EF0CC1">
      <w:pPr>
        <w:pStyle w:val="FootnoteText"/>
        <w:rPr>
          <w:sz w:val="18"/>
          <w:szCs w:val="18"/>
        </w:rPr>
      </w:pPr>
      <w:r w:rsidRPr="00F61001">
        <w:rPr>
          <w:rStyle w:val="FootnoteReference"/>
          <w:sz w:val="18"/>
          <w:szCs w:val="18"/>
        </w:rPr>
        <w:footnoteRef/>
      </w:r>
      <w:r w:rsidRPr="00F61001">
        <w:rPr>
          <w:sz w:val="18"/>
          <w:szCs w:val="18"/>
        </w:rPr>
        <w:t xml:space="preserve"> </w:t>
      </w:r>
      <w:hyperlink r:id="rId9" w:history="1">
        <w:r w:rsidRPr="00F61001">
          <w:rPr>
            <w:rStyle w:val="Hyperlink"/>
            <w:sz w:val="18"/>
            <w:szCs w:val="18"/>
          </w:rPr>
          <w:t>http://gd2.mlb.com/components/game/mlb/</w:t>
        </w:r>
      </w:hyperlink>
    </w:p>
  </w:footnote>
  <w:footnote w:id="10">
    <w:p w14:paraId="6DDA916C" w14:textId="77777777" w:rsidR="00E17791" w:rsidRDefault="00E17791" w:rsidP="00EF0CC1">
      <w:pPr>
        <w:pStyle w:val="FootnoteText"/>
      </w:pPr>
      <w:r w:rsidRPr="00F61001">
        <w:rPr>
          <w:rStyle w:val="FootnoteReference"/>
          <w:sz w:val="18"/>
          <w:szCs w:val="18"/>
        </w:rPr>
        <w:footnoteRef/>
      </w:r>
      <w:r w:rsidRPr="00F61001">
        <w:rPr>
          <w:sz w:val="18"/>
          <w:szCs w:val="18"/>
        </w:rPr>
        <w:t xml:space="preserve"> </w:t>
      </w:r>
      <w:hyperlink r:id="rId10" w:history="1">
        <w:r w:rsidRPr="00F61001">
          <w:rPr>
            <w:rStyle w:val="Hyperlink"/>
            <w:sz w:val="18"/>
            <w:szCs w:val="18"/>
          </w:rPr>
          <w:t>http://www.beyondtheboxscore.com/2015/9/24/9374949/a-new-python-based-pitchf-x-parser-scraper</w:t>
        </w:r>
      </w:hyperlink>
    </w:p>
  </w:footnote>
  <w:footnote w:id="11">
    <w:p w14:paraId="2DFF6E0C" w14:textId="5963016A" w:rsidR="00E17791" w:rsidRPr="00B06DEB" w:rsidRDefault="00E17791">
      <w:pPr>
        <w:pStyle w:val="FootnoteText"/>
        <w:rPr>
          <w:sz w:val="18"/>
          <w:szCs w:val="18"/>
        </w:rPr>
      </w:pPr>
      <w:r w:rsidRPr="00B06DEB">
        <w:rPr>
          <w:rStyle w:val="FootnoteReference"/>
          <w:sz w:val="18"/>
          <w:szCs w:val="18"/>
        </w:rPr>
        <w:footnoteRef/>
      </w:r>
      <w:r w:rsidRPr="00B06DEB">
        <w:rPr>
          <w:sz w:val="18"/>
          <w:szCs w:val="18"/>
        </w:rPr>
        <w:t xml:space="preserve"> </w:t>
      </w:r>
      <w:hyperlink r:id="rId11" w:history="1">
        <w:r w:rsidRPr="00B06DEB">
          <w:rPr>
            <w:rStyle w:val="Hyperlink"/>
            <w:sz w:val="18"/>
            <w:szCs w:val="18"/>
          </w:rPr>
          <w:t>http://www.baseballprospectus.com/sortable/</w:t>
        </w:r>
      </w:hyperlink>
    </w:p>
  </w:footnote>
  <w:footnote w:id="12">
    <w:p w14:paraId="0C235E4A" w14:textId="0A10BAF0" w:rsidR="00E17791" w:rsidRPr="00B06DEB" w:rsidRDefault="00E17791">
      <w:pPr>
        <w:pStyle w:val="FootnoteText"/>
        <w:rPr>
          <w:sz w:val="18"/>
          <w:szCs w:val="18"/>
        </w:rPr>
      </w:pPr>
      <w:r w:rsidRPr="00B06DEB">
        <w:rPr>
          <w:rStyle w:val="FootnoteReference"/>
          <w:sz w:val="18"/>
          <w:szCs w:val="18"/>
        </w:rPr>
        <w:footnoteRef/>
      </w:r>
      <w:r w:rsidRPr="00B06DEB">
        <w:rPr>
          <w:sz w:val="18"/>
          <w:szCs w:val="18"/>
        </w:rPr>
        <w:t xml:space="preserve"> </w:t>
      </w:r>
      <w:hyperlink r:id="rId12" w:history="1">
        <w:r w:rsidRPr="006C5105">
          <w:rPr>
            <w:rStyle w:val="Hyperlink"/>
            <w:sz w:val="18"/>
            <w:szCs w:val="18"/>
          </w:rPr>
          <w:t>Pitcher Rates: http://www.baseballprospectus.com/sortable/index.php?cid=1928886</w:t>
        </w:r>
      </w:hyperlink>
    </w:p>
  </w:footnote>
  <w:footnote w:id="13">
    <w:p w14:paraId="23CAD709" w14:textId="130607B6" w:rsidR="00E17791" w:rsidRPr="00B06DEB" w:rsidRDefault="00E17791">
      <w:pPr>
        <w:pStyle w:val="FootnoteText"/>
        <w:rPr>
          <w:sz w:val="18"/>
          <w:szCs w:val="18"/>
        </w:rPr>
      </w:pPr>
      <w:r w:rsidRPr="00B06DEB">
        <w:rPr>
          <w:rStyle w:val="FootnoteReference"/>
          <w:sz w:val="18"/>
          <w:szCs w:val="18"/>
        </w:rPr>
        <w:footnoteRef/>
      </w:r>
      <w:r w:rsidRPr="00B06DEB">
        <w:rPr>
          <w:sz w:val="18"/>
          <w:szCs w:val="18"/>
        </w:rPr>
        <w:t xml:space="preserve"> </w:t>
      </w:r>
      <w:hyperlink r:id="rId13" w:history="1">
        <w:r w:rsidRPr="006C5105">
          <w:rPr>
            <w:rStyle w:val="Hyperlink"/>
            <w:sz w:val="18"/>
            <w:szCs w:val="18"/>
          </w:rPr>
          <w:t>Pitcher BIP Stats: http://www.baseballprospectus.com/sortable/index.php?cid=1819106</w:t>
        </w:r>
      </w:hyperlink>
    </w:p>
  </w:footnote>
  <w:footnote w:id="14">
    <w:p w14:paraId="1B53D390" w14:textId="689991FB" w:rsidR="00E17791" w:rsidRPr="00B06DEB" w:rsidRDefault="00E17791">
      <w:pPr>
        <w:pStyle w:val="FootnoteText"/>
        <w:rPr>
          <w:sz w:val="18"/>
          <w:szCs w:val="18"/>
        </w:rPr>
      </w:pPr>
      <w:r w:rsidRPr="00B06DEB">
        <w:rPr>
          <w:rStyle w:val="FootnoteReference"/>
          <w:sz w:val="18"/>
          <w:szCs w:val="18"/>
        </w:rPr>
        <w:footnoteRef/>
      </w:r>
      <w:r w:rsidRPr="00B06DEB">
        <w:rPr>
          <w:sz w:val="18"/>
          <w:szCs w:val="18"/>
        </w:rPr>
        <w:t xml:space="preserve"> </w:t>
      </w:r>
      <w:hyperlink r:id="rId14" w:history="1">
        <w:r w:rsidRPr="006C5105">
          <w:rPr>
            <w:rStyle w:val="Hyperlink"/>
            <w:sz w:val="18"/>
            <w:szCs w:val="18"/>
          </w:rPr>
          <w:t>Batter Standard: http://www.baseballprospectus.com/sortable/index.php?cid=1918875</w:t>
        </w:r>
      </w:hyperlink>
    </w:p>
  </w:footnote>
  <w:footnote w:id="15">
    <w:p w14:paraId="02524832" w14:textId="11CDC7BB" w:rsidR="00E17791" w:rsidRPr="00B06DEB" w:rsidRDefault="00E17791">
      <w:pPr>
        <w:pStyle w:val="FootnoteText"/>
        <w:rPr>
          <w:sz w:val="18"/>
          <w:szCs w:val="18"/>
        </w:rPr>
      </w:pPr>
      <w:r w:rsidRPr="00B06DEB">
        <w:rPr>
          <w:rStyle w:val="FootnoteReference"/>
          <w:sz w:val="18"/>
          <w:szCs w:val="18"/>
        </w:rPr>
        <w:footnoteRef/>
      </w:r>
      <w:r w:rsidRPr="00B06DEB">
        <w:rPr>
          <w:sz w:val="18"/>
          <w:szCs w:val="18"/>
        </w:rPr>
        <w:t xml:space="preserve"> </w:t>
      </w:r>
      <w:hyperlink r:id="rId15" w:history="1">
        <w:r w:rsidRPr="006C5105">
          <w:rPr>
            <w:rStyle w:val="Hyperlink"/>
            <w:sz w:val="18"/>
            <w:szCs w:val="18"/>
          </w:rPr>
          <w:t>Batter Plate Discipline: http://www.baseballprospectus.com/sortable/index.php?cid=1858217</w:t>
        </w:r>
      </w:hyperlink>
    </w:p>
  </w:footnote>
  <w:footnote w:id="16">
    <w:p w14:paraId="04141729" w14:textId="7B0A67DC" w:rsidR="00E17791" w:rsidRPr="00604AA8" w:rsidRDefault="00E17791">
      <w:pPr>
        <w:pStyle w:val="FootnoteText"/>
        <w:rPr>
          <w:sz w:val="18"/>
          <w:szCs w:val="18"/>
        </w:rPr>
      </w:pPr>
      <w:r w:rsidRPr="00604AA8">
        <w:rPr>
          <w:rStyle w:val="FootnoteReference"/>
          <w:sz w:val="18"/>
          <w:szCs w:val="18"/>
        </w:rPr>
        <w:footnoteRef/>
      </w:r>
      <w:r w:rsidRPr="00604AA8">
        <w:rPr>
          <w:sz w:val="18"/>
          <w:szCs w:val="18"/>
        </w:rPr>
        <w:t xml:space="preserve"> When you do an outer merge, and there are two players with the same name, you get some weird results. Say you have player A (‘Tom Jones’) and player B (‘Tom Jones’), and two data frames X and Y. The merged dataset will have three records with the name ‘Tom Jones’. One record will have player A’s records from X and Y, a second record will have player B’s records from X and Y. The third record, however, will combine player B’s records from X and player A’s records from Y.  </w:t>
      </w:r>
    </w:p>
  </w:footnote>
  <w:footnote w:id="17">
    <w:p w14:paraId="635F3AD0" w14:textId="77777777" w:rsidR="00E17791" w:rsidRPr="00084BB8" w:rsidRDefault="00E17791">
      <w:pPr>
        <w:pStyle w:val="FootnoteText"/>
        <w:rPr>
          <w:sz w:val="18"/>
          <w:szCs w:val="18"/>
        </w:rPr>
      </w:pPr>
      <w:r w:rsidRPr="00084BB8">
        <w:rPr>
          <w:rStyle w:val="FootnoteReference"/>
          <w:sz w:val="18"/>
          <w:szCs w:val="18"/>
        </w:rPr>
        <w:footnoteRef/>
      </w:r>
      <w:r w:rsidRPr="00084BB8">
        <w:rPr>
          <w:sz w:val="18"/>
          <w:szCs w:val="18"/>
        </w:rPr>
        <w:t xml:space="preserve"> 'http://www.baseballprospectus.com/sortable/playerids/playerid_list.csv. </w:t>
      </w:r>
    </w:p>
    <w:p w14:paraId="22295DFB" w14:textId="567A1282" w:rsidR="00E17791" w:rsidRDefault="00E17791">
      <w:pPr>
        <w:pStyle w:val="FootnoteText"/>
      </w:pPr>
      <w:r w:rsidRPr="00084BB8">
        <w:rPr>
          <w:sz w:val="18"/>
          <w:szCs w:val="18"/>
        </w:rPr>
        <w:t xml:space="preserve">We then used the </w:t>
      </w:r>
      <w:proofErr w:type="spellStart"/>
      <w:r w:rsidRPr="005210FB">
        <w:rPr>
          <w:i/>
          <w:sz w:val="18"/>
          <w:szCs w:val="18"/>
        </w:rPr>
        <w:t>pd.io.parsers.read_csv</w:t>
      </w:r>
      <w:proofErr w:type="spellEnd"/>
      <w:r w:rsidRPr="00084BB8">
        <w:rPr>
          <w:sz w:val="18"/>
          <w:szCs w:val="18"/>
        </w:rPr>
        <w:t xml:space="preserve"> function to download it into </w:t>
      </w:r>
      <w:proofErr w:type="spellStart"/>
      <w:r w:rsidRPr="00084BB8">
        <w:rPr>
          <w:sz w:val="18"/>
          <w:szCs w:val="18"/>
        </w:rPr>
        <w:t>iPython</w:t>
      </w:r>
      <w:proofErr w:type="spellEnd"/>
      <w:r w:rsidRPr="00084BB8">
        <w:rPr>
          <w:sz w:val="18"/>
          <w:szCs w:val="18"/>
        </w:rPr>
        <w:t>.</w:t>
      </w:r>
    </w:p>
  </w:footnote>
  <w:footnote w:id="18">
    <w:p w14:paraId="62E0A664" w14:textId="77777777" w:rsidR="00E17791" w:rsidRPr="00181D98" w:rsidRDefault="00E17791" w:rsidP="004B4E6A">
      <w:pPr>
        <w:pStyle w:val="FootnoteText"/>
        <w:rPr>
          <w:sz w:val="18"/>
          <w:szCs w:val="18"/>
        </w:rPr>
      </w:pPr>
      <w:r w:rsidRPr="00181D98">
        <w:rPr>
          <w:rStyle w:val="FootnoteReference"/>
          <w:sz w:val="18"/>
          <w:szCs w:val="18"/>
        </w:rPr>
        <w:footnoteRef/>
      </w:r>
      <w:r w:rsidRPr="00181D98">
        <w:rPr>
          <w:sz w:val="18"/>
          <w:szCs w:val="18"/>
        </w:rPr>
        <w:t xml:space="preserve"> Foster Provost and Tom Fawcett, </w:t>
      </w:r>
      <w:r w:rsidRPr="00181D98">
        <w:rPr>
          <w:i/>
          <w:sz w:val="18"/>
          <w:szCs w:val="18"/>
        </w:rPr>
        <w:t xml:space="preserve">Data Science for Business: What You Need to Know About Data Mining and Data Analytic Thinking, </w:t>
      </w:r>
      <w:r w:rsidRPr="00181D98">
        <w:rPr>
          <w:sz w:val="18"/>
          <w:szCs w:val="18"/>
        </w:rPr>
        <w:t>Chapter 7.</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93ABA"/>
    <w:multiLevelType w:val="hybridMultilevel"/>
    <w:tmpl w:val="88F00450"/>
    <w:lvl w:ilvl="0" w:tplc="5F98E20C">
      <w:start w:val="52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4D7E6F"/>
    <w:multiLevelType w:val="hybridMultilevel"/>
    <w:tmpl w:val="9E524F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D865C2"/>
    <w:multiLevelType w:val="hybridMultilevel"/>
    <w:tmpl w:val="22440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C62296"/>
    <w:multiLevelType w:val="hybridMultilevel"/>
    <w:tmpl w:val="0C8E1F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2B00D19"/>
    <w:multiLevelType w:val="hybridMultilevel"/>
    <w:tmpl w:val="06DC80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50A478D"/>
    <w:multiLevelType w:val="hybridMultilevel"/>
    <w:tmpl w:val="5BA2B6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23F533D9"/>
    <w:multiLevelType w:val="hybridMultilevel"/>
    <w:tmpl w:val="87508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34308A"/>
    <w:multiLevelType w:val="hybridMultilevel"/>
    <w:tmpl w:val="CE540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BBE5BC2"/>
    <w:multiLevelType w:val="hybridMultilevel"/>
    <w:tmpl w:val="E2D6EC34"/>
    <w:lvl w:ilvl="0" w:tplc="2D7AECBE">
      <w:start w:val="52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4A02234"/>
    <w:multiLevelType w:val="hybridMultilevel"/>
    <w:tmpl w:val="D87EF8A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nsid w:val="358F7693"/>
    <w:multiLevelType w:val="hybridMultilevel"/>
    <w:tmpl w:val="42F04DC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1">
    <w:nsid w:val="36B61453"/>
    <w:multiLevelType w:val="hybridMultilevel"/>
    <w:tmpl w:val="D26E7E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3E7F5E21"/>
    <w:multiLevelType w:val="hybridMultilevel"/>
    <w:tmpl w:val="D44AC1AE"/>
    <w:lvl w:ilvl="0" w:tplc="2D7AECBE">
      <w:start w:val="52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E8D78F6"/>
    <w:multiLevelType w:val="hybridMultilevel"/>
    <w:tmpl w:val="B35450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00D7DFD"/>
    <w:multiLevelType w:val="hybridMultilevel"/>
    <w:tmpl w:val="28C2E7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4194081F"/>
    <w:multiLevelType w:val="hybridMultilevel"/>
    <w:tmpl w:val="8CD8D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7C50186"/>
    <w:multiLevelType w:val="hybridMultilevel"/>
    <w:tmpl w:val="57E08B9E"/>
    <w:lvl w:ilvl="0" w:tplc="D8860BF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DD77400"/>
    <w:multiLevelType w:val="hybridMultilevel"/>
    <w:tmpl w:val="D92E52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56D87683"/>
    <w:multiLevelType w:val="hybridMultilevel"/>
    <w:tmpl w:val="B5C26F02"/>
    <w:lvl w:ilvl="0" w:tplc="2D7AECBE">
      <w:start w:val="52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F3B7FCF"/>
    <w:multiLevelType w:val="hybridMultilevel"/>
    <w:tmpl w:val="EC04EAF0"/>
    <w:lvl w:ilvl="0" w:tplc="D8860BF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223043E"/>
    <w:multiLevelType w:val="hybridMultilevel"/>
    <w:tmpl w:val="C442B3AA"/>
    <w:lvl w:ilvl="0" w:tplc="2D7AECBE">
      <w:start w:val="52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D520766"/>
    <w:multiLevelType w:val="hybridMultilevel"/>
    <w:tmpl w:val="F21002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16"/>
  </w:num>
  <w:num w:numId="3">
    <w:abstractNumId w:val="19"/>
  </w:num>
  <w:num w:numId="4">
    <w:abstractNumId w:val="13"/>
  </w:num>
  <w:num w:numId="5">
    <w:abstractNumId w:val="7"/>
  </w:num>
  <w:num w:numId="6">
    <w:abstractNumId w:val="0"/>
  </w:num>
  <w:num w:numId="7">
    <w:abstractNumId w:val="8"/>
  </w:num>
  <w:num w:numId="8">
    <w:abstractNumId w:val="4"/>
  </w:num>
  <w:num w:numId="9">
    <w:abstractNumId w:val="5"/>
  </w:num>
  <w:num w:numId="10">
    <w:abstractNumId w:val="17"/>
  </w:num>
  <w:num w:numId="11">
    <w:abstractNumId w:val="14"/>
  </w:num>
  <w:num w:numId="12">
    <w:abstractNumId w:val="11"/>
  </w:num>
  <w:num w:numId="13">
    <w:abstractNumId w:val="3"/>
  </w:num>
  <w:num w:numId="14">
    <w:abstractNumId w:val="18"/>
  </w:num>
  <w:num w:numId="15">
    <w:abstractNumId w:val="12"/>
  </w:num>
  <w:num w:numId="16">
    <w:abstractNumId w:val="20"/>
  </w:num>
  <w:num w:numId="17">
    <w:abstractNumId w:val="9"/>
  </w:num>
  <w:num w:numId="18">
    <w:abstractNumId w:val="21"/>
  </w:num>
  <w:num w:numId="19">
    <w:abstractNumId w:val="1"/>
  </w:num>
  <w:num w:numId="20">
    <w:abstractNumId w:val="15"/>
  </w:num>
  <w:num w:numId="21">
    <w:abstractNumId w:val="6"/>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08E9"/>
    <w:rsid w:val="000215B8"/>
    <w:rsid w:val="00021762"/>
    <w:rsid w:val="000308CC"/>
    <w:rsid w:val="00037150"/>
    <w:rsid w:val="00064994"/>
    <w:rsid w:val="00067A8E"/>
    <w:rsid w:val="000771E2"/>
    <w:rsid w:val="000774BF"/>
    <w:rsid w:val="00084BB8"/>
    <w:rsid w:val="00091AF0"/>
    <w:rsid w:val="000967DE"/>
    <w:rsid w:val="000A1DBB"/>
    <w:rsid w:val="000A31A3"/>
    <w:rsid w:val="000C2D18"/>
    <w:rsid w:val="000C42B7"/>
    <w:rsid w:val="000C673C"/>
    <w:rsid w:val="000F3D24"/>
    <w:rsid w:val="000F75F1"/>
    <w:rsid w:val="0010367A"/>
    <w:rsid w:val="0011363C"/>
    <w:rsid w:val="001171F5"/>
    <w:rsid w:val="001175D8"/>
    <w:rsid w:val="001311D9"/>
    <w:rsid w:val="001366A2"/>
    <w:rsid w:val="00150256"/>
    <w:rsid w:val="0016629A"/>
    <w:rsid w:val="001927E6"/>
    <w:rsid w:val="001A0D9E"/>
    <w:rsid w:val="001B4F29"/>
    <w:rsid w:val="001D747A"/>
    <w:rsid w:val="002030BB"/>
    <w:rsid w:val="00206508"/>
    <w:rsid w:val="00211D39"/>
    <w:rsid w:val="00214D10"/>
    <w:rsid w:val="0023547C"/>
    <w:rsid w:val="002405E2"/>
    <w:rsid w:val="002432D0"/>
    <w:rsid w:val="0029779A"/>
    <w:rsid w:val="002C4374"/>
    <w:rsid w:val="002E25DE"/>
    <w:rsid w:val="002E2CCE"/>
    <w:rsid w:val="002F412A"/>
    <w:rsid w:val="0030742A"/>
    <w:rsid w:val="003075FF"/>
    <w:rsid w:val="003127FA"/>
    <w:rsid w:val="003154C0"/>
    <w:rsid w:val="003207FC"/>
    <w:rsid w:val="0033179F"/>
    <w:rsid w:val="00355467"/>
    <w:rsid w:val="00362252"/>
    <w:rsid w:val="003827CF"/>
    <w:rsid w:val="003A30C9"/>
    <w:rsid w:val="003A6EA4"/>
    <w:rsid w:val="003A6FEE"/>
    <w:rsid w:val="003A7BAD"/>
    <w:rsid w:val="003B1A5A"/>
    <w:rsid w:val="003B44FC"/>
    <w:rsid w:val="003B4B0F"/>
    <w:rsid w:val="003E65E7"/>
    <w:rsid w:val="004106D5"/>
    <w:rsid w:val="00424072"/>
    <w:rsid w:val="00424941"/>
    <w:rsid w:val="004257CA"/>
    <w:rsid w:val="004311B5"/>
    <w:rsid w:val="00437E1C"/>
    <w:rsid w:val="0044201B"/>
    <w:rsid w:val="00490723"/>
    <w:rsid w:val="004A6102"/>
    <w:rsid w:val="004B4E6A"/>
    <w:rsid w:val="004C3946"/>
    <w:rsid w:val="004C63AB"/>
    <w:rsid w:val="004D6D35"/>
    <w:rsid w:val="005210FB"/>
    <w:rsid w:val="0052754F"/>
    <w:rsid w:val="00531510"/>
    <w:rsid w:val="005361D6"/>
    <w:rsid w:val="00545E42"/>
    <w:rsid w:val="00557E46"/>
    <w:rsid w:val="00566CCC"/>
    <w:rsid w:val="0058260B"/>
    <w:rsid w:val="00591CE6"/>
    <w:rsid w:val="005949D6"/>
    <w:rsid w:val="005965E3"/>
    <w:rsid w:val="005A0A9C"/>
    <w:rsid w:val="005A66FF"/>
    <w:rsid w:val="005B002A"/>
    <w:rsid w:val="005B1694"/>
    <w:rsid w:val="005B2D71"/>
    <w:rsid w:val="005C408C"/>
    <w:rsid w:val="005D0E9E"/>
    <w:rsid w:val="005E19AC"/>
    <w:rsid w:val="005E255B"/>
    <w:rsid w:val="005F1746"/>
    <w:rsid w:val="005F2232"/>
    <w:rsid w:val="005F32A3"/>
    <w:rsid w:val="005F54F2"/>
    <w:rsid w:val="005F7DCB"/>
    <w:rsid w:val="00604AA8"/>
    <w:rsid w:val="00614E4B"/>
    <w:rsid w:val="00627C69"/>
    <w:rsid w:val="00645185"/>
    <w:rsid w:val="00671DEB"/>
    <w:rsid w:val="006770CC"/>
    <w:rsid w:val="00680AF6"/>
    <w:rsid w:val="0068628A"/>
    <w:rsid w:val="00697636"/>
    <w:rsid w:val="006C5105"/>
    <w:rsid w:val="006E0B83"/>
    <w:rsid w:val="006E27E0"/>
    <w:rsid w:val="007031D4"/>
    <w:rsid w:val="007071B7"/>
    <w:rsid w:val="00720E57"/>
    <w:rsid w:val="00726090"/>
    <w:rsid w:val="00745338"/>
    <w:rsid w:val="00747DDF"/>
    <w:rsid w:val="00764690"/>
    <w:rsid w:val="00766FDD"/>
    <w:rsid w:val="00770D83"/>
    <w:rsid w:val="007755F1"/>
    <w:rsid w:val="00776AC3"/>
    <w:rsid w:val="0079279B"/>
    <w:rsid w:val="00794F49"/>
    <w:rsid w:val="007A4F30"/>
    <w:rsid w:val="007C5840"/>
    <w:rsid w:val="007C66BB"/>
    <w:rsid w:val="007D478B"/>
    <w:rsid w:val="007D6937"/>
    <w:rsid w:val="007E7F62"/>
    <w:rsid w:val="007F5907"/>
    <w:rsid w:val="007F7ABB"/>
    <w:rsid w:val="00820D2C"/>
    <w:rsid w:val="00823DA8"/>
    <w:rsid w:val="00825DF2"/>
    <w:rsid w:val="00827B13"/>
    <w:rsid w:val="00837275"/>
    <w:rsid w:val="008623F6"/>
    <w:rsid w:val="00862D56"/>
    <w:rsid w:val="00863285"/>
    <w:rsid w:val="00881FDF"/>
    <w:rsid w:val="008844FB"/>
    <w:rsid w:val="008904F4"/>
    <w:rsid w:val="008B4A91"/>
    <w:rsid w:val="008C20E1"/>
    <w:rsid w:val="008E6FD7"/>
    <w:rsid w:val="008F5194"/>
    <w:rsid w:val="008F5378"/>
    <w:rsid w:val="008F6BC4"/>
    <w:rsid w:val="0090322B"/>
    <w:rsid w:val="00916840"/>
    <w:rsid w:val="009641EC"/>
    <w:rsid w:val="00980ACE"/>
    <w:rsid w:val="00984A1E"/>
    <w:rsid w:val="00985E75"/>
    <w:rsid w:val="0098779D"/>
    <w:rsid w:val="00996AED"/>
    <w:rsid w:val="009B263F"/>
    <w:rsid w:val="009B428D"/>
    <w:rsid w:val="009E3CFA"/>
    <w:rsid w:val="009E7E55"/>
    <w:rsid w:val="00A07639"/>
    <w:rsid w:val="00A24650"/>
    <w:rsid w:val="00A27927"/>
    <w:rsid w:val="00A314A3"/>
    <w:rsid w:val="00A35103"/>
    <w:rsid w:val="00A405EC"/>
    <w:rsid w:val="00A6515D"/>
    <w:rsid w:val="00A77D02"/>
    <w:rsid w:val="00A86523"/>
    <w:rsid w:val="00AA4D7C"/>
    <w:rsid w:val="00AE1667"/>
    <w:rsid w:val="00AE3D13"/>
    <w:rsid w:val="00AF1993"/>
    <w:rsid w:val="00AF480C"/>
    <w:rsid w:val="00B046E5"/>
    <w:rsid w:val="00B061D1"/>
    <w:rsid w:val="00B06DEB"/>
    <w:rsid w:val="00B164F6"/>
    <w:rsid w:val="00B23372"/>
    <w:rsid w:val="00B31F8B"/>
    <w:rsid w:val="00B50655"/>
    <w:rsid w:val="00B51777"/>
    <w:rsid w:val="00B53523"/>
    <w:rsid w:val="00B55067"/>
    <w:rsid w:val="00B556F7"/>
    <w:rsid w:val="00B64110"/>
    <w:rsid w:val="00B65707"/>
    <w:rsid w:val="00BB0BE4"/>
    <w:rsid w:val="00BB56AA"/>
    <w:rsid w:val="00BB6D39"/>
    <w:rsid w:val="00BD19CB"/>
    <w:rsid w:val="00BE08E9"/>
    <w:rsid w:val="00BF6491"/>
    <w:rsid w:val="00C12FD2"/>
    <w:rsid w:val="00C37A5E"/>
    <w:rsid w:val="00C64D54"/>
    <w:rsid w:val="00C779FF"/>
    <w:rsid w:val="00CA4160"/>
    <w:rsid w:val="00CA5ABF"/>
    <w:rsid w:val="00CB15FD"/>
    <w:rsid w:val="00CB637C"/>
    <w:rsid w:val="00CD07B9"/>
    <w:rsid w:val="00D14E2B"/>
    <w:rsid w:val="00D34749"/>
    <w:rsid w:val="00D40522"/>
    <w:rsid w:val="00D55444"/>
    <w:rsid w:val="00D708DC"/>
    <w:rsid w:val="00D73393"/>
    <w:rsid w:val="00D94560"/>
    <w:rsid w:val="00DA4B1C"/>
    <w:rsid w:val="00DB1F28"/>
    <w:rsid w:val="00DB7F41"/>
    <w:rsid w:val="00DC2A3D"/>
    <w:rsid w:val="00DD29CC"/>
    <w:rsid w:val="00DE442A"/>
    <w:rsid w:val="00DF742D"/>
    <w:rsid w:val="00E16862"/>
    <w:rsid w:val="00E16E5A"/>
    <w:rsid w:val="00E17791"/>
    <w:rsid w:val="00E37C80"/>
    <w:rsid w:val="00E43E50"/>
    <w:rsid w:val="00E44A09"/>
    <w:rsid w:val="00E45105"/>
    <w:rsid w:val="00E56E53"/>
    <w:rsid w:val="00E60319"/>
    <w:rsid w:val="00E66B21"/>
    <w:rsid w:val="00E731C2"/>
    <w:rsid w:val="00E7325F"/>
    <w:rsid w:val="00E73E05"/>
    <w:rsid w:val="00E93A9B"/>
    <w:rsid w:val="00EB6A87"/>
    <w:rsid w:val="00EC390C"/>
    <w:rsid w:val="00ED5F86"/>
    <w:rsid w:val="00EE02C0"/>
    <w:rsid w:val="00EE797F"/>
    <w:rsid w:val="00EE7D5A"/>
    <w:rsid w:val="00EF0CC1"/>
    <w:rsid w:val="00F105B6"/>
    <w:rsid w:val="00F17DA1"/>
    <w:rsid w:val="00F304BD"/>
    <w:rsid w:val="00F32C07"/>
    <w:rsid w:val="00F520C3"/>
    <w:rsid w:val="00F61001"/>
    <w:rsid w:val="00F70BFE"/>
    <w:rsid w:val="00F72082"/>
    <w:rsid w:val="00F82EDA"/>
    <w:rsid w:val="00F85070"/>
    <w:rsid w:val="00F97DA9"/>
    <w:rsid w:val="00FA0714"/>
    <w:rsid w:val="00FA1221"/>
    <w:rsid w:val="00FB2DE4"/>
    <w:rsid w:val="00FB3C74"/>
    <w:rsid w:val="00FD06D5"/>
    <w:rsid w:val="00FE0763"/>
    <w:rsid w:val="00FE36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63630"/>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032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0322B"/>
    <w:pPr>
      <w:ind w:left="720"/>
      <w:contextualSpacing/>
    </w:pPr>
  </w:style>
  <w:style w:type="paragraph" w:styleId="FootnoteText">
    <w:name w:val="footnote text"/>
    <w:basedOn w:val="Normal"/>
    <w:link w:val="FootnoteTextChar"/>
    <w:uiPriority w:val="99"/>
    <w:unhideWhenUsed/>
    <w:rsid w:val="0098779D"/>
  </w:style>
  <w:style w:type="character" w:customStyle="1" w:styleId="FootnoteTextChar">
    <w:name w:val="Footnote Text Char"/>
    <w:basedOn w:val="DefaultParagraphFont"/>
    <w:link w:val="FootnoteText"/>
    <w:uiPriority w:val="99"/>
    <w:rsid w:val="0098779D"/>
  </w:style>
  <w:style w:type="character" w:styleId="FootnoteReference">
    <w:name w:val="footnote reference"/>
    <w:basedOn w:val="DefaultParagraphFont"/>
    <w:uiPriority w:val="99"/>
    <w:unhideWhenUsed/>
    <w:rsid w:val="0098779D"/>
    <w:rPr>
      <w:vertAlign w:val="superscript"/>
    </w:rPr>
  </w:style>
  <w:style w:type="character" w:styleId="Hyperlink">
    <w:name w:val="Hyperlink"/>
    <w:basedOn w:val="DefaultParagraphFont"/>
    <w:uiPriority w:val="99"/>
    <w:unhideWhenUsed/>
    <w:rsid w:val="0098779D"/>
    <w:rPr>
      <w:color w:val="0563C1" w:themeColor="hyperlink"/>
      <w:u w:val="single"/>
    </w:rPr>
  </w:style>
  <w:style w:type="paragraph" w:styleId="Header">
    <w:name w:val="header"/>
    <w:basedOn w:val="Normal"/>
    <w:link w:val="HeaderChar"/>
    <w:uiPriority w:val="99"/>
    <w:unhideWhenUsed/>
    <w:rsid w:val="006E27E0"/>
    <w:pPr>
      <w:tabs>
        <w:tab w:val="center" w:pos="4680"/>
        <w:tab w:val="right" w:pos="9360"/>
      </w:tabs>
    </w:pPr>
  </w:style>
  <w:style w:type="character" w:customStyle="1" w:styleId="HeaderChar">
    <w:name w:val="Header Char"/>
    <w:basedOn w:val="DefaultParagraphFont"/>
    <w:link w:val="Header"/>
    <w:uiPriority w:val="99"/>
    <w:rsid w:val="006E27E0"/>
  </w:style>
  <w:style w:type="paragraph" w:styleId="Footer">
    <w:name w:val="footer"/>
    <w:basedOn w:val="Normal"/>
    <w:link w:val="FooterChar"/>
    <w:uiPriority w:val="99"/>
    <w:unhideWhenUsed/>
    <w:rsid w:val="006E27E0"/>
    <w:pPr>
      <w:tabs>
        <w:tab w:val="center" w:pos="4680"/>
        <w:tab w:val="right" w:pos="9360"/>
      </w:tabs>
    </w:pPr>
  </w:style>
  <w:style w:type="character" w:customStyle="1" w:styleId="FooterChar">
    <w:name w:val="Footer Char"/>
    <w:basedOn w:val="DefaultParagraphFont"/>
    <w:link w:val="Footer"/>
    <w:uiPriority w:val="99"/>
    <w:rsid w:val="006E27E0"/>
  </w:style>
  <w:style w:type="character" w:customStyle="1" w:styleId="s1">
    <w:name w:val="s1"/>
    <w:basedOn w:val="DefaultParagraphFont"/>
    <w:rsid w:val="00EF0CC1"/>
  </w:style>
  <w:style w:type="paragraph" w:styleId="BalloonText">
    <w:name w:val="Balloon Text"/>
    <w:basedOn w:val="Normal"/>
    <w:link w:val="BalloonTextChar"/>
    <w:uiPriority w:val="99"/>
    <w:semiHidden/>
    <w:unhideWhenUsed/>
    <w:rsid w:val="003A6EA4"/>
    <w:rPr>
      <w:rFonts w:ascii="Tahoma" w:hAnsi="Tahoma" w:cs="Tahoma"/>
      <w:sz w:val="16"/>
      <w:szCs w:val="16"/>
    </w:rPr>
  </w:style>
  <w:style w:type="character" w:customStyle="1" w:styleId="BalloonTextChar">
    <w:name w:val="Balloon Text Char"/>
    <w:basedOn w:val="DefaultParagraphFont"/>
    <w:link w:val="BalloonText"/>
    <w:uiPriority w:val="99"/>
    <w:semiHidden/>
    <w:rsid w:val="003A6EA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032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0322B"/>
    <w:pPr>
      <w:ind w:left="720"/>
      <w:contextualSpacing/>
    </w:pPr>
  </w:style>
  <w:style w:type="paragraph" w:styleId="FootnoteText">
    <w:name w:val="footnote text"/>
    <w:basedOn w:val="Normal"/>
    <w:link w:val="FootnoteTextChar"/>
    <w:uiPriority w:val="99"/>
    <w:unhideWhenUsed/>
    <w:rsid w:val="0098779D"/>
  </w:style>
  <w:style w:type="character" w:customStyle="1" w:styleId="FootnoteTextChar">
    <w:name w:val="Footnote Text Char"/>
    <w:basedOn w:val="DefaultParagraphFont"/>
    <w:link w:val="FootnoteText"/>
    <w:uiPriority w:val="99"/>
    <w:rsid w:val="0098779D"/>
  </w:style>
  <w:style w:type="character" w:styleId="FootnoteReference">
    <w:name w:val="footnote reference"/>
    <w:basedOn w:val="DefaultParagraphFont"/>
    <w:uiPriority w:val="99"/>
    <w:unhideWhenUsed/>
    <w:rsid w:val="0098779D"/>
    <w:rPr>
      <w:vertAlign w:val="superscript"/>
    </w:rPr>
  </w:style>
  <w:style w:type="character" w:styleId="Hyperlink">
    <w:name w:val="Hyperlink"/>
    <w:basedOn w:val="DefaultParagraphFont"/>
    <w:uiPriority w:val="99"/>
    <w:unhideWhenUsed/>
    <w:rsid w:val="0098779D"/>
    <w:rPr>
      <w:color w:val="0563C1" w:themeColor="hyperlink"/>
      <w:u w:val="single"/>
    </w:rPr>
  </w:style>
  <w:style w:type="paragraph" w:styleId="Header">
    <w:name w:val="header"/>
    <w:basedOn w:val="Normal"/>
    <w:link w:val="HeaderChar"/>
    <w:uiPriority w:val="99"/>
    <w:unhideWhenUsed/>
    <w:rsid w:val="006E27E0"/>
    <w:pPr>
      <w:tabs>
        <w:tab w:val="center" w:pos="4680"/>
        <w:tab w:val="right" w:pos="9360"/>
      </w:tabs>
    </w:pPr>
  </w:style>
  <w:style w:type="character" w:customStyle="1" w:styleId="HeaderChar">
    <w:name w:val="Header Char"/>
    <w:basedOn w:val="DefaultParagraphFont"/>
    <w:link w:val="Header"/>
    <w:uiPriority w:val="99"/>
    <w:rsid w:val="006E27E0"/>
  </w:style>
  <w:style w:type="paragraph" w:styleId="Footer">
    <w:name w:val="footer"/>
    <w:basedOn w:val="Normal"/>
    <w:link w:val="FooterChar"/>
    <w:uiPriority w:val="99"/>
    <w:unhideWhenUsed/>
    <w:rsid w:val="006E27E0"/>
    <w:pPr>
      <w:tabs>
        <w:tab w:val="center" w:pos="4680"/>
        <w:tab w:val="right" w:pos="9360"/>
      </w:tabs>
    </w:pPr>
  </w:style>
  <w:style w:type="character" w:customStyle="1" w:styleId="FooterChar">
    <w:name w:val="Footer Char"/>
    <w:basedOn w:val="DefaultParagraphFont"/>
    <w:link w:val="Footer"/>
    <w:uiPriority w:val="99"/>
    <w:rsid w:val="006E27E0"/>
  </w:style>
  <w:style w:type="character" w:customStyle="1" w:styleId="s1">
    <w:name w:val="s1"/>
    <w:basedOn w:val="DefaultParagraphFont"/>
    <w:rsid w:val="00EF0CC1"/>
  </w:style>
  <w:style w:type="paragraph" w:styleId="BalloonText">
    <w:name w:val="Balloon Text"/>
    <w:basedOn w:val="Normal"/>
    <w:link w:val="BalloonTextChar"/>
    <w:uiPriority w:val="99"/>
    <w:semiHidden/>
    <w:unhideWhenUsed/>
    <w:rsid w:val="003A6EA4"/>
    <w:rPr>
      <w:rFonts w:ascii="Tahoma" w:hAnsi="Tahoma" w:cs="Tahoma"/>
      <w:sz w:val="16"/>
      <w:szCs w:val="16"/>
    </w:rPr>
  </w:style>
  <w:style w:type="character" w:customStyle="1" w:styleId="BalloonTextChar">
    <w:name w:val="Balloon Text Char"/>
    <w:basedOn w:val="DefaultParagraphFont"/>
    <w:link w:val="BalloonText"/>
    <w:uiPriority w:val="99"/>
    <w:semiHidden/>
    <w:rsid w:val="003A6EA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www.azquotes.com/quote/1306902" TargetMode="External"/><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_rels/footnotes.xml.rels><?xml version="1.0" encoding="UTF-8" standalone="yes"?>
<Relationships xmlns="http://schemas.openxmlformats.org/package/2006/relationships"><Relationship Id="rId8" Type="http://schemas.openxmlformats.org/officeDocument/2006/relationships/hyperlink" Target="http://cpsievert.github.io/pitchRx/" TargetMode="External"/><Relationship Id="rId13" Type="http://schemas.openxmlformats.org/officeDocument/2006/relationships/hyperlink" Target="file:///C:\Users\David\Documents\IPython_Notebooks\IntroDS\Term%20Project\Analysis\Pitcher%20BIP%20Stats:%20http:\www.baseballprospectus.com\sortable\index.php%3fcid=1819106" TargetMode="External"/><Relationship Id="rId3" Type="http://schemas.openxmlformats.org/officeDocument/2006/relationships/hyperlink" Target="http://www.espn.com/mlb/topics/_/page/the-steroids-era" TargetMode="External"/><Relationship Id="rId7" Type="http://schemas.openxmlformats.org/officeDocument/2006/relationships/hyperlink" Target="http://www.baseballheatmaps.com/" TargetMode="External"/><Relationship Id="rId12" Type="http://schemas.openxmlformats.org/officeDocument/2006/relationships/hyperlink" Target="file:///C:\Users\David\Documents\IPython_Notebooks\IntroDS\Term%20Project\Analysis\Pitcher%20Rates:%20http:\www.baseballprospectus.com\sortable\index.php%3fcid=1928886" TargetMode="External"/><Relationship Id="rId2" Type="http://schemas.openxmlformats.org/officeDocument/2006/relationships/hyperlink" Target="http://bleacherreport.com/articles/1648362-proof-that-the-steroid-era-power-surge-in-baseball-has-been-stopped" TargetMode="External"/><Relationship Id="rId1" Type="http://schemas.openxmlformats.org/officeDocument/2006/relationships/hyperlink" Target="http://www.azquotes.com/author/15725-Ted_Williams" TargetMode="External"/><Relationship Id="rId6" Type="http://schemas.openxmlformats.org/officeDocument/2006/relationships/hyperlink" Target="http://www.brooksbaseball.net/" TargetMode="External"/><Relationship Id="rId11" Type="http://schemas.openxmlformats.org/officeDocument/2006/relationships/hyperlink" Target="http://www.baseballprospectus.com/sortable/" TargetMode="External"/><Relationship Id="rId5" Type="http://schemas.openxmlformats.org/officeDocument/2006/relationships/hyperlink" Target="http://www.fangraphs.com/library/misc/pitch-fx/" TargetMode="External"/><Relationship Id="rId15" Type="http://schemas.openxmlformats.org/officeDocument/2006/relationships/hyperlink" Target="file:///C:\Users\David\Documents\IPython_Notebooks\IntroDS\Term%20Project\Analysis\Batter%20Plate%20Discipline:%20http:\www.baseballprospectus.com\sortable\index.php%3fcid=1858217" TargetMode="External"/><Relationship Id="rId10" Type="http://schemas.openxmlformats.org/officeDocument/2006/relationships/hyperlink" Target="http://www.beyondtheboxscore.com/2015/9/24/9374949/a-new-python-based-pitchf-x-parser-scraper" TargetMode="External"/><Relationship Id="rId4" Type="http://schemas.openxmlformats.org/officeDocument/2006/relationships/hyperlink" Target="https://en.wikipedia.org/wiki/Walks_plus_hits_per_inning_pitched" TargetMode="External"/><Relationship Id="rId9" Type="http://schemas.openxmlformats.org/officeDocument/2006/relationships/hyperlink" Target="http://gd2.mlb.com/components/game/mlb/" TargetMode="External"/><Relationship Id="rId14" Type="http://schemas.openxmlformats.org/officeDocument/2006/relationships/hyperlink" Target="file:///C:\Users\David\Documents\IPython_Notebooks\IntroDS\Term%20Project\Analysis\Batter%20Standard:%20http:\www.baseballprospectus.com\sortable\index.php%3fcid=191887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C94172-6BBD-4D4F-94B4-39CDD2CE94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7310</Words>
  <Characters>41669</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Brenton Arnaboldi</dc:creator>
  <cp:lastModifiedBy>David</cp:lastModifiedBy>
  <cp:revision>2</cp:revision>
  <dcterms:created xsi:type="dcterms:W3CDTF">2016-12-10T15:27:00Z</dcterms:created>
  <dcterms:modified xsi:type="dcterms:W3CDTF">2016-12-10T15:27:00Z</dcterms:modified>
</cp:coreProperties>
</file>