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rPr>
      </w:pPr>
      <w:bookmarkStart w:colFirst="0" w:colLast="0" w:name="_heading=h.gjdgxs" w:id="0"/>
      <w:bookmarkEnd w:id="0"/>
      <w:r w:rsidDel="00000000" w:rsidR="00000000" w:rsidRPr="00000000">
        <w:rPr>
          <w:b w:val="1"/>
          <w:rtl w:val="0"/>
        </w:rPr>
        <w:t xml:space="preserve">Homework 2 - BI-OBJECTIVE PERIODIC REVIEW ASSIGNMENT</w:t>
      </w:r>
    </w:p>
    <w:p w:rsidR="00000000" w:rsidDel="00000000" w:rsidP="00000000" w:rsidRDefault="00000000" w:rsidRPr="00000000" w14:paraId="00000002">
      <w:pPr>
        <w:pStyle w:val="Subtitle"/>
        <w:jc w:val="center"/>
        <w:rPr/>
      </w:pPr>
      <w:bookmarkStart w:colFirst="0" w:colLast="0" w:name="_heading=h.30j0zll" w:id="1"/>
      <w:bookmarkEnd w:id="1"/>
      <w:r w:rsidDel="00000000" w:rsidR="00000000" w:rsidRPr="00000000">
        <w:rPr>
          <w:rFonts w:ascii="Times New Roman" w:cs="Times New Roman" w:eastAsia="Times New Roman" w:hAnsi="Times New Roman"/>
          <w:color w:val="000000"/>
          <w:rtl w:val="0"/>
        </w:rPr>
        <w:t xml:space="preserve">Alberto Dian*, Davide Nascivera, Yunju Li</w:t>
        <w:tab/>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i w:val="1"/>
          <w:sz w:val="32"/>
          <w:szCs w:val="32"/>
          <w:vertAlign w:val="superscript"/>
          <w:rtl w:val="0"/>
        </w:rPr>
        <w:t xml:space="preserve">*</w:t>
      </w:r>
      <w:r w:rsidDel="00000000" w:rsidR="00000000" w:rsidRPr="00000000">
        <w:rPr>
          <w:rFonts w:ascii="Times New Roman" w:cs="Times New Roman" w:eastAsia="Times New Roman" w:hAnsi="Times New Roman"/>
          <w:sz w:val="22"/>
          <w:szCs w:val="22"/>
          <w:rtl w:val="0"/>
        </w:rPr>
        <w:t xml:space="preserve">Group representative</w:t>
      </w:r>
      <w:r w:rsidDel="00000000" w:rsidR="00000000" w:rsidRPr="00000000">
        <w:rPr>
          <w:rtl w:val="0"/>
        </w:rPr>
      </w:r>
    </w:p>
    <w:p w:rsidR="00000000" w:rsidDel="00000000" w:rsidP="00000000" w:rsidRDefault="00000000" w:rsidRPr="00000000" w14:paraId="00000003">
      <w:pPr>
        <w:pStyle w:val="Heading1"/>
        <w:numPr>
          <w:ilvl w:val="0"/>
          <w:numId w:val="4"/>
        </w:numPr>
        <w:ind w:left="720" w:hanging="360"/>
        <w:rPr/>
      </w:pPr>
      <w:bookmarkStart w:colFirst="0" w:colLast="0" w:name="_heading=h.1fob9te" w:id="2"/>
      <w:bookmarkEnd w:id="2"/>
      <w:r w:rsidDel="00000000" w:rsidR="00000000" w:rsidRPr="00000000">
        <w:rPr>
          <w:rtl w:val="0"/>
        </w:rPr>
        <w:t xml:space="preserve">Problem description</w:t>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rPr>
      </w:pPr>
      <w:r w:rsidDel="00000000" w:rsidR="00000000" w:rsidRPr="00000000">
        <w:rPr>
          <w:rFonts w:ascii="Roboto" w:cs="Roboto" w:eastAsia="Roboto" w:hAnsi="Roboto"/>
          <w:rtl w:val="0"/>
        </w:rPr>
        <w:t xml:space="preserve">The aim of this report is to analyse the optimal inventory control policies by accounting for various objective functions. In particular the problem has been studied initially considering only the economical and environmental cost separately, secondly an objective function taking in consideration both of those aspects has been employed. After examining how the optimal reorder quantities were influenced by the degree to which the objective function assigned importance to one aspect over the other, a Pareto efficient frontier was constructed. Furthermore, it has been studied how the non dominated solutions are sensible to the change of the cost coefficients.</w:t>
      </w:r>
    </w:p>
    <w:p w:rsidR="00000000" w:rsidDel="00000000" w:rsidP="00000000" w:rsidRDefault="00000000" w:rsidRPr="00000000" w14:paraId="00000005">
      <w:pPr>
        <w:pStyle w:val="Heading1"/>
        <w:numPr>
          <w:ilvl w:val="0"/>
          <w:numId w:val="4"/>
        </w:numPr>
        <w:ind w:left="720" w:hanging="360"/>
        <w:rPr/>
      </w:pPr>
      <w:bookmarkStart w:colFirst="0" w:colLast="0" w:name="_heading=h.3znysh7" w:id="3"/>
      <w:bookmarkEnd w:id="3"/>
      <w:r w:rsidDel="00000000" w:rsidR="00000000" w:rsidRPr="00000000">
        <w:rPr>
          <w:rtl w:val="0"/>
        </w:rPr>
        <w:t xml:space="preserve">Mathematical models</w:t>
      </w:r>
    </w:p>
    <w:p w:rsidR="00000000" w:rsidDel="00000000" w:rsidP="00000000" w:rsidRDefault="00000000" w:rsidRPr="00000000" w14:paraId="00000006">
      <w:pPr>
        <w:rPr/>
      </w:pPr>
      <w:r w:rsidDel="00000000" w:rsidR="00000000" w:rsidRPr="00000000">
        <w:rPr>
          <w:rtl w:val="0"/>
        </w:rPr>
        <w:t xml:space="preserve">To achieve the goal previously stated, we followed a precise mathematical model. Using CPLEX and Python, we were able to define a model having the following parameters: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PARAMETERS:</w:t>
      </w:r>
    </w:p>
    <w:p w:rsidR="00000000" w:rsidDel="00000000" w:rsidP="00000000" w:rsidRDefault="00000000" w:rsidRPr="00000000" w14:paraId="00000009">
      <w:pPr>
        <w:numPr>
          <w:ilvl w:val="0"/>
          <w:numId w:val="1"/>
        </w:numPr>
        <w:spacing w:after="0" w:afterAutospacing="0" w:before="240" w:lineRule="auto"/>
        <w:ind w:left="720" w:hanging="360"/>
      </w:pPr>
      <w:r w:rsidDel="00000000" w:rsidR="00000000" w:rsidRPr="00000000">
        <w:rPr>
          <w:rtl w:val="0"/>
        </w:rPr>
        <w:t xml:space="preserve">D demand vector of items per period</w:t>
      </w:r>
    </w:p>
    <w:p w:rsidR="00000000" w:rsidDel="00000000" w:rsidP="00000000" w:rsidRDefault="00000000" w:rsidRPr="00000000" w14:paraId="0000000A">
      <w:pPr>
        <w:numPr>
          <w:ilvl w:val="0"/>
          <w:numId w:val="1"/>
        </w:numPr>
        <w:spacing w:after="0" w:afterAutospacing="0" w:before="0" w:beforeAutospacing="0" w:lineRule="auto"/>
        <w:ind w:left="720" w:hanging="360"/>
      </w:pPr>
      <w:r w:rsidDel="00000000" w:rsidR="00000000" w:rsidRPr="00000000">
        <w:rPr>
          <w:rtl w:val="0"/>
        </w:rPr>
        <w:t xml:space="preserve">N expressed as |D|</w:t>
      </w:r>
    </w:p>
    <w:p w:rsidR="00000000" w:rsidDel="00000000" w:rsidP="00000000" w:rsidRDefault="00000000" w:rsidRPr="00000000" w14:paraId="0000000B">
      <w:pPr>
        <w:numPr>
          <w:ilvl w:val="0"/>
          <w:numId w:val="1"/>
        </w:numPr>
        <w:spacing w:after="0" w:afterAutospacing="0" w:before="0" w:beforeAutospacing="0" w:lineRule="auto"/>
        <w:ind w:left="720" w:hanging="360"/>
      </w:pPr>
      <w:r w:rsidDel="00000000" w:rsidR="00000000" w:rsidRPr="00000000">
        <w:rPr>
          <w:rtl w:val="0"/>
        </w:rPr>
        <w:t xml:space="preserve">kC </w:t>
      </w:r>
      <w:r w:rsidDel="00000000" w:rsidR="00000000" w:rsidRPr="00000000">
        <w:rPr>
          <w:i w:val="1"/>
          <w:rtl w:val="0"/>
        </w:rPr>
        <w:t xml:space="preserve">reorder cost</w:t>
      </w:r>
    </w:p>
    <w:p w:rsidR="00000000" w:rsidDel="00000000" w:rsidP="00000000" w:rsidRDefault="00000000" w:rsidRPr="00000000" w14:paraId="0000000C">
      <w:pPr>
        <w:numPr>
          <w:ilvl w:val="0"/>
          <w:numId w:val="1"/>
        </w:numPr>
        <w:spacing w:after="0" w:afterAutospacing="0" w:before="0" w:beforeAutospacing="0" w:lineRule="auto"/>
        <w:ind w:left="720" w:hanging="360"/>
      </w:pPr>
      <w:r w:rsidDel="00000000" w:rsidR="00000000" w:rsidRPr="00000000">
        <w:rPr>
          <w:rtl w:val="0"/>
        </w:rPr>
        <w:t xml:space="preserve">kE </w:t>
      </w:r>
      <w:r w:rsidDel="00000000" w:rsidR="00000000" w:rsidRPr="00000000">
        <w:rPr>
          <w:i w:val="1"/>
          <w:rtl w:val="0"/>
        </w:rPr>
        <w:t xml:space="preserve">reorder emissions</w:t>
      </w:r>
    </w:p>
    <w:p w:rsidR="00000000" w:rsidDel="00000000" w:rsidP="00000000" w:rsidRDefault="00000000" w:rsidRPr="00000000" w14:paraId="0000000D">
      <w:pPr>
        <w:numPr>
          <w:ilvl w:val="0"/>
          <w:numId w:val="1"/>
        </w:numPr>
        <w:spacing w:after="0" w:afterAutospacing="0" w:before="0" w:beforeAutospacing="0" w:lineRule="auto"/>
        <w:ind w:left="720" w:hanging="360"/>
      </w:pPr>
      <w:r w:rsidDel="00000000" w:rsidR="00000000" w:rsidRPr="00000000">
        <w:rPr>
          <w:rtl w:val="0"/>
        </w:rPr>
        <w:t xml:space="preserve">hC </w:t>
      </w:r>
      <w:r w:rsidDel="00000000" w:rsidR="00000000" w:rsidRPr="00000000">
        <w:rPr>
          <w:i w:val="1"/>
          <w:rtl w:val="0"/>
        </w:rPr>
        <w:t xml:space="preserve">holding costs (for each item in stock at the end of a period)</w:t>
      </w:r>
    </w:p>
    <w:p w:rsidR="00000000" w:rsidDel="00000000" w:rsidP="00000000" w:rsidRDefault="00000000" w:rsidRPr="00000000" w14:paraId="0000000E">
      <w:pPr>
        <w:numPr>
          <w:ilvl w:val="0"/>
          <w:numId w:val="1"/>
        </w:numPr>
        <w:spacing w:after="240" w:before="0" w:beforeAutospacing="0" w:lineRule="auto"/>
        <w:ind w:left="720" w:hanging="360"/>
      </w:pPr>
      <w:r w:rsidDel="00000000" w:rsidR="00000000" w:rsidRPr="00000000">
        <w:rPr>
          <w:i w:val="1"/>
          <w:rtl w:val="0"/>
        </w:rPr>
        <w:t xml:space="preserve">hE holding emissions (for each item in stock at the end of a period)</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We also defined a decision variable called xlc that is equal to 1 if the class c products are stored in the location l. The used model was subject to the following constraints: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VARIABLES:</w:t>
      </w:r>
    </w:p>
    <w:p w:rsidR="00000000" w:rsidDel="00000000" w:rsidP="00000000" w:rsidRDefault="00000000" w:rsidRPr="00000000" w14:paraId="00000013">
      <w:pPr>
        <w:numPr>
          <w:ilvl w:val="0"/>
          <w:numId w:val="3"/>
        </w:numPr>
        <w:spacing w:after="0" w:afterAutospacing="0" w:before="240" w:lineRule="auto"/>
        <w:ind w:left="720" w:hanging="360"/>
      </w:pPr>
      <w:r w:rsidDel="00000000" w:rsidR="00000000" w:rsidRPr="00000000">
        <w:rPr>
          <w:rtl w:val="0"/>
        </w:rPr>
        <w:t xml:space="preserve">“Yt” variable that assume the value</w:t>
      </w:r>
      <w:r w:rsidDel="00000000" w:rsidR="00000000" w:rsidRPr="00000000">
        <w:rPr>
          <w:i w:val="1"/>
          <w:rtl w:val="0"/>
        </w:rPr>
        <w:t xml:space="preserve"> 1 if a reorder is issued at period t, 0 otherwise</w:t>
      </w:r>
    </w:p>
    <w:p w:rsidR="00000000" w:rsidDel="00000000" w:rsidP="00000000" w:rsidRDefault="00000000" w:rsidRPr="00000000" w14:paraId="00000014">
      <w:pPr>
        <w:numPr>
          <w:ilvl w:val="0"/>
          <w:numId w:val="3"/>
        </w:numPr>
        <w:spacing w:after="0" w:afterAutospacing="0" w:before="0" w:beforeAutospacing="0" w:lineRule="auto"/>
        <w:ind w:left="720" w:hanging="360"/>
      </w:pPr>
      <w:r w:rsidDel="00000000" w:rsidR="00000000" w:rsidRPr="00000000">
        <w:rPr>
          <w:rtl w:val="0"/>
        </w:rPr>
        <w:t xml:space="preserve">“It”  variable representing the leftover stock at the end of period t (decision variable, eventually).</w:t>
      </w:r>
    </w:p>
    <w:p w:rsidR="00000000" w:rsidDel="00000000" w:rsidP="00000000" w:rsidRDefault="00000000" w:rsidRPr="00000000" w14:paraId="00000015">
      <w:pPr>
        <w:numPr>
          <w:ilvl w:val="0"/>
          <w:numId w:val="3"/>
        </w:numPr>
        <w:spacing w:after="240" w:before="0" w:beforeAutospacing="0" w:lineRule="auto"/>
        <w:ind w:left="720" w:hanging="360"/>
      </w:pPr>
      <w:r w:rsidDel="00000000" w:rsidR="00000000" w:rsidRPr="00000000">
        <w:rPr>
          <w:rtl w:val="0"/>
        </w:rPr>
        <w:t xml:space="preserve">“Xt” decision variable representing the number of reordered units at period t (if any).</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CONSTRAINTS:</w:t>
      </w:r>
    </w:p>
    <w:p w:rsidR="00000000" w:rsidDel="00000000" w:rsidP="00000000" w:rsidRDefault="00000000" w:rsidRPr="00000000" w14:paraId="00000018">
      <w:pPr>
        <w:rPr/>
      </w:pPr>
      <w:r w:rsidDel="00000000" w:rsidR="00000000" w:rsidRPr="00000000">
        <w:rPr/>
        <w:drawing>
          <wp:inline distB="114300" distT="114300" distL="114300" distR="114300">
            <wp:extent cx="2832305" cy="1730375"/>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32305" cy="17303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first constraint stipulates that the remaining inventory at the end of period t must be greater than 0. This is necessary since we want to avoid stock out cost due to backlog or lost sales.</w:t>
      </w:r>
    </w:p>
    <w:p w:rsidR="00000000" w:rsidDel="00000000" w:rsidP="00000000" w:rsidRDefault="00000000" w:rsidRPr="00000000" w14:paraId="0000001A">
      <w:pPr>
        <w:rPr/>
      </w:pPr>
      <w:r w:rsidDel="00000000" w:rsidR="00000000" w:rsidRPr="00000000">
        <w:rPr>
          <w:rtl w:val="0"/>
        </w:rPr>
        <w:t xml:space="preserve">The second formula is a result of the famous technique called “big M methods” used for solving problems of linear programming, where M is a big constant number. In our context it’s used such that if “Xt” is greater than zero, meaning that we have a re-order of Xt products for the period t, “Yt” must also be greater than zero, therefore leading to a cost due to the new issued order. Furthermore, since the “Yt” value can only be {0,1} it’ll be 1. Lastly, “Xt” has the constraint of being an integer number greater and-equal than zero and “Yt” of being binary.</w:t>
      </w:r>
    </w:p>
    <w:p w:rsidR="00000000" w:rsidDel="00000000" w:rsidP="00000000" w:rsidRDefault="00000000" w:rsidRPr="00000000" w14:paraId="0000001B">
      <w:pPr>
        <w:pStyle w:val="Heading1"/>
        <w:numPr>
          <w:ilvl w:val="0"/>
          <w:numId w:val="4"/>
        </w:numPr>
        <w:ind w:left="720" w:hanging="360"/>
        <w:rPr/>
      </w:pPr>
      <w:bookmarkStart w:colFirst="0" w:colLast="0" w:name="_heading=h.2et92p0" w:id="4"/>
      <w:bookmarkEnd w:id="4"/>
      <w:r w:rsidDel="00000000" w:rsidR="00000000" w:rsidRPr="00000000">
        <w:rPr>
          <w:rtl w:val="0"/>
        </w:rPr>
        <w:t xml:space="preserve">Main code components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first part of the exercises focus only on finding the optimal re-order quantity, considering only one of two costs mentioned below. </w:t>
      </w:r>
    </w:p>
    <w:p w:rsidR="00000000" w:rsidDel="00000000" w:rsidP="00000000" w:rsidRDefault="00000000" w:rsidRPr="00000000" w14:paraId="0000001E">
      <w:pPr>
        <w:rPr/>
      </w:pPr>
      <w:r w:rsidDel="00000000" w:rsidR="00000000" w:rsidRPr="00000000">
        <w:rPr>
          <w:rtl w:val="0"/>
        </w:rPr>
        <w:t xml:space="preserve">In particular, as the point </w:t>
      </w:r>
      <w:r w:rsidDel="00000000" w:rsidR="00000000" w:rsidRPr="00000000">
        <w:rPr>
          <w:i w:val="1"/>
          <w:rtl w:val="0"/>
        </w:rPr>
        <w:t xml:space="preserve">1.a</w:t>
      </w:r>
      <w:r w:rsidDel="00000000" w:rsidR="00000000" w:rsidRPr="00000000">
        <w:rPr>
          <w:rtl w:val="0"/>
        </w:rPr>
        <w:t xml:space="preserve"> ask to consider only the economical aspect of the order.</w:t>
      </w:r>
    </w:p>
    <w:p w:rsidR="00000000" w:rsidDel="00000000" w:rsidP="00000000" w:rsidRDefault="00000000" w:rsidRPr="00000000" w14:paraId="0000001F">
      <w:pPr>
        <w:shd w:fill="1f1f1f" w:val="clear"/>
        <w:spacing w:line="325.71428571428567"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ECONOMIC hc,kc</w:t>
      </w:r>
    </w:p>
    <w:p w:rsidR="00000000" w:rsidDel="00000000" w:rsidP="00000000" w:rsidRDefault="00000000" w:rsidRPr="00000000" w14:paraId="00000020">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docplex.mp.model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Model</w:t>
      </w:r>
    </w:p>
    <w:p w:rsidR="00000000" w:rsidDel="00000000" w:rsidP="00000000" w:rsidRDefault="00000000" w:rsidRPr="00000000" w14:paraId="00000021">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mdl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Model(</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"Periodic review ECONOMIC"</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22">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23">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y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mdl.binary_var_list(N,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24">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X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mdl.integer_var_list(N,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25">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26">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t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(N):</w:t>
      </w:r>
    </w:p>
    <w:p w:rsidR="00000000" w:rsidDel="00000000" w:rsidP="00000000" w:rsidRDefault="00000000" w:rsidRPr="00000000" w14:paraId="00000027">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mdl.add_constraint(mdl.sum((X[j]</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D[j])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j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28">
      <w:pPr>
        <w:shd w:fill="1f1f1f" w:val="clear"/>
        <w:spacing w:line="325.71428571428567"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sinceramente non capisco proprio come faccia a funzionare sapendo che D[0] =10 ma D[N+1]= D[5]</w:t>
      </w:r>
    </w:p>
    <w:p w:rsidR="00000000" w:rsidDel="00000000" w:rsidP="00000000" w:rsidRDefault="00000000" w:rsidRPr="00000000" w14:paraId="00000029">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2A">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t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(N):</w:t>
      </w:r>
    </w:p>
    <w:p w:rsidR="00000000" w:rsidDel="00000000" w:rsidP="00000000" w:rsidRDefault="00000000" w:rsidRPr="00000000" w14:paraId="0000002B">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mdl.add_constraint(X[t]</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M</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y[t])</w:t>
      </w:r>
    </w:p>
    <w:p w:rsidR="00000000" w:rsidDel="00000000" w:rsidP="00000000" w:rsidRDefault="00000000" w:rsidRPr="00000000" w14:paraId="0000002C">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2D">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t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(N):</w:t>
      </w:r>
    </w:p>
    <w:p w:rsidR="00000000" w:rsidDel="00000000" w:rsidP="00000000" w:rsidRDefault="00000000" w:rsidRPr="00000000" w14:paraId="0000002E">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mdl.add_constraint(X[t]</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2F">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30">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mdl.minimize(mdl.sum(mdl.sum((X[j]</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D[j])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j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hc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kc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y[t]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t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(N)))</w:t>
      </w:r>
    </w:p>
    <w:p w:rsidR="00000000" w:rsidDel="00000000" w:rsidP="00000000" w:rsidRDefault="00000000" w:rsidRPr="00000000" w14:paraId="00000031">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sol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mdl.solve()</w:t>
      </w:r>
    </w:p>
    <w:p w:rsidR="00000000" w:rsidDel="00000000" w:rsidP="00000000" w:rsidRDefault="00000000" w:rsidRPr="00000000" w14:paraId="00000032">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sol.display()</w:t>
      </w:r>
    </w:p>
    <w:p w:rsidR="00000000" w:rsidDel="00000000" w:rsidP="00000000" w:rsidRDefault="00000000" w:rsidRPr="00000000" w14:paraId="00000033">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34">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min_obj_economic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sol.objective_value</w:t>
      </w:r>
    </w:p>
    <w:p w:rsidR="00000000" w:rsidDel="00000000" w:rsidP="00000000" w:rsidRDefault="00000000" w:rsidRPr="00000000" w14:paraId="00000035">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i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(N):</w:t>
      </w:r>
    </w:p>
    <w:p w:rsidR="00000000" w:rsidDel="00000000" w:rsidP="00000000" w:rsidRDefault="00000000" w:rsidRPr="00000000" w14:paraId="00000036">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X_eco[i]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sol.get_value(X[i])</w:t>
      </w:r>
    </w:p>
    <w:p w:rsidR="00000000" w:rsidDel="00000000" w:rsidP="00000000" w:rsidRDefault="00000000" w:rsidRPr="00000000" w14:paraId="00000037">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Y_eco[i]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sol.get_value(y[i])</w:t>
      </w:r>
    </w:p>
    <w:p w:rsidR="00000000" w:rsidDel="00000000" w:rsidP="00000000" w:rsidRDefault="00000000" w:rsidRPr="00000000" w14:paraId="0000003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9">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"Minimum economical cost achievable:"</w:t>
      </w:r>
      <w:r w:rsidDel="00000000" w:rsidR="00000000" w:rsidRPr="00000000">
        <w:rPr>
          <w:rFonts w:ascii="Courier New" w:cs="Courier New" w:eastAsia="Courier New" w:hAnsi="Courier New"/>
          <w:color w:val="cccccc"/>
          <w:sz w:val="18"/>
          <w:szCs w:val="18"/>
          <w:rtl w:val="0"/>
        </w:rPr>
        <w:t xml:space="preserve">, min_obj_economic)</w:t>
      </w:r>
    </w:p>
    <w:p w:rsidR="00000000" w:rsidDel="00000000" w:rsidP="00000000" w:rsidRDefault="00000000" w:rsidRPr="00000000" w14:paraId="0000003A">
      <w:pPr>
        <w:shd w:fill="1f1f1f" w:val="clear"/>
        <w:spacing w:line="325.71428571428567" w:lineRule="auto"/>
        <w:rPr/>
      </w:pPr>
      <w:r w:rsidDel="00000000" w:rsidR="00000000" w:rsidRPr="00000000">
        <w:rPr>
          <w:rFonts w:ascii="Courier New" w:cs="Courier New" w:eastAsia="Courier New" w:hAnsi="Courier New"/>
          <w:color w:val="cccccc"/>
          <w:sz w:val="18"/>
          <w:szCs w:val="18"/>
          <w:rtl w:val="0"/>
        </w:rPr>
        <w:t xml:space="preserve">BarChartPlot(X_eco, </w:t>
      </w:r>
      <w:r w:rsidDel="00000000" w:rsidR="00000000" w:rsidRPr="00000000">
        <w:rPr>
          <w:rFonts w:ascii="Courier New" w:cs="Courier New" w:eastAsia="Courier New" w:hAnsi="Courier New"/>
          <w:color w:val="ce9178"/>
          <w:sz w:val="18"/>
          <w:szCs w:val="18"/>
          <w:rtl w:val="0"/>
        </w:rPr>
        <w:t xml:space="preserve">'Minimization Economical Cost'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For the sake of an easy and interpretable representation, it’s useful to represent “X_eco“ using a bar chart. The code is mentioned in the appendix due to its repetitiveness and not being fundamental for the reasoning of the exercise.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 second point </w:t>
      </w:r>
      <w:r w:rsidDel="00000000" w:rsidR="00000000" w:rsidRPr="00000000">
        <w:rPr>
          <w:i w:val="1"/>
          <w:rtl w:val="0"/>
        </w:rPr>
        <w:t xml:space="preserve">(1.b)</w:t>
      </w:r>
      <w:r w:rsidDel="00000000" w:rsidR="00000000" w:rsidRPr="00000000">
        <w:rPr>
          <w:rtl w:val="0"/>
        </w:rPr>
        <w:t xml:space="preserve"> of the first question was really similar to the first one but taking in consideration the constant of emission and holding cost instead of the old ones. Apart from few difference the objective function is the main one:</w:t>
      </w:r>
    </w:p>
    <w:p w:rsidR="00000000" w:rsidDel="00000000" w:rsidP="00000000" w:rsidRDefault="00000000" w:rsidRPr="00000000" w14:paraId="0000003F">
      <w:pPr>
        <w:shd w:fill="1f1f1f" w:val="clear"/>
        <w:spacing w:line="325.71428571428567"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ENVIROMENTAL he,ke</w:t>
      </w:r>
    </w:p>
    <w:p w:rsidR="00000000" w:rsidDel="00000000" w:rsidP="00000000" w:rsidRDefault="00000000" w:rsidRPr="00000000" w14:paraId="00000040">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6a9955"/>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similar code]</w:t>
      </w:r>
    </w:p>
    <w:p w:rsidR="00000000" w:rsidDel="00000000" w:rsidP="00000000" w:rsidRDefault="00000000" w:rsidRPr="00000000" w14:paraId="00000041">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mdl2</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minimize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mdl2</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sum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mdl2</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sum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42">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43">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[rest of the code]</w:t>
      </w:r>
    </w:p>
    <w:p w:rsidR="00000000" w:rsidDel="00000000" w:rsidP="00000000" w:rsidRDefault="00000000" w:rsidRPr="00000000" w14:paraId="00000044">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45">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"Minimum enviromental cost achivable:"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min_obj_env</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46">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BarChartPlot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X_env</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'Minimization Environmental Cost'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As the third point of the first question requires </w:t>
      </w:r>
      <w:r w:rsidDel="00000000" w:rsidR="00000000" w:rsidRPr="00000000">
        <w:rPr>
          <w:i w:val="1"/>
          <w:rtl w:val="0"/>
        </w:rPr>
        <w:t xml:space="preserve">(1.c)</w:t>
      </w:r>
      <w:r w:rsidDel="00000000" w:rsidR="00000000" w:rsidRPr="00000000">
        <w:rPr>
          <w:rtl w:val="0"/>
        </w:rPr>
        <w:t xml:space="preserve">, we have to compute the percentage of improvement in terms of total emission objective function if our company decided to switch from the economical perspective to an environmental one. </w:t>
      </w:r>
    </w:p>
    <w:p w:rsidR="00000000" w:rsidDel="00000000" w:rsidP="00000000" w:rsidRDefault="00000000" w:rsidRPr="00000000" w14:paraId="00000049">
      <w:pPr>
        <w:rPr/>
      </w:pPr>
      <w:r w:rsidDel="00000000" w:rsidR="00000000" w:rsidRPr="00000000">
        <w:rPr>
          <w:rtl w:val="0"/>
        </w:rPr>
        <w:t xml:space="preserve">Firstly, we have to quantify environmental cost in a situation where we are optimized regarding the economical cost. For the sake of simplicity, we also evaluate the economical cost regarding the situation where the environmental cost is optimized.</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EconomOptim_EcoCost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round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min_obj_economic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4D">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EconomOptim_EnvCost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round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sum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sum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X_eco</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Y_eco</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4E">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EnvOptim_EnvCost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round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min_obj_env</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4F">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EnvOptim_EcoCost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round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sum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sum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X_env</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Y_env</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50">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51">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"EconomicOptim    -&gt;  EconomicCost:"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EconomOptim_EcoCost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"EnvCost:"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EconomOptim_EnvCost</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52">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"EnviromentalOptim-&gt;  EconomicCost:"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EnvOptim_EcoCost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"EnvCost:"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EnvOptim_EnvCost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53">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To calculate the percentage of improvement in the Environmental Cost if we start from the Economic Optimum situation and migrate to the EnvironmentalOptim can be easily computed with the formula. The economical cost we’ll have to pay is readily calculated with the formula below</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hd w:fill="1f1f1f" w:val="clear"/>
        <w:spacing w:line="325.71428571428567"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9cdcfe"/>
          <w:sz w:val="18"/>
          <w:szCs w:val="18"/>
          <w:rtl w:val="0"/>
        </w:rPr>
        <w:t xml:space="preserve">improvement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EnvOptim_EnvCost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EconomOptim_EnvCost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100</w:t>
      </w:r>
    </w:p>
    <w:p w:rsidR="00000000" w:rsidDel="00000000" w:rsidP="00000000" w:rsidRDefault="00000000" w:rsidRPr="00000000" w14:paraId="00000059">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improvement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round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improvement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5A">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5B">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improvement</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 i</w:t>
      </w:r>
      <w:r w:rsidDel="00000000" w:rsidR="00000000" w:rsidRPr="00000000">
        <w:rPr>
          <w:rFonts w:ascii="Courier New" w:cs="Courier New" w:eastAsia="Courier New" w:hAnsi="Courier New"/>
          <w:color w:val="ce9178"/>
          <w:sz w:val="18"/>
          <w:szCs w:val="18"/>
          <w:rtl w:val="0"/>
        </w:rPr>
        <w:t xml:space="preserve">mprovement in environmental terms, migrating from an EconomicalOptimum to an Environmental one"</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5C">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"in order to migrate to an environmental optimum from an economical optimum we'll have to pay"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EnvOptim_EcoCost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EconomOptim_EcoCost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 more"</w:t>
      </w:r>
      <w:r w:rsidDel="00000000" w:rsidR="00000000" w:rsidRPr="00000000">
        <w:rPr>
          <w:rFonts w:ascii="Courier New" w:cs="Courier New" w:eastAsia="Courier New" w:hAnsi="Courier New"/>
          <w:color w:val="cccccc"/>
          <w:sz w:val="18"/>
          <w:szCs w:val="18"/>
          <w:rtl w:val="0"/>
        </w:rPr>
        <w:t xml:space="preserve">)</w:t>
        <w:tab/>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2 PARETO EFFICIENT SOLUTION:</w:t>
      </w:r>
    </w:p>
    <w:p w:rsidR="00000000" w:rsidDel="00000000" w:rsidP="00000000" w:rsidRDefault="00000000" w:rsidRPr="00000000" w14:paraId="00000060">
      <w:pPr>
        <w:rPr/>
      </w:pPr>
      <w:r w:rsidDel="00000000" w:rsidR="00000000" w:rsidRPr="00000000">
        <w:rPr>
          <w:rtl w:val="0"/>
        </w:rPr>
        <w:t xml:space="preserve">As requested by the second point in the assignment, we have to consider a scenario where the decision maker wants to weigh the economical and environmental side equally. To do so, it’s sufficient to add the two objective functions together. In general, if we want to consider more the weight of one objective function over the other, we use the formula below changing alpha.</w:t>
      </w:r>
    </w:p>
    <w:p w:rsidR="00000000" w:rsidDel="00000000" w:rsidP="00000000" w:rsidRDefault="00000000" w:rsidRPr="00000000" w14:paraId="00000061">
      <w:pPr>
        <w:rPr>
          <w:rFonts w:ascii="Courier New" w:cs="Courier New" w:eastAsia="Courier New" w:hAnsi="Courier New"/>
          <w:color w:val="6a9955"/>
          <w:sz w:val="21"/>
          <w:szCs w:val="21"/>
        </w:rPr>
      </w:pPr>
      <w:r w:rsidDel="00000000" w:rsidR="00000000" w:rsidRPr="00000000">
        <w:rPr/>
        <w:drawing>
          <wp:inline distB="114300" distT="114300" distL="114300" distR="114300">
            <wp:extent cx="4292600" cy="408452"/>
            <wp:effectExtent b="0" l="0" r="0" t="0"/>
            <wp:docPr id="10" name="image10.gif"/>
            <a:graphic>
              <a:graphicData uri="http://schemas.openxmlformats.org/drawingml/2006/picture">
                <pic:pic>
                  <pic:nvPicPr>
                    <pic:cNvPr id="0" name="image10.gif"/>
                    <pic:cNvPicPr preferRelativeResize="0"/>
                  </pic:nvPicPr>
                  <pic:blipFill>
                    <a:blip r:embed="rId8"/>
                    <a:srcRect b="0" l="0" r="0" t="0"/>
                    <a:stretch>
                      <a:fillRect/>
                    </a:stretch>
                  </pic:blipFill>
                  <pic:spPr>
                    <a:xfrm>
                      <a:off x="0" y="0"/>
                      <a:ext cx="4292600" cy="40845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mdl3</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Model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"Minimization bot Economical&amp;Enviromental a=50%"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3">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mdl3</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binary_var_list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4">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fc1ff"/>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mdl3</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integer_var_list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5">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66">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7">
      <w:pPr>
        <w:shd w:fill="1f1f1f" w:val="clear"/>
        <w:spacing w:line="325.71428571428567"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mdl3</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add_constraint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mdl3</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sum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tl w:val="0"/>
        </w:rPr>
      </w:r>
    </w:p>
    <w:p w:rsidR="00000000" w:rsidDel="00000000" w:rsidP="00000000" w:rsidRDefault="00000000" w:rsidRPr="00000000" w14:paraId="00000068">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69">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A">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mdl3</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add_constraint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4fc1ff"/>
          <w:sz w:val="18"/>
          <w:szCs w:val="18"/>
          <w:rtl w:val="0"/>
        </w:rPr>
        <w:t xml:space="preserve">M</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B">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6C">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D">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mdl3</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add_constraint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F">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mdl3</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minimize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mdl3</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sum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mdl3</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sum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mdl3</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sum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mdl3</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sum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0">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71">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sol3</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mdl3</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solve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2">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sol3</w:t>
      </w:r>
      <w:r w:rsidDel="00000000" w:rsidR="00000000" w:rsidRPr="00000000">
        <w:rPr>
          <w:rFonts w:ascii="Courier New" w:cs="Courier New" w:eastAsia="Courier New" w:hAnsi="Courier New"/>
          <w:color w:val="cccccc"/>
          <w:sz w:val="18"/>
          <w:szCs w:val="18"/>
          <w:rtl w:val="0"/>
        </w:rPr>
        <w:t xml:space="preserve">.display()</w:t>
      </w:r>
    </w:p>
    <w:p w:rsidR="00000000" w:rsidDel="00000000" w:rsidP="00000000" w:rsidRDefault="00000000" w:rsidRPr="00000000" w14:paraId="00000073">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74">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5">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X_mix</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sol3</w:t>
      </w:r>
      <w:r w:rsidDel="00000000" w:rsidR="00000000" w:rsidRPr="00000000">
        <w:rPr>
          <w:rFonts w:ascii="Courier New" w:cs="Courier New" w:eastAsia="Courier New" w:hAnsi="Courier New"/>
          <w:color w:val="cccccc"/>
          <w:sz w:val="18"/>
          <w:szCs w:val="18"/>
          <w:rtl w:val="0"/>
        </w:rPr>
        <w:t xml:space="preserve">.get_value(</w:t>
      </w:r>
      <w:r w:rsidDel="00000000" w:rsidR="00000000" w:rsidRPr="00000000">
        <w:rPr>
          <w:rFonts w:ascii="Courier New" w:cs="Courier New" w:eastAsia="Courier New" w:hAnsi="Courier New"/>
          <w:color w:val="4fc1ff"/>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6">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Y_mix</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sol3</w:t>
      </w:r>
      <w:r w:rsidDel="00000000" w:rsidR="00000000" w:rsidRPr="00000000">
        <w:rPr>
          <w:rFonts w:ascii="Courier New" w:cs="Courier New" w:eastAsia="Courier New" w:hAnsi="Courier New"/>
          <w:color w:val="cccccc"/>
          <w:sz w:val="18"/>
          <w:szCs w:val="18"/>
          <w:rtl w:val="0"/>
        </w:rPr>
        <w:t xml:space="preserve">.get_value(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7">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MixOptim_EnvCost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sum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sum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X_mix</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Y_mix</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8">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MixOptim_EcoCost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sum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sum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X_mix</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Y_mix</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9">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7A">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BarChartPlot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X_mix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'Minimization bot Economical&amp;Enviromental a=50%'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After having also computed the two different cost for the mixed solution weighing 50% of the boh of the, we want to plot them in the objective space, having both of the objective function as axis: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x_values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EnvOptim_EnvCost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ParetoFronteer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0.5</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EconomOptim_EnvCost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F">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y_values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EnvOptim_EcoCost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ParetoFronteer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0.5</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EconomOptim_EcoCost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0">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point_names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'EnvOptim'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'Mixed 50%'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'EconomOptim'</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1">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82">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ec9b0"/>
          <w:sz w:val="18"/>
          <w:szCs w:val="18"/>
          <w:rtl w:val="0"/>
        </w:rPr>
        <w:t xml:space="preserve">plt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scatter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x_values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y_values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3">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84">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enumerate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point_names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5">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annotate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x_values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y_values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textcoords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"offset points"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xytext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ha</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'center'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6">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87">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ec9b0"/>
          <w:sz w:val="18"/>
          <w:szCs w:val="18"/>
          <w:rtl w:val="0"/>
        </w:rPr>
        <w:t xml:space="preserve">plt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xlabel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'EnvCost [kg CO2]'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8">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ec9b0"/>
          <w:sz w:val="18"/>
          <w:szCs w:val="18"/>
          <w:rtl w:val="0"/>
        </w:rPr>
        <w:t xml:space="preserve">plt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ylabel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'EcoCost [€]'</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9">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ec9b0"/>
          <w:sz w:val="18"/>
          <w:szCs w:val="18"/>
          <w:rtl w:val="0"/>
        </w:rPr>
        <w:t xml:space="preserve">plt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title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'Pareto Front'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A">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ec9b0"/>
          <w:sz w:val="18"/>
          <w:szCs w:val="18"/>
          <w:rtl w:val="0"/>
        </w:rPr>
        <w:t xml:space="preserve">plt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grid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B">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ec9b0"/>
          <w:sz w:val="18"/>
          <w:szCs w:val="18"/>
          <w:rtl w:val="0"/>
        </w:rPr>
        <w:t xml:space="preserve">plt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show</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Following this reasoning, we want to plot the Pareto frontier, composed of all the non-dominated solutions. In order to achieve this result, we defined a function to calculate the environmental and economical cost of any configuration obtained in optimizing the problem, weighing the economical aspect over the environmental one.</w:t>
      </w:r>
      <w:r w:rsidDel="00000000" w:rsidR="00000000" w:rsidRPr="00000000">
        <w:rPr>
          <w:rtl w:val="0"/>
        </w:rPr>
      </w:r>
    </w:p>
    <w:p w:rsidR="00000000" w:rsidDel="00000000" w:rsidP="00000000" w:rsidRDefault="00000000" w:rsidRPr="00000000" w14:paraId="0000008E">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569cd6"/>
          <w:sz w:val="17"/>
          <w:szCs w:val="17"/>
          <w:rtl w:val="0"/>
        </w:rPr>
        <w:t xml:space="preserve">def</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ParetoFronteer</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alpha</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he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8</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ke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200</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hc</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kc</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400</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8F">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mdl3</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4ec9b0"/>
          <w:sz w:val="17"/>
          <w:szCs w:val="17"/>
          <w:rtl w:val="0"/>
        </w:rPr>
        <w:t xml:space="preserve">Model</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name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"Periodic review ENVIRONMENTAL"</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90">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y</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mdl3</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binary_var_list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4fc1ff"/>
          <w:sz w:val="17"/>
          <w:szCs w:val="17"/>
          <w:rtl w:val="0"/>
        </w:rPr>
        <w:t xml:space="preserve">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name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"y"</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91">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4fc1ff"/>
          <w:sz w:val="17"/>
          <w:szCs w:val="17"/>
          <w:rtl w:val="0"/>
        </w:rPr>
        <w:t xml:space="preserve">X</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mdl3</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integer_var_list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4fc1ff"/>
          <w:sz w:val="17"/>
          <w:szCs w:val="17"/>
          <w:rtl w:val="0"/>
        </w:rPr>
        <w:t xml:space="preserve">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name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"X"</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92">
      <w:pPr>
        <w:shd w:fill="1f1f1f" w:val="clear"/>
        <w:spacing w:line="325.71428571428567" w:lineRule="auto"/>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093">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for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t</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in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4ec9b0"/>
          <w:sz w:val="17"/>
          <w:szCs w:val="17"/>
          <w:rtl w:val="0"/>
        </w:rPr>
        <w:t xml:space="preserve">range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4fc1ff"/>
          <w:sz w:val="17"/>
          <w:szCs w:val="17"/>
          <w:rtl w:val="0"/>
        </w:rPr>
        <w:t xml:space="preserve">N</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94">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mdl3</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add_constraint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mdl3</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sum</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4fc1ff"/>
          <w:sz w:val="17"/>
          <w:szCs w:val="17"/>
          <w:rtl w:val="0"/>
        </w:rPr>
        <w:t xml:space="preserve">X</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j</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4fc1ff"/>
          <w:sz w:val="17"/>
          <w:szCs w:val="17"/>
          <w:rtl w:val="0"/>
        </w:rPr>
        <w:t xml:space="preserve">D</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j</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for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j</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in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4ec9b0"/>
          <w:sz w:val="17"/>
          <w:szCs w:val="17"/>
          <w:rtl w:val="0"/>
        </w:rPr>
        <w:t xml:space="preserve">range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t</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1</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&gt;=</w:t>
      </w:r>
      <w:r w:rsidDel="00000000" w:rsidR="00000000" w:rsidRPr="00000000">
        <w:rPr>
          <w:rFonts w:ascii="Courier New" w:cs="Courier New" w:eastAsia="Courier New" w:hAnsi="Courier New"/>
          <w:color w:val="b5cea8"/>
          <w:sz w:val="17"/>
          <w:szCs w:val="17"/>
          <w:rtl w:val="0"/>
        </w:rPr>
        <w:t xml:space="preserve">0</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95">
      <w:pPr>
        <w:shd w:fill="1f1f1f" w:val="clear"/>
        <w:spacing w:line="325.71428571428567" w:lineRule="auto"/>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sinceramente non capisco proprio come faccia a funzionare sapendo che D[0] =10 ma D[N+1]= D[5]</w:t>
      </w:r>
    </w:p>
    <w:p w:rsidR="00000000" w:rsidDel="00000000" w:rsidP="00000000" w:rsidRDefault="00000000" w:rsidRPr="00000000" w14:paraId="00000096">
      <w:pPr>
        <w:shd w:fill="1f1f1f" w:val="clear"/>
        <w:spacing w:line="325.71428571428567" w:lineRule="auto"/>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097">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for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t</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in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4ec9b0"/>
          <w:sz w:val="17"/>
          <w:szCs w:val="17"/>
          <w:rtl w:val="0"/>
        </w:rPr>
        <w:t xml:space="preserve">range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4fc1ff"/>
          <w:sz w:val="17"/>
          <w:szCs w:val="17"/>
          <w:rtl w:val="0"/>
        </w:rPr>
        <w:t xml:space="preserve">N</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98">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mdl3</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add_constraint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4fc1ff"/>
          <w:sz w:val="17"/>
          <w:szCs w:val="17"/>
          <w:rtl w:val="0"/>
        </w:rPr>
        <w:t xml:space="preserve">X</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&lt;=</w:t>
      </w:r>
      <w:r w:rsidDel="00000000" w:rsidR="00000000" w:rsidRPr="00000000">
        <w:rPr>
          <w:rFonts w:ascii="Courier New" w:cs="Courier New" w:eastAsia="Courier New" w:hAnsi="Courier New"/>
          <w:color w:val="4fc1ff"/>
          <w:sz w:val="17"/>
          <w:szCs w:val="17"/>
          <w:rtl w:val="0"/>
        </w:rPr>
        <w:t xml:space="preserve">M</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y</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t</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99">
      <w:pPr>
        <w:shd w:fill="1f1f1f" w:val="clear"/>
        <w:spacing w:line="325.71428571428567" w:lineRule="auto"/>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09A">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for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t</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in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4ec9b0"/>
          <w:sz w:val="17"/>
          <w:szCs w:val="17"/>
          <w:rtl w:val="0"/>
        </w:rPr>
        <w:t xml:space="preserve">range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4fc1ff"/>
          <w:sz w:val="17"/>
          <w:szCs w:val="17"/>
          <w:rtl w:val="0"/>
        </w:rPr>
        <w:t xml:space="preserve">N</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9B">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mdl3</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add_constraint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4fc1ff"/>
          <w:sz w:val="17"/>
          <w:szCs w:val="17"/>
          <w:rtl w:val="0"/>
        </w:rPr>
        <w:t xml:space="preserve">X</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&gt;=</w:t>
      </w:r>
      <w:r w:rsidDel="00000000" w:rsidR="00000000" w:rsidRPr="00000000">
        <w:rPr>
          <w:rFonts w:ascii="Courier New" w:cs="Courier New" w:eastAsia="Courier New" w:hAnsi="Courier New"/>
          <w:color w:val="b5cea8"/>
          <w:sz w:val="17"/>
          <w:szCs w:val="17"/>
          <w:rtl w:val="0"/>
        </w:rPr>
        <w:t xml:space="preserve">0</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9C">
      <w:pPr>
        <w:shd w:fill="1f1f1f" w:val="clear"/>
        <w:spacing w:line="325.71428571428567" w:lineRule="auto"/>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09D">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mdl3</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minimize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alpha</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mdl3</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sum</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mdl3</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sum</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4fc1ff"/>
          <w:sz w:val="17"/>
          <w:szCs w:val="17"/>
          <w:rtl w:val="0"/>
        </w:rPr>
        <w:t xml:space="preserve">X</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j</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4fc1ff"/>
          <w:sz w:val="17"/>
          <w:szCs w:val="17"/>
          <w:rtl w:val="0"/>
        </w:rPr>
        <w:t xml:space="preserve">D</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j</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for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j</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in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4ec9b0"/>
          <w:sz w:val="17"/>
          <w:szCs w:val="17"/>
          <w:rtl w:val="0"/>
        </w:rPr>
        <w:t xml:space="preserve">range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t</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1</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he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ke</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y</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t</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for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t</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in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4ec9b0"/>
          <w:sz w:val="17"/>
          <w:szCs w:val="17"/>
          <w:rtl w:val="0"/>
        </w:rPr>
        <w:t xml:space="preserve">range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4fc1ff"/>
          <w:sz w:val="17"/>
          <w:szCs w:val="17"/>
          <w:rtl w:val="0"/>
        </w:rPr>
        <w:t xml:space="preserve">N</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1</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alpha</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mdl3</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sum</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mdl3</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sum</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4fc1ff"/>
          <w:sz w:val="17"/>
          <w:szCs w:val="17"/>
          <w:rtl w:val="0"/>
        </w:rPr>
        <w:t xml:space="preserve">X</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j</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4fc1ff"/>
          <w:sz w:val="17"/>
          <w:szCs w:val="17"/>
          <w:rtl w:val="0"/>
        </w:rPr>
        <w:t xml:space="preserve">D</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j</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for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j</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in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4ec9b0"/>
          <w:sz w:val="17"/>
          <w:szCs w:val="17"/>
          <w:rtl w:val="0"/>
        </w:rPr>
        <w:t xml:space="preserve">range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t</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1</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hc</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kc</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y</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t</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for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t</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in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4ec9b0"/>
          <w:sz w:val="17"/>
          <w:szCs w:val="17"/>
          <w:rtl w:val="0"/>
        </w:rPr>
        <w:t xml:space="preserve">range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4fc1ff"/>
          <w:sz w:val="17"/>
          <w:szCs w:val="17"/>
          <w:rtl w:val="0"/>
        </w:rPr>
        <w:t xml:space="preserve">N</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9E">
      <w:pPr>
        <w:shd w:fill="1f1f1f" w:val="clear"/>
        <w:spacing w:line="325.71428571428567" w:lineRule="auto"/>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09F">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sol3</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mdl3</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solve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A0">
      <w:pPr>
        <w:shd w:fill="1f1f1f" w:val="clear"/>
        <w:spacing w:line="325.71428571428567" w:lineRule="auto"/>
        <w:rPr>
          <w:rFonts w:ascii="Courier New" w:cs="Courier New" w:eastAsia="Courier New" w:hAnsi="Courier New"/>
          <w:color w:val="6a9955"/>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6a9955"/>
          <w:sz w:val="17"/>
          <w:szCs w:val="17"/>
          <w:rtl w:val="0"/>
        </w:rPr>
        <w:t xml:space="preserve"># sol3.display()</w:t>
      </w:r>
    </w:p>
    <w:p w:rsidR="00000000" w:rsidDel="00000000" w:rsidP="00000000" w:rsidRDefault="00000000" w:rsidRPr="00000000" w14:paraId="000000A1">
      <w:pPr>
        <w:shd w:fill="1f1f1f" w:val="clear"/>
        <w:spacing w:line="325.71428571428567" w:lineRule="auto"/>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0A2">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for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i</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in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4ec9b0"/>
          <w:sz w:val="17"/>
          <w:szCs w:val="17"/>
          <w:rtl w:val="0"/>
        </w:rPr>
        <w:t xml:space="preserve">range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4fc1ff"/>
          <w:sz w:val="17"/>
          <w:szCs w:val="17"/>
          <w:rtl w:val="0"/>
        </w:rPr>
        <w:t xml:space="preserve">N</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A3">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X_mix</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i</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sol3</w:t>
      </w:r>
      <w:r w:rsidDel="00000000" w:rsidR="00000000" w:rsidRPr="00000000">
        <w:rPr>
          <w:rFonts w:ascii="Courier New" w:cs="Courier New" w:eastAsia="Courier New" w:hAnsi="Courier New"/>
          <w:color w:val="cccccc"/>
          <w:sz w:val="17"/>
          <w:szCs w:val="17"/>
          <w:rtl w:val="0"/>
        </w:rPr>
        <w:t xml:space="preserve">.get_value(</w:t>
      </w:r>
      <w:r w:rsidDel="00000000" w:rsidR="00000000" w:rsidRPr="00000000">
        <w:rPr>
          <w:rFonts w:ascii="Courier New" w:cs="Courier New" w:eastAsia="Courier New" w:hAnsi="Courier New"/>
          <w:color w:val="4fc1ff"/>
          <w:sz w:val="17"/>
          <w:szCs w:val="17"/>
          <w:rtl w:val="0"/>
        </w:rPr>
        <w:t xml:space="preserve">X</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i</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A4">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Y_mix</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i</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sol3</w:t>
      </w:r>
      <w:r w:rsidDel="00000000" w:rsidR="00000000" w:rsidRPr="00000000">
        <w:rPr>
          <w:rFonts w:ascii="Courier New" w:cs="Courier New" w:eastAsia="Courier New" w:hAnsi="Courier New"/>
          <w:color w:val="cccccc"/>
          <w:sz w:val="17"/>
          <w:szCs w:val="17"/>
          <w:rtl w:val="0"/>
        </w:rPr>
        <w:t xml:space="preserve">.get_value(</w:t>
      </w:r>
      <w:r w:rsidDel="00000000" w:rsidR="00000000" w:rsidRPr="00000000">
        <w:rPr>
          <w:rFonts w:ascii="Courier New" w:cs="Courier New" w:eastAsia="Courier New" w:hAnsi="Courier New"/>
          <w:color w:val="9cdcfe"/>
          <w:sz w:val="17"/>
          <w:szCs w:val="17"/>
          <w:rtl w:val="0"/>
        </w:rPr>
        <w:t xml:space="preserve">y</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i</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A5">
      <w:pPr>
        <w:shd w:fill="1f1f1f" w:val="clear"/>
        <w:spacing w:line="325.71428571428567" w:lineRule="auto"/>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0A6">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MixOptim_EnvCost</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sum</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sum</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X_mix</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j</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4fc1ff"/>
          <w:sz w:val="17"/>
          <w:szCs w:val="17"/>
          <w:rtl w:val="0"/>
        </w:rPr>
        <w:t xml:space="preserve">D</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j</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for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j</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in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4ec9b0"/>
          <w:sz w:val="17"/>
          <w:szCs w:val="17"/>
          <w:rtl w:val="0"/>
        </w:rPr>
        <w:t xml:space="preserve">range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t</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1</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he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ke</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Y_mix</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t</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for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t</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in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4ec9b0"/>
          <w:sz w:val="17"/>
          <w:szCs w:val="17"/>
          <w:rtl w:val="0"/>
        </w:rPr>
        <w:t xml:space="preserve">range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4fc1ff"/>
          <w:sz w:val="17"/>
          <w:szCs w:val="17"/>
          <w:rtl w:val="0"/>
        </w:rPr>
        <w:t xml:space="preserve">N</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A7">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MixOptim_EcoCost</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sum</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sum</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X_mix</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j</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4fc1ff"/>
          <w:sz w:val="17"/>
          <w:szCs w:val="17"/>
          <w:rtl w:val="0"/>
        </w:rPr>
        <w:t xml:space="preserve">D</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j</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for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j</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in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4ec9b0"/>
          <w:sz w:val="17"/>
          <w:szCs w:val="17"/>
          <w:rtl w:val="0"/>
        </w:rPr>
        <w:t xml:space="preserve">range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t</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1</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hc</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kc</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Y_mix</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t</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for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t</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in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4ec9b0"/>
          <w:sz w:val="17"/>
          <w:szCs w:val="17"/>
          <w:rtl w:val="0"/>
        </w:rPr>
        <w:t xml:space="preserve">range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4fc1ff"/>
          <w:sz w:val="17"/>
          <w:szCs w:val="17"/>
          <w:rtl w:val="0"/>
        </w:rPr>
        <w:t xml:space="preserve">N</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A8">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0A9">
      <w:pPr>
        <w:shd w:fill="1f1f1f" w:val="clear"/>
        <w:spacing w:line="325.71428571428567" w:lineRule="auto"/>
        <w:rPr>
          <w:rFonts w:ascii="Courier New" w:cs="Courier New" w:eastAsia="Courier New" w:hAnsi="Courier New"/>
          <w:color w:val="9cdcfe"/>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return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MixOptim_EnvCost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MixOptim_EcoCost</w:t>
      </w:r>
    </w:p>
    <w:p w:rsidR="00000000" w:rsidDel="00000000" w:rsidP="00000000" w:rsidRDefault="00000000" w:rsidRPr="00000000" w14:paraId="000000AA">
      <w:pPr>
        <w:shd w:fill="1f1f1f" w:val="clear"/>
        <w:spacing w:line="325.71428571428567" w:lineRule="auto"/>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0AB">
      <w:pPr>
        <w:shd w:fill="1f1f1f" w:val="clear"/>
        <w:spacing w:line="325.71428571428567" w:lineRule="auto"/>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0AC">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586c0"/>
          <w:sz w:val="17"/>
          <w:szCs w:val="17"/>
          <w:rtl w:val="0"/>
        </w:rPr>
        <w:t xml:space="preserve">for</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i</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586c0"/>
          <w:sz w:val="17"/>
          <w:szCs w:val="17"/>
          <w:rtl w:val="0"/>
        </w:rPr>
        <w:t xml:space="preserve">in</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4ec9b0"/>
          <w:sz w:val="17"/>
          <w:szCs w:val="17"/>
          <w:rtl w:val="0"/>
        </w:rPr>
        <w:t xml:space="preserve">range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len</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alphas</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AD">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x_plot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i</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y_plot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i</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ParetoFronteer</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alphas</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i</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AE">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4ec9b0"/>
          <w:sz w:val="17"/>
          <w:szCs w:val="17"/>
          <w:rtl w:val="0"/>
        </w:rPr>
        <w:t xml:space="preserve">plt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scatter</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x_plot</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y_plot</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AF">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4ec9b0"/>
          <w:sz w:val="17"/>
          <w:szCs w:val="17"/>
          <w:rtl w:val="0"/>
        </w:rPr>
        <w:t xml:space="preserve">plt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xlabel</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'EnvCost [kg CO2]'</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B0">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4ec9b0"/>
          <w:sz w:val="17"/>
          <w:szCs w:val="17"/>
          <w:rtl w:val="0"/>
        </w:rPr>
        <w:t xml:space="preserve">plt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ylabel</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'EcoCost [€]'</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B1">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4ec9b0"/>
          <w:sz w:val="17"/>
          <w:szCs w:val="17"/>
          <w:rtl w:val="0"/>
        </w:rPr>
        <w:t xml:space="preserve">plt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title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'Pareto Front'</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B2">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4ec9b0"/>
          <w:sz w:val="17"/>
          <w:szCs w:val="17"/>
          <w:rtl w:val="0"/>
        </w:rPr>
        <w:t xml:space="preserve">plt</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grid</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4fc1ff"/>
          <w:sz w:val="17"/>
          <w:szCs w:val="17"/>
          <w:rtl w:val="0"/>
        </w:rPr>
        <w:t xml:space="preserve">True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As requested by the last point in the assignment, it’s interesting to see how the Pareto frontier is affected by the changing in the different cost/emission factors. Since we want to study all the different variations by changing one parameter at the time, we need to plot 4 different graphs.</w:t>
      </w:r>
    </w:p>
    <w:p w:rsidR="00000000" w:rsidDel="00000000" w:rsidP="00000000" w:rsidRDefault="00000000" w:rsidRPr="00000000" w14:paraId="000000B7">
      <w:pPr>
        <w:numPr>
          <w:ilvl w:val="0"/>
          <w:numId w:val="2"/>
        </w:numPr>
        <w:ind w:left="720" w:hanging="360"/>
        <w:rPr>
          <w:u w:val="none"/>
        </w:rPr>
      </w:pPr>
      <w:r w:rsidDel="00000000" w:rsidR="00000000" w:rsidRPr="00000000">
        <w:rPr>
          <w:rtl w:val="0"/>
        </w:rPr>
        <w:t xml:space="preserve">Changing factor h</w:t>
      </w:r>
      <w:r w:rsidDel="00000000" w:rsidR="00000000" w:rsidRPr="00000000">
        <w:rPr>
          <w:vertAlign w:val="subscript"/>
          <w:rtl w:val="0"/>
        </w:rPr>
        <w:t xml:space="preserve">C </w:t>
      </w:r>
      <w:r w:rsidDel="00000000" w:rsidR="00000000" w:rsidRPr="00000000">
        <w:rPr>
          <w:rtl w:val="0"/>
        </w:rPr>
        <w:t xml:space="preserve">ac</w:t>
      </w:r>
    </w:p>
    <w:p w:rsidR="00000000" w:rsidDel="00000000" w:rsidP="00000000" w:rsidRDefault="00000000" w:rsidRPr="00000000" w14:paraId="000000B8">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alphas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np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1.05</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0.05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9">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y_plot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np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zeros_like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alphas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A">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x_plot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np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zeros_like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alphas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B">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BC">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hc_1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D">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BE">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hc_1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F">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C0">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alphas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1">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x_plot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y_plot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ParetoFronteer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alphas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ke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hc_1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kc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400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2">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scatter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x_plot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y_plot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label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f</w:t>
      </w:r>
      <w:r w:rsidDel="00000000" w:rsidR="00000000" w:rsidRPr="00000000">
        <w:rPr>
          <w:rFonts w:ascii="Courier New" w:cs="Courier New" w:eastAsia="Courier New" w:hAnsi="Courier New"/>
          <w:color w:val="ce9178"/>
          <w:sz w:val="18"/>
          <w:szCs w:val="18"/>
          <w:rtl w:val="0"/>
        </w:rPr>
        <w:t xml:space="preserve">'Fitted Curve hc= </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hc_1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3">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C4">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C5">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ec9b0"/>
          <w:sz w:val="18"/>
          <w:szCs w:val="18"/>
          <w:rtl w:val="0"/>
        </w:rPr>
        <w:t xml:space="preserve">plt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xlabel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'EnvCost [kg CO2]'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6">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ec9b0"/>
          <w:sz w:val="18"/>
          <w:szCs w:val="18"/>
          <w:rtl w:val="0"/>
        </w:rPr>
        <w:t xml:space="preserve">plt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ylabel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'EcoCost [€]'</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7">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ec9b0"/>
          <w:sz w:val="18"/>
          <w:szCs w:val="18"/>
          <w:rtl w:val="0"/>
        </w:rPr>
        <w:t xml:space="preserve">plt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title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'Pareto Front varying hc'</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8">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ec9b0"/>
          <w:sz w:val="18"/>
          <w:szCs w:val="18"/>
          <w:rtl w:val="0"/>
        </w:rPr>
        <w:t xml:space="preserve">plt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legend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9">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ec9b0"/>
          <w:sz w:val="18"/>
          <w:szCs w:val="18"/>
          <w:rtl w:val="0"/>
        </w:rPr>
        <w:t xml:space="preserve">plt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grid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numPr>
          <w:ilvl w:val="0"/>
          <w:numId w:val="2"/>
        </w:numPr>
        <w:ind w:left="720" w:hanging="360"/>
      </w:pPr>
      <w:r w:rsidDel="00000000" w:rsidR="00000000" w:rsidRPr="00000000">
        <w:rPr>
          <w:rtl w:val="0"/>
        </w:rPr>
        <w:t xml:space="preserve">changing factor k</w:t>
      </w:r>
      <w:r w:rsidDel="00000000" w:rsidR="00000000" w:rsidRPr="00000000">
        <w:rPr>
          <w:vertAlign w:val="subscript"/>
          <w:rtl w:val="0"/>
        </w:rPr>
        <w:t xml:space="preserve">C </w:t>
      </w:r>
      <w:r w:rsidDel="00000000" w:rsidR="00000000" w:rsidRPr="00000000">
        <w:rPr>
          <w:rtl w:val="0"/>
        </w:rPr>
      </w:r>
    </w:p>
    <w:p w:rsidR="00000000" w:rsidDel="00000000" w:rsidP="00000000" w:rsidRDefault="00000000" w:rsidRPr="00000000" w14:paraId="000000CD">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kc_1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300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400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500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E">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[APPENDIX AS BEFORE]</w:t>
      </w:r>
      <w:r w:rsidDel="00000000" w:rsidR="00000000" w:rsidRPr="00000000">
        <w:rPr>
          <w:rtl w:val="0"/>
        </w:rPr>
      </w:r>
    </w:p>
    <w:p w:rsidR="00000000" w:rsidDel="00000000" w:rsidP="00000000" w:rsidRDefault="00000000" w:rsidRPr="00000000" w14:paraId="000000CF">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D0">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kc_1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1">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alphas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2">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x_plot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y_plot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ParetoFronteer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alphas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ke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hc</w:t>
        <w:tab/>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kc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kc_1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3">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D4">
      <w:pPr>
        <w:shd w:fill="1f1f1f" w:val="clear"/>
        <w:spacing w:line="325.71428571428567" w:lineRule="auto"/>
        <w:ind w:left="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[PLOT CODE]</w:t>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ind w:left="0" w:firstLine="0"/>
        <w:rPr>
          <w:vertAlign w:val="subscript"/>
        </w:rPr>
      </w:pPr>
      <w:r w:rsidDel="00000000" w:rsidR="00000000" w:rsidRPr="00000000">
        <w:rPr>
          <w:rtl w:val="0"/>
        </w:rPr>
      </w:r>
    </w:p>
    <w:p w:rsidR="00000000" w:rsidDel="00000000" w:rsidP="00000000" w:rsidRDefault="00000000" w:rsidRPr="00000000" w14:paraId="000000D7">
      <w:pPr>
        <w:numPr>
          <w:ilvl w:val="0"/>
          <w:numId w:val="2"/>
        </w:numPr>
        <w:ind w:left="720" w:hanging="360"/>
        <w:rPr>
          <w:u w:val="none"/>
        </w:rPr>
      </w:pPr>
      <w:r w:rsidDel="00000000" w:rsidR="00000000" w:rsidRPr="00000000">
        <w:rPr>
          <w:rtl w:val="0"/>
        </w:rPr>
        <w:t xml:space="preserve">Changing h</w:t>
      </w:r>
      <w:r w:rsidDel="00000000" w:rsidR="00000000" w:rsidRPr="00000000">
        <w:rPr>
          <w:vertAlign w:val="subscript"/>
          <w:rtl w:val="0"/>
        </w:rPr>
        <w:t xml:space="preserve">E</w:t>
      </w:r>
      <w:r w:rsidDel="00000000" w:rsidR="00000000" w:rsidRPr="00000000">
        <w:rPr>
          <w:rtl w:val="0"/>
        </w:rPr>
      </w:r>
    </w:p>
    <w:p w:rsidR="00000000" w:rsidDel="00000000" w:rsidP="00000000" w:rsidRDefault="00000000" w:rsidRPr="00000000" w14:paraId="000000D8">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ke_1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200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300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9">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[APPENDIX AS BEFORE]</w:t>
      </w:r>
      <w:r w:rsidDel="00000000" w:rsidR="00000000" w:rsidRPr="00000000">
        <w:rPr>
          <w:rtl w:val="0"/>
        </w:rPr>
      </w:r>
    </w:p>
    <w:p w:rsidR="00000000" w:rsidDel="00000000" w:rsidP="00000000" w:rsidRDefault="00000000" w:rsidRPr="00000000" w14:paraId="000000DA">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DB">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ke_1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C">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alphas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D">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x_plot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y_plot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ParetoFronteer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alphas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ke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ke_1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kc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kc</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E">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DF">
      <w:pPr>
        <w:shd w:fill="1f1f1f" w:val="clear"/>
        <w:spacing w:line="325.71428571428567"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cccccc"/>
          <w:sz w:val="18"/>
          <w:szCs w:val="18"/>
          <w:rtl w:val="0"/>
        </w:rPr>
        <w:t xml:space="preserve">[PLOT CODE]</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numPr>
          <w:ilvl w:val="0"/>
          <w:numId w:val="2"/>
        </w:numPr>
        <w:ind w:left="720" w:hanging="360"/>
        <w:rPr/>
      </w:pPr>
      <w:r w:rsidDel="00000000" w:rsidR="00000000" w:rsidRPr="00000000">
        <w:rPr>
          <w:rtl w:val="0"/>
        </w:rPr>
        <w:t xml:space="preserve">Changing k</w:t>
      </w:r>
      <w:r w:rsidDel="00000000" w:rsidR="00000000" w:rsidRPr="00000000">
        <w:rPr>
          <w:vertAlign w:val="subscript"/>
          <w:rtl w:val="0"/>
        </w:rPr>
        <w:t xml:space="preserve">E</w:t>
      </w:r>
    </w:p>
    <w:p w:rsidR="00000000" w:rsidDel="00000000" w:rsidP="00000000" w:rsidRDefault="00000000" w:rsidRPr="00000000" w14:paraId="000000E2">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he_1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3">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[APPENDIX AS BEFORE]</w:t>
      </w:r>
      <w:r w:rsidDel="00000000" w:rsidR="00000000" w:rsidRPr="00000000">
        <w:rPr>
          <w:rtl w:val="0"/>
        </w:rPr>
      </w:r>
    </w:p>
    <w:p w:rsidR="00000000" w:rsidDel="00000000" w:rsidP="00000000" w:rsidRDefault="00000000" w:rsidRPr="00000000" w14:paraId="000000E4">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E5">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he_1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6">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alphas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7">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x_plot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y_plot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ParetoFronteer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alphas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he_1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ke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kc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kc</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8">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E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18"/>
          <w:szCs w:val="18"/>
          <w:rtl w:val="0"/>
        </w:rPr>
        <w:t xml:space="preserve">[PLOT CODE]</w:t>
      </w: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CODE APPENDIX:</w:t>
      </w:r>
    </w:p>
    <w:p w:rsidR="00000000" w:rsidDel="00000000" w:rsidP="00000000" w:rsidRDefault="00000000" w:rsidRPr="00000000" w14:paraId="000000ED">
      <w:pPr>
        <w:shd w:fill="1f1f1f" w:val="clear"/>
        <w:spacing w:line="325.71428571428567"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math</w:t>
      </w:r>
    </w:p>
    <w:p w:rsidR="00000000" w:rsidDel="00000000" w:rsidP="00000000" w:rsidRDefault="00000000" w:rsidRPr="00000000" w14:paraId="000000EE">
      <w:pPr>
        <w:shd w:fill="1f1f1f" w:val="clear"/>
        <w:spacing w:line="325.71428571428567"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numpy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np</w:t>
      </w:r>
    </w:p>
    <w:p w:rsidR="00000000" w:rsidDel="00000000" w:rsidP="00000000" w:rsidRDefault="00000000" w:rsidRPr="00000000" w14:paraId="000000EF">
      <w:pPr>
        <w:shd w:fill="1f1f1f" w:val="clear"/>
        <w:spacing w:line="325.71428571428567"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matplotlib</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pyplot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plt</w:t>
      </w:r>
    </w:p>
    <w:p w:rsidR="00000000" w:rsidDel="00000000" w:rsidP="00000000" w:rsidRDefault="00000000" w:rsidRPr="00000000" w14:paraId="000000F0">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F1">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fc1ff"/>
          <w:sz w:val="18"/>
          <w:szCs w:val="18"/>
          <w:rtl w:val="0"/>
        </w:rPr>
        <w:t xml:space="preserve">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15</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13</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9</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13</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9</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2">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fc1ff"/>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3">
      <w:pPr>
        <w:shd w:fill="1f1f1f" w:val="clear"/>
        <w:spacing w:line="325.71428571428567"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9cdcfe"/>
          <w:sz w:val="18"/>
          <w:szCs w:val="18"/>
          <w:rtl w:val="0"/>
        </w:rPr>
        <w:t xml:space="preserve">kc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400</w:t>
      </w:r>
    </w:p>
    <w:p w:rsidR="00000000" w:rsidDel="00000000" w:rsidP="00000000" w:rsidRDefault="00000000" w:rsidRPr="00000000" w14:paraId="000000F4">
      <w:pPr>
        <w:shd w:fill="1f1f1f" w:val="clear"/>
        <w:spacing w:line="325.71428571428567"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9cdcfe"/>
          <w:sz w:val="18"/>
          <w:szCs w:val="18"/>
          <w:rtl w:val="0"/>
        </w:rPr>
        <w:t xml:space="preserve">hc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p>
    <w:p w:rsidR="00000000" w:rsidDel="00000000" w:rsidP="00000000" w:rsidRDefault="00000000" w:rsidRPr="00000000" w14:paraId="000000F5">
      <w:pPr>
        <w:shd w:fill="1f1f1f" w:val="clear"/>
        <w:spacing w:line="325.71428571428567"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9cdcfe"/>
          <w:sz w:val="18"/>
          <w:szCs w:val="18"/>
          <w:rtl w:val="0"/>
        </w:rPr>
        <w:t xml:space="preserve">ke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200</w:t>
      </w:r>
    </w:p>
    <w:p w:rsidR="00000000" w:rsidDel="00000000" w:rsidP="00000000" w:rsidRDefault="00000000" w:rsidRPr="00000000" w14:paraId="000000F6">
      <w:pPr>
        <w:shd w:fill="1f1f1f" w:val="clear"/>
        <w:spacing w:line="325.71428571428567"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9cdcfe"/>
          <w:sz w:val="18"/>
          <w:szCs w:val="18"/>
          <w:rtl w:val="0"/>
        </w:rPr>
        <w:t xml:space="preserve">he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w:t>
      </w:r>
    </w:p>
    <w:p w:rsidR="00000000" w:rsidDel="00000000" w:rsidP="00000000" w:rsidRDefault="00000000" w:rsidRPr="00000000" w14:paraId="000000F7">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F8">
      <w:pPr>
        <w:shd w:fill="1f1f1f" w:val="clear"/>
        <w:spacing w:line="325.71428571428567"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4fc1ff"/>
          <w:sz w:val="18"/>
          <w:szCs w:val="18"/>
          <w:rtl w:val="0"/>
        </w:rPr>
        <w:t xml:space="preserve">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10000</w:t>
      </w:r>
    </w:p>
    <w:p w:rsidR="00000000" w:rsidDel="00000000" w:rsidP="00000000" w:rsidRDefault="00000000" w:rsidRPr="00000000" w14:paraId="000000F9">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X_eco</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np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zeros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A">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Y_eco</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np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zeros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B">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X_env</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np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zeros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C">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Y_env</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np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zeros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D">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X_mix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np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zeros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E">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Y_mix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np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zeros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F">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00">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BarChartPlot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X_values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Title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1">
      <w:pPr>
        <w:shd w:fill="1f1f1f" w:val="clear"/>
        <w:spacing w:line="325.71428571428567"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Plotting X values</w:t>
      </w:r>
    </w:p>
    <w:p w:rsidR="00000000" w:rsidDel="00000000" w:rsidP="00000000" w:rsidRDefault="00000000" w:rsidRPr="00000000" w14:paraId="00000102">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X_values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color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'green'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label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'X values'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3">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xlabel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'Time Period (t)'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4">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ylabel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'ReOrderQuantities'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5">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xticks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Set x-axis interval to 1</w:t>
      </w:r>
      <w:r w:rsidDel="00000000" w:rsidR="00000000" w:rsidRPr="00000000">
        <w:rPr>
          <w:rtl w:val="0"/>
        </w:rPr>
      </w:r>
    </w:p>
    <w:p w:rsidR="00000000" w:rsidDel="00000000" w:rsidP="00000000" w:rsidRDefault="00000000" w:rsidRPr="00000000" w14:paraId="00000106">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title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Title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7">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legend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8">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show</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9">
      <w:pPr>
        <w:shd w:fill="1f1f1f" w:val="clear"/>
        <w:spacing w:line="325.71428571428567" w:lineRule="auto"/>
        <w:rPr>
          <w:rFonts w:ascii="Courier New" w:cs="Courier New" w:eastAsia="Courier New" w:hAnsi="Courier New"/>
          <w:color w:val="c586c0"/>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1"/>
        <w:numPr>
          <w:ilvl w:val="0"/>
          <w:numId w:val="4"/>
        </w:numPr>
        <w:ind w:left="720" w:hanging="360"/>
        <w:rPr/>
      </w:pPr>
      <w:bookmarkStart w:colFirst="0" w:colLast="0" w:name="_heading=h.b6s01r0wbcy" w:id="5"/>
      <w:bookmarkEnd w:id="5"/>
      <w:r w:rsidDel="00000000" w:rsidR="00000000" w:rsidRPr="00000000">
        <w:rPr>
          <w:rtl w:val="0"/>
        </w:rPr>
        <w:t xml:space="preserve">Results and insights</w:t>
      </w:r>
    </w:p>
    <w:p w:rsidR="00000000" w:rsidDel="00000000" w:rsidP="00000000" w:rsidRDefault="00000000" w:rsidRPr="00000000" w14:paraId="0000012C">
      <w:pPr>
        <w:rPr/>
      </w:pPr>
      <w:r w:rsidDel="00000000" w:rsidR="00000000" w:rsidRPr="00000000">
        <w:rPr>
          <w:rtl w:val="0"/>
        </w:rPr>
        <w:t xml:space="preserve">The initial segment of the exercises concentrates solely on determining the optimal reorder quantity, considering only one of the two costs mentioned earlier. Specifically, under point 1.a, the task involves calculating the minimum achievable economic cost, while under 1.b, the objective is to compute the minimum achievable emissions.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114300" distT="114300" distL="114300" distR="114300">
            <wp:extent cx="2844800" cy="2268151"/>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44800" cy="2268151"/>
                    </a:xfrm>
                    <a:prstGeom prst="rect"/>
                    <a:ln/>
                  </pic:spPr>
                </pic:pic>
              </a:graphicData>
            </a:graphic>
          </wp:inline>
        </w:drawing>
      </w:r>
      <w:r w:rsidDel="00000000" w:rsidR="00000000" w:rsidRPr="00000000">
        <w:rPr/>
        <w:drawing>
          <wp:inline distB="114300" distT="114300" distL="114300" distR="114300">
            <wp:extent cx="2803116" cy="2265018"/>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803116" cy="2265018"/>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  </w:t>
      </w:r>
      <w:r w:rsidDel="00000000" w:rsidR="00000000" w:rsidRPr="00000000">
        <w:rPr/>
        <w:drawing>
          <wp:inline distB="114300" distT="114300" distL="114300" distR="114300">
            <wp:extent cx="2740026" cy="1281625"/>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740026" cy="12816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586034" cy="2397958"/>
            <wp:effectExtent b="0" l="0" r="0" t="0"/>
            <wp:docPr id="9" name="image3.png"/>
            <a:graphic>
              <a:graphicData uri="http://schemas.openxmlformats.org/drawingml/2006/picture">
                <pic:pic>
                  <pic:nvPicPr>
                    <pic:cNvPr id="0" name="image3.png"/>
                    <pic:cNvPicPr preferRelativeResize="0"/>
                  </pic:nvPicPr>
                  <pic:blipFill>
                    <a:blip r:embed="rId12"/>
                    <a:srcRect b="0" l="0" r="21831" t="0"/>
                    <a:stretch>
                      <a:fillRect/>
                    </a:stretch>
                  </pic:blipFill>
                  <pic:spPr>
                    <a:xfrm>
                      <a:off x="0" y="0"/>
                      <a:ext cx="2586034" cy="2397958"/>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tbl>
      <w:tblPr>
        <w:tblStyle w:val="Table1"/>
        <w:tblpPr w:leftFromText="180" w:rightFromText="180" w:topFromText="180" w:bottomFromText="180" w:vertAnchor="text" w:horzAnchor="text" w:tblpX="4113.000000000002" w:tblpY="341.654296875"/>
        <w:tblW w:w="5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2055"/>
        <w:gridCol w:w="2375.0000000000005"/>
        <w:tblGridChange w:id="0">
          <w:tblGrid>
            <w:gridCol w:w="1380"/>
            <w:gridCol w:w="2055"/>
            <w:gridCol w:w="2375.0000000000005"/>
          </w:tblGrid>
        </w:tblGridChange>
      </w:tblGrid>
      <w:tr>
        <w:trPr>
          <w:cantSplit w:val="0"/>
          <w:trHeight w:val="515" w:hRule="atLeast"/>
          <w:tblHeader w:val="0"/>
        </w:trPr>
        <w:tc>
          <w:tcPr>
            <w:tcBorders>
              <w:top w:color="000000" w:space="0" w:sz="0" w:val="nil"/>
              <w:left w:color="000000" w:space="0" w:sz="0" w:val="nil"/>
              <w:bottom w:color="808080" w:space="0" w:sz="8" w:val="single"/>
              <w:right w:color="808080" w:space="0" w:sz="8" w:val="single"/>
            </w:tcBorders>
          </w:tcPr>
          <w:p w:rsidR="00000000" w:rsidDel="00000000" w:rsidP="00000000" w:rsidRDefault="00000000" w:rsidRPr="00000000" w14:paraId="00000132">
            <w:pPr>
              <w:jc w:val="center"/>
              <w:rPr>
                <w:sz w:val="18"/>
                <w:szCs w:val="18"/>
              </w:rPr>
            </w:pPr>
            <w:r w:rsidDel="00000000" w:rsidR="00000000" w:rsidRPr="00000000">
              <w:rPr>
                <w:rtl w:val="0"/>
              </w:rPr>
            </w:r>
          </w:p>
        </w:tc>
        <w:tc>
          <w:tcPr>
            <w:tcBorders>
              <w:top w:color="000000" w:space="0" w:sz="0" w:val="nil"/>
              <w:left w:color="808080" w:space="0" w:sz="8" w:val="single"/>
              <w:bottom w:color="808080" w:space="0" w:sz="8" w:val="single"/>
              <w:right w:color="808080" w:space="0" w:sz="8" w:val="single"/>
            </w:tcBorders>
          </w:tcPr>
          <w:p w:rsidR="00000000" w:rsidDel="00000000" w:rsidP="00000000" w:rsidRDefault="00000000" w:rsidRPr="00000000" w14:paraId="00000133">
            <w:pPr>
              <w:jc w:val="center"/>
              <w:rPr>
                <w:sz w:val="18"/>
                <w:szCs w:val="18"/>
              </w:rPr>
            </w:pPr>
            <w:r w:rsidDel="00000000" w:rsidR="00000000" w:rsidRPr="00000000">
              <w:rPr>
                <w:b w:val="1"/>
                <w:sz w:val="18"/>
                <w:szCs w:val="18"/>
                <w:rtl w:val="0"/>
              </w:rPr>
              <w:t xml:space="preserve">Economical Optim</w:t>
            </w:r>
            <w:r w:rsidDel="00000000" w:rsidR="00000000" w:rsidRPr="00000000">
              <w:rPr>
                <w:rtl w:val="0"/>
              </w:rPr>
            </w:r>
          </w:p>
        </w:tc>
        <w:tc>
          <w:tcPr>
            <w:tcBorders>
              <w:top w:color="000000" w:space="0" w:sz="0" w:val="nil"/>
              <w:left w:color="808080" w:space="0" w:sz="8" w:val="single"/>
              <w:bottom w:color="808080" w:space="0" w:sz="8" w:val="single"/>
              <w:right w:color="000000" w:space="0" w:sz="0" w:val="nil"/>
            </w:tcBorders>
          </w:tcPr>
          <w:p w:rsidR="00000000" w:rsidDel="00000000" w:rsidP="00000000" w:rsidRDefault="00000000" w:rsidRPr="00000000" w14:paraId="00000134">
            <w:pPr>
              <w:jc w:val="center"/>
              <w:rPr>
                <w:sz w:val="18"/>
                <w:szCs w:val="18"/>
              </w:rPr>
            </w:pPr>
            <w:r w:rsidDel="00000000" w:rsidR="00000000" w:rsidRPr="00000000">
              <w:rPr>
                <w:b w:val="1"/>
                <w:sz w:val="18"/>
                <w:szCs w:val="18"/>
                <w:rtl w:val="0"/>
              </w:rPr>
              <w:t xml:space="preserve">Environmental Optim</w:t>
            </w:r>
            <w:r w:rsidDel="00000000" w:rsidR="00000000" w:rsidRPr="00000000">
              <w:rPr>
                <w:rtl w:val="0"/>
              </w:rPr>
            </w:r>
          </w:p>
        </w:tc>
      </w:tr>
      <w:tr>
        <w:trPr>
          <w:cantSplit w:val="0"/>
          <w:trHeight w:val="515" w:hRule="atLeast"/>
          <w:tblHeader w:val="0"/>
        </w:trPr>
        <w:tc>
          <w:tcPr>
            <w:tcBorders>
              <w:top w:color="808080" w:space="0" w:sz="8" w:val="single"/>
              <w:left w:color="000000" w:space="0" w:sz="0" w:val="nil"/>
              <w:bottom w:color="808080" w:space="0" w:sz="8" w:val="single"/>
              <w:right w:color="808080" w:space="0" w:sz="8" w:val="single"/>
            </w:tcBorders>
          </w:tcPr>
          <w:p w:rsidR="00000000" w:rsidDel="00000000" w:rsidP="00000000" w:rsidRDefault="00000000" w:rsidRPr="00000000" w14:paraId="00000135">
            <w:pPr>
              <w:rPr>
                <w:sz w:val="18"/>
                <w:szCs w:val="18"/>
              </w:rPr>
            </w:pPr>
            <w:r w:rsidDel="00000000" w:rsidR="00000000" w:rsidRPr="00000000">
              <w:rPr>
                <w:sz w:val="18"/>
                <w:szCs w:val="18"/>
                <w:rtl w:val="0"/>
              </w:rPr>
              <w:t xml:space="preserve">Issuing cost</w:t>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136">
            <w:pPr>
              <w:rPr>
                <w:sz w:val="18"/>
                <w:szCs w:val="18"/>
              </w:rPr>
            </w:pPr>
            <w:r w:rsidDel="00000000" w:rsidR="00000000" w:rsidRPr="00000000">
              <w:rPr>
                <w:sz w:val="18"/>
                <w:szCs w:val="18"/>
                <w:rtl w:val="0"/>
              </w:rPr>
              <w:t xml:space="preserve">kC = 400</w:t>
            </w:r>
          </w:p>
        </w:tc>
        <w:tc>
          <w:tcPr>
            <w:tcBorders>
              <w:top w:color="808080" w:space="0" w:sz="8" w:val="single"/>
              <w:left w:color="808080" w:space="0" w:sz="8" w:val="single"/>
              <w:bottom w:color="808080" w:space="0" w:sz="8" w:val="single"/>
              <w:right w:color="000000" w:space="0" w:sz="0" w:val="nil"/>
            </w:tcBorders>
          </w:tcPr>
          <w:p w:rsidR="00000000" w:rsidDel="00000000" w:rsidP="00000000" w:rsidRDefault="00000000" w:rsidRPr="00000000" w14:paraId="00000137">
            <w:pPr>
              <w:rPr>
                <w:sz w:val="18"/>
                <w:szCs w:val="18"/>
              </w:rPr>
            </w:pPr>
            <w:r w:rsidDel="00000000" w:rsidR="00000000" w:rsidRPr="00000000">
              <w:rPr>
                <w:sz w:val="18"/>
                <w:szCs w:val="18"/>
                <w:rtl w:val="0"/>
              </w:rPr>
              <w:t xml:space="preserve">kE = 200</w:t>
            </w:r>
          </w:p>
        </w:tc>
      </w:tr>
      <w:tr>
        <w:trPr>
          <w:cantSplit w:val="0"/>
          <w:trHeight w:val="515" w:hRule="atLeast"/>
          <w:tblHeader w:val="0"/>
        </w:trPr>
        <w:tc>
          <w:tcPr>
            <w:tcBorders>
              <w:top w:color="808080" w:space="0" w:sz="8" w:val="single"/>
              <w:left w:color="000000" w:space="0" w:sz="0" w:val="nil"/>
              <w:bottom w:color="000000" w:space="0" w:sz="0" w:val="nil"/>
              <w:right w:color="808080" w:space="0" w:sz="8" w:val="single"/>
            </w:tcBorders>
          </w:tcPr>
          <w:p w:rsidR="00000000" w:rsidDel="00000000" w:rsidP="00000000" w:rsidRDefault="00000000" w:rsidRPr="00000000" w14:paraId="00000138">
            <w:pPr>
              <w:rPr>
                <w:sz w:val="18"/>
                <w:szCs w:val="18"/>
              </w:rPr>
            </w:pPr>
            <w:r w:rsidDel="00000000" w:rsidR="00000000" w:rsidRPr="00000000">
              <w:rPr>
                <w:sz w:val="18"/>
                <w:szCs w:val="18"/>
                <w:rtl w:val="0"/>
              </w:rPr>
              <w:t xml:space="preserve">Holding cost</w:t>
            </w:r>
          </w:p>
        </w:tc>
        <w:tc>
          <w:tcPr>
            <w:tcBorders>
              <w:top w:color="808080" w:space="0" w:sz="8" w:val="single"/>
              <w:left w:color="808080" w:space="0" w:sz="8" w:val="single"/>
              <w:bottom w:color="000000" w:space="0" w:sz="0" w:val="nil"/>
              <w:right w:color="808080" w:space="0" w:sz="8" w:val="single"/>
            </w:tcBorders>
          </w:tcPr>
          <w:p w:rsidR="00000000" w:rsidDel="00000000" w:rsidP="00000000" w:rsidRDefault="00000000" w:rsidRPr="00000000" w14:paraId="00000139">
            <w:pPr>
              <w:rPr>
                <w:sz w:val="18"/>
                <w:szCs w:val="18"/>
              </w:rPr>
            </w:pPr>
            <w:r w:rsidDel="00000000" w:rsidR="00000000" w:rsidRPr="00000000">
              <w:rPr>
                <w:sz w:val="18"/>
                <w:szCs w:val="18"/>
                <w:rtl w:val="0"/>
              </w:rPr>
              <w:t xml:space="preserve">hC = 2</w:t>
            </w:r>
          </w:p>
        </w:tc>
        <w:tc>
          <w:tcPr>
            <w:tcBorders>
              <w:top w:color="808080" w:space="0" w:sz="8" w:val="single"/>
              <w:left w:color="808080" w:space="0" w:sz="8" w:val="single"/>
              <w:bottom w:color="000000" w:space="0" w:sz="0" w:val="nil"/>
              <w:right w:color="000000" w:space="0" w:sz="0" w:val="nil"/>
            </w:tcBorders>
          </w:tcPr>
          <w:p w:rsidR="00000000" w:rsidDel="00000000" w:rsidP="00000000" w:rsidRDefault="00000000" w:rsidRPr="00000000" w14:paraId="0000013A">
            <w:pPr>
              <w:rPr>
                <w:sz w:val="18"/>
                <w:szCs w:val="18"/>
              </w:rPr>
            </w:pPr>
            <w:r w:rsidDel="00000000" w:rsidR="00000000" w:rsidRPr="00000000">
              <w:rPr>
                <w:sz w:val="18"/>
                <w:szCs w:val="18"/>
                <w:rtl w:val="0"/>
              </w:rPr>
              <w:t xml:space="preserve">hE = 8</w:t>
            </w:r>
          </w:p>
        </w:tc>
      </w:tr>
    </w:tbl>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By representing the results obtained using a barchart it’s possible to make qualitative consideration about the 2 different situations we obtained. In particular by looking at the second case it’s possible to notice how we do have considerably more frequent orders but smaller quantities. This is due to the higher holding cost compared to the first one, about four times, while cutting the holding cost in half.</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As the third point of the first question requires </w:t>
      </w:r>
      <w:r w:rsidDel="00000000" w:rsidR="00000000" w:rsidRPr="00000000">
        <w:rPr>
          <w:i w:val="1"/>
          <w:rtl w:val="0"/>
        </w:rPr>
        <w:t xml:space="preserve">(1.c)</w:t>
      </w:r>
      <w:r w:rsidDel="00000000" w:rsidR="00000000" w:rsidRPr="00000000">
        <w:rPr>
          <w:rtl w:val="0"/>
        </w:rPr>
        <w:t xml:space="preserve">, we have to compute the percentage of improvement in terms of total emission objective function if our company decided to switch from the economical perspective to an environmental one. </w:t>
      </w:r>
    </w:p>
    <w:p w:rsidR="00000000" w:rsidDel="00000000" w:rsidP="00000000" w:rsidRDefault="00000000" w:rsidRPr="00000000" w14:paraId="0000013F">
      <w:pPr>
        <w:rPr/>
      </w:pPr>
      <w:r w:rsidDel="00000000" w:rsidR="00000000" w:rsidRPr="00000000">
        <w:rPr>
          <w:rtl w:val="0"/>
        </w:rPr>
        <w:t xml:space="preserve">In order to do that, we have to quantify environmental cost in a situation where we are optimised regarding the economical cost. For the sake of simplicity, we also evaluate the economical cost regarding the situation where the environmental cost is optimised.</w:t>
      </w:r>
    </w:p>
    <w:p w:rsidR="00000000" w:rsidDel="00000000" w:rsidP="00000000" w:rsidRDefault="00000000" w:rsidRPr="00000000" w14:paraId="00000140">
      <w:pPr>
        <w:rPr/>
      </w:pPr>
      <w:r w:rsidDel="00000000" w:rsidR="00000000" w:rsidRPr="00000000">
        <w:rPr/>
        <w:drawing>
          <wp:inline distB="114300" distT="114300" distL="114300" distR="114300">
            <wp:extent cx="5731200" cy="342900"/>
            <wp:effectExtent b="0" l="0" r="0" t="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To calculate the percentage of improvement in the Environmental Cost if we start from the Economic Optimum situation and migrate to the EnvironmentalOptim can be easily computed with the formula mentioned in the code before. The economical cost we’ll have to pay is readily calculated running the script and it is 1186 €</w:t>
      </w:r>
    </w:p>
    <w:p w:rsidR="00000000" w:rsidDel="00000000" w:rsidP="00000000" w:rsidRDefault="00000000" w:rsidRPr="00000000" w14:paraId="00000143">
      <w:pPr>
        <w:rPr/>
      </w:pPr>
      <w:r w:rsidDel="00000000" w:rsidR="00000000" w:rsidRPr="00000000">
        <w:rPr/>
        <w:drawing>
          <wp:inline distB="114300" distT="114300" distL="114300" distR="114300">
            <wp:extent cx="5731200" cy="304800"/>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sz w:val="28"/>
          <w:szCs w:val="28"/>
        </w:rPr>
      </w:pPr>
      <w:r w:rsidDel="00000000" w:rsidR="00000000" w:rsidRPr="00000000">
        <w:rPr>
          <w:sz w:val="28"/>
          <w:szCs w:val="28"/>
          <w:rtl w:val="0"/>
        </w:rPr>
        <w:t xml:space="preserve">PARETO FRONTIER:</w:t>
      </w:r>
    </w:p>
    <w:p w:rsidR="00000000" w:rsidDel="00000000" w:rsidP="00000000" w:rsidRDefault="00000000" w:rsidRPr="00000000" w14:paraId="00000146">
      <w:pPr>
        <w:rPr/>
      </w:pPr>
      <w:r w:rsidDel="00000000" w:rsidR="00000000" w:rsidRPr="00000000">
        <w:rPr>
          <w:rtl w:val="0"/>
        </w:rPr>
        <w:t xml:space="preserve">As requested by the second point in the assignment we have to consider a scenario where the decision maker wants to weigh the economical and environmental side equally. To do so it’s sufficient to add the two objective functions together. In general if we want to consider more the weight of one objective function over the other we use the formula below changing alpha.</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14300" distT="114300" distL="114300" distR="114300">
            <wp:extent cx="4292600" cy="408452"/>
            <wp:effectExtent b="0" l="0" r="0" t="0"/>
            <wp:docPr id="15" name="image10.gif"/>
            <a:graphic>
              <a:graphicData uri="http://schemas.openxmlformats.org/drawingml/2006/picture">
                <pic:pic>
                  <pic:nvPicPr>
                    <pic:cNvPr id="0" name="image10.gif"/>
                    <pic:cNvPicPr preferRelativeResize="0"/>
                  </pic:nvPicPr>
                  <pic:blipFill>
                    <a:blip r:embed="rId8"/>
                    <a:srcRect b="0" l="0" r="0" t="0"/>
                    <a:stretch>
                      <a:fillRect/>
                    </a:stretch>
                  </pic:blipFill>
                  <pic:spPr>
                    <a:xfrm>
                      <a:off x="0" y="0"/>
                      <a:ext cx="4292600" cy="408452"/>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In particular by considering giving equally weight to the environmental and the economic aspect we plot the policy where:</w:t>
      </w:r>
    </w:p>
    <w:p w:rsidR="00000000" w:rsidDel="00000000" w:rsidP="00000000" w:rsidRDefault="00000000" w:rsidRPr="00000000" w14:paraId="0000014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161925</wp:posOffset>
            </wp:positionV>
            <wp:extent cx="2634615" cy="2132784"/>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634615" cy="2132784"/>
                    </a:xfrm>
                    <a:prstGeom prst="rect"/>
                    <a:ln/>
                  </pic:spPr>
                </pic:pic>
              </a:graphicData>
            </a:graphic>
          </wp:anchor>
        </w:drawing>
      </w:r>
    </w:p>
    <w:p w:rsidR="00000000" w:rsidDel="00000000" w:rsidP="00000000" w:rsidRDefault="00000000" w:rsidRPr="00000000" w14:paraId="0000014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170646</wp:posOffset>
            </wp:positionV>
            <wp:extent cx="2912745" cy="1740433"/>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16"/>
                    <a:srcRect b="0" l="0" r="22351" t="0"/>
                    <a:stretch>
                      <a:fillRect/>
                    </a:stretch>
                  </pic:blipFill>
                  <pic:spPr>
                    <a:xfrm>
                      <a:off x="0" y="0"/>
                      <a:ext cx="2912745" cy="1740433"/>
                    </a:xfrm>
                    <a:prstGeom prst="rect"/>
                    <a:ln/>
                  </pic:spPr>
                </pic:pic>
              </a:graphicData>
            </a:graphic>
          </wp:anchor>
        </w:drawing>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After having computed the two different costs for the mixed solution weighing 50% of the both of them, we want to plot them in the objective space, having both of the objective function as axes. (Figure below at the left).</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Following this reasoning we want to plot the Pareto frontier, composed of all the non dominated solutions. In order to achieve this result we defined a function to calculate the environmental and economical cost of any configuration obtained optimizing the problem weighing the economical aspect over the environmental one. (Figure below at the right).</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2847167" cy="2185035"/>
            <wp:effectExtent b="0" l="0" r="0" t="0"/>
            <wp:docPr id="17" name="image7.png"/>
            <a:graphic>
              <a:graphicData uri="http://schemas.openxmlformats.org/drawingml/2006/picture">
                <pic:pic>
                  <pic:nvPicPr>
                    <pic:cNvPr id="0" name="image7.png"/>
                    <pic:cNvPicPr preferRelativeResize="0"/>
                  </pic:nvPicPr>
                  <pic:blipFill>
                    <a:blip r:embed="rId17"/>
                    <a:srcRect b="0" l="0" r="1911" t="0"/>
                    <a:stretch>
                      <a:fillRect/>
                    </a:stretch>
                  </pic:blipFill>
                  <pic:spPr>
                    <a:xfrm>
                      <a:off x="0" y="0"/>
                      <a:ext cx="2847167" cy="2185035"/>
                    </a:xfrm>
                    <a:prstGeom prst="rect"/>
                    <a:ln/>
                  </pic:spPr>
                </pic:pic>
              </a:graphicData>
            </a:graphic>
          </wp:inline>
        </w:drawing>
      </w:r>
      <w:r w:rsidDel="00000000" w:rsidR="00000000" w:rsidRPr="00000000">
        <w:rPr/>
        <w:drawing>
          <wp:inline distB="114300" distT="114300" distL="114300" distR="114300">
            <wp:extent cx="2804160" cy="2201001"/>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804160" cy="2201001"/>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As requested by the last point in the assignment, it’s interesting to see how the Pareto frontier is affected by the changing in the different cost/emission factors. Since we want to study all the different variations by changing one parameter at the time, we need to plot 4 different graphs.</w:t>
      </w:r>
    </w:p>
    <w:p w:rsidR="00000000" w:rsidDel="00000000" w:rsidP="00000000" w:rsidRDefault="00000000" w:rsidRPr="00000000" w14:paraId="0000015D">
      <w:pPr>
        <w:rPr>
          <w:rFonts w:ascii="Roboto" w:cs="Roboto" w:eastAsia="Roboto" w:hAnsi="Roboto"/>
          <w:color w:val="ffffff"/>
        </w:rPr>
      </w:pPr>
      <w:r w:rsidDel="00000000" w:rsidR="00000000" w:rsidRPr="00000000">
        <w:rPr>
          <w:rtl w:val="0"/>
        </w:rPr>
        <w:t xml:space="preserve">By doing a qualitative analysis it’s possible to see how the border does shift upwards by increasing hc and kc. Thin phenomena is due to having increased the factors of the fist objective function whilst keeping the second one constant. The environmental cost remains constant between the different curves, as expected because it hasn’t been affected by the change of the coefficient while the economical cost does grow due to the increased holding and ordering costs.</w:t>
      </w:r>
      <w:r w:rsidDel="00000000" w:rsidR="00000000" w:rsidRPr="00000000">
        <w:rPr>
          <w:rFonts w:ascii="Roboto" w:cs="Roboto" w:eastAsia="Roboto" w:hAnsi="Roboto"/>
          <w:color w:val="ffffff"/>
          <w:rtl w:val="0"/>
        </w:rPr>
        <w:t xml:space="preserve">Si</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713789" cy="2133600"/>
            <wp:effectExtent b="0" l="0" r="0" t="0"/>
            <wp:wrapSquare wrapText="bothSides" distB="114300" distT="114300" distL="114300" distR="114300"/>
            <wp:docPr id="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713789" cy="2133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147637</wp:posOffset>
            </wp:positionV>
            <wp:extent cx="2759400" cy="2160384"/>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759400" cy="2160384"/>
                    </a:xfrm>
                    <a:prstGeom prst="rect"/>
                    <a:ln/>
                  </pic:spPr>
                </pic:pic>
              </a:graphicData>
            </a:graphic>
          </wp:anchor>
        </w:drawing>
      </w:r>
    </w:p>
    <w:p w:rsidR="00000000" w:rsidDel="00000000" w:rsidP="00000000" w:rsidRDefault="00000000" w:rsidRPr="00000000" w14:paraId="0000015E">
      <w:pPr>
        <w:rPr/>
      </w:pPr>
      <w:r w:rsidDel="00000000" w:rsidR="00000000" w:rsidRPr="00000000">
        <w:rPr>
          <w:rtl w:val="0"/>
        </w:rPr>
        <w:t xml:space="preserve">Similarly, by altering the emission-order/holding costs (ke, he), it is noticeable how the curves shift towards the right, in the direction of the affected objective function.</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114300</wp:posOffset>
            </wp:positionV>
            <wp:extent cx="3160381" cy="2441381"/>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160381" cy="244138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114300</wp:posOffset>
            </wp:positionV>
            <wp:extent cx="3111766" cy="2438400"/>
            <wp:effectExtent b="0" l="0" r="0" t="0"/>
            <wp:wrapSquare wrapText="bothSides" distB="114300" distT="114300" distL="114300" distR="114300"/>
            <wp:docPr id="1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111766" cy="2438400"/>
                    </a:xfrm>
                    <a:prstGeom prst="rect"/>
                    <a:ln/>
                  </pic:spPr>
                </pic:pic>
              </a:graphicData>
            </a:graphic>
          </wp:anchor>
        </w:drawing>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sectPr>
      <w:foot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rebuchet MS" w:cs="Trebuchet MS" w:eastAsia="Trebuchet MS" w:hAnsi="Trebuchet MS"/>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sz w:val="30"/>
      <w:szCs w:val="3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120" w:before="400" w:lineRule="auto"/>
      <w:jc w:val="center"/>
    </w:pPr>
    <w:rPr>
      <w:rFonts w:ascii="Times New Roman" w:cs="Times New Roman" w:eastAsia="Times New Roman" w:hAnsi="Times New Roman"/>
      <w:sz w:val="40"/>
      <w:szCs w:val="40"/>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9.png"/><Relationship Id="rId22" Type="http://schemas.openxmlformats.org/officeDocument/2006/relationships/image" Target="media/image8.png"/><Relationship Id="rId10" Type="http://schemas.openxmlformats.org/officeDocument/2006/relationships/image" Target="media/image11.png"/><Relationship Id="rId21"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3.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10.gif"/></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R0KrNf1wfi7Ywd2++kLzbl804Q==">CgMxLjAikAIKC0FBQUEtWHZHeGhjEtoBCgtBQUFBLVh2R3hoYxILQUFBQS1Ydkd4aGMaDQoJdGV4dC9odG1sEgAiDgoKdGV4dC9wbGFpbhIAKhsiFTExNjA1MzUwNTc4NjY0MzUyMzk2NSgAOAAwwOmhnNAxOOjvoZzQMUo6CiRhcHBsaWNhdGlvbi92bmQuZ29vZ2xlLWFwcHMuZG9jcy5tZHMaEsLX2uQBDBIKCgYKABATGAAQA1oMM3lmc2x5bW0xbmdwcgIgAHgAggEUc3VnZ2VzdC5qOWRxYXExMzNxMXeaAQYIABAAGACwAQC4AQAYwOmhnNAxIOjvoZzQMTAAQhRzdWdnZXN0Lmo5ZHFhcTEzM3ExdyLzAgoLQUFBQS1Ydkd4aE0SvgIKC0FBQUEtWHZHeGhNEgtBQUFBLVh2R3hoTRoNCgl0ZXh0L2h0bWwSACIOCgp0ZXh0L3BsYWluEgAqGyIVMTE2MDUzNTA1Nzg2NjQzNTIzOTY1KAA4ADCPgKCc0DE43oegnNAxSp4BCiRhcHBsaWNhdGlvbi92bmQuZ29vZ2xlLWFwcHMuZG9jcy5tZHMadsLX2uQBcBpuCmoKZEFzIHRoZSB0aGlyZCBwb2ludCBvZiB0aGUgZmlyc3QgcXVlc3Rpb24gcmVxdWlyZXMgKDEuYyksIHdlIGhhdmUgdG8gY29tcHV0ZSB0aGUgcGVyY2VudGFnZSBvZiBpbXByb3YQARgBEAFaDDR0Nms4cWh6bDF1eXICIAB4AIIBE3N1Z2dlc3QudW92YWt6YWZvMmOaAQYIABAAGACwAQC4AQAYj4CgnNAxIN6HoJzQMTAAQhNzdWdnZXN0LnVvdmFremFmbzJjMghoLmdqZGd4czIJaC4zMGowemxsMgloLjFmb2I5dGUyCWguM3pueXNoNzIJaC4yZXQ5MnAwMg1oLmI2czAxcjB3YmN5OABqIgoUc3VnZ2VzdC5qOWRxYXExMzNxMXcSCmFkYWUgZGFlZGFqIgoUc3VnZ2VzdC53b3FodTgzOGpjMmkSCmFkYWUgZGFlZGFqIQoTc3VnZ2VzdC51b3Zha3phZm8yYxIKYWRhZSBkYWVkYXIhMTJqekJrbkN6ZXFRNDYyWGR1TWhhMmpFSnFqNUVaWUl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