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Riassunto – Project Management</w:t>
      </w:r>
    </w:p>
    <w:p>
      <w:r>
        <w:rPr>
          <w:b/>
        </w:rPr>
        <w:t>1. Cos'è un progetto</w:t>
        <w:br/>
      </w:r>
      <w:r>
        <w:t>Un progetto è un'attività unica, temporanea e complessa, finalizzata al raggiungimento di un obiettivo specifico mediante pianificazione, esecuzione e controllo. È caratterizzato da vincoli di tempo, costi, qualità e rischi e si distingue dalle operations, che sono attività ripetitive e continuative.</w:t>
      </w:r>
    </w:p>
    <w:p>
      <w:r>
        <w:rPr>
          <w:b/>
        </w:rPr>
        <w:t>2. Ciclo di vita del progetto</w:t>
        <w:br/>
      </w:r>
      <w:r>
        <w:t>Ogni progetto attraversa le fasi di avvio, pianificazione, esecuzione, monitoraggio e chiusura. Durante tutto il ciclo di vita si svolgono attività di controllo per verificare gli scostamenti rispetto agli obiettivi e adottare eventuali azioni correttive.</w:t>
      </w:r>
    </w:p>
    <w:p>
      <w:r>
        <w:rPr>
          <w:b/>
        </w:rPr>
        <w:t>3. Pianificazione del progetto</w:t>
        <w:br/>
      </w:r>
      <w:r>
        <w:t>La pianificazione definisce attività, tempi, costi, risorse, responsabilità, rischi e milestone. Il risultato è la Baseline di progetto, cioè il piano ufficiale di riferimento utilizzato durante il monitoraggio dell'avanzamento.</w:t>
      </w:r>
    </w:p>
    <w:p>
      <w:r>
        <w:rPr>
          <w:b/>
        </w:rPr>
        <w:t>4. Strumenti principali</w:t>
        <w:br/>
      </w:r>
      <w:r>
        <w:t>La Work Breakdown Structure (WBS) scompone il progetto in Work Package gestibili; la Organization Breakdown Structure (OBS) identifica i responsabili; la matrice RACI assegna responsabilità (Responsible, Accountable, Consulted, Informed); la Product Breakdown Structure (PBS) rappresenta i deliverable del progetto.</w:t>
      </w:r>
    </w:p>
    <w:p>
      <w:r>
        <w:rPr>
          <w:b/>
        </w:rPr>
        <w:t>5. Gestione di tempi e risorse</w:t>
        <w:br/>
      </w:r>
      <w:r>
        <w:t>La programmazione temporale utilizza il diagramma di Gantt per rappresentare le attività nel tempo e il metodo CPM/PERT per analizzare dipendenze, percorso critico e margini di slittamento (float). Le risorse devono essere pianificate, livellate e controllate per evitare sovraccarichi o sottoutilizzi. Tecniche come Fast Tracking e Crashing permettono di ridurre la durata del progetto aumentando però costi e rischi.</w:t>
      </w:r>
    </w:p>
    <w:p>
      <w:r>
        <w:rPr>
          <w:b/>
        </w:rPr>
        <w:t>6. Gestione dei costi</w:t>
        <w:br/>
      </w:r>
      <w:r>
        <w:t>La gestione dei costi comprende la stima, il budget e il controllo economico del progetto. I costi possono essere diretti, indiretti, fissi o variabili. Il Budget di progetto è composto dal costo stimato, dalla Contingency Reserve (rischi previsti) e dalla Management Reserve (rischi imprevisti). Il controllo dei costi confronta costi pianificati ed effettivi per mantenere il progetto entro il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