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it-IT" w:eastAsia="zh-CN" w:bidi="hi-IN"/>
        </w:rPr>
      </w:pPr>
      <w:r>
        <w:rPr>
          <w:rFonts w:ascii="Times New Roman" w:hAnsi="Times New Roman"/>
          <w:b/>
          <w:bCs/>
          <w:lang w:val="it-IT" w:eastAsia="zh-CN" w:bidi="hi-IN"/>
        </w:rPr>
        <w:t>Esercizio lab01</w:t>
      </w:r>
    </w:p>
    <w:p>
      <w:pPr>
        <w:pStyle w:val="Normal"/>
        <w:bidi w:val="0"/>
        <w:jc w:val="left"/>
        <w:rPr>
          <w:rFonts w:ascii="Times New Roman" w:hAnsi="Times New Roman"/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  <w:t>Dato il seguente problema:</w:t>
      </w:r>
    </w:p>
    <w:p>
      <w:pPr>
        <w:pStyle w:val="Normal"/>
        <w:bidi w:val="0"/>
        <w:jc w:val="left"/>
        <w:rPr>
          <w:rFonts w:ascii="Times New Roman" w:hAnsi="Times New Roman"/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  <w:t>min 4x</w:t>
      </w:r>
      <w:r>
        <w:rPr>
          <w:rFonts w:ascii="Times New Roman" w:hAnsi="Times New Roman"/>
          <w:vertAlign w:val="subscript"/>
          <w:lang w:val="it-IT" w:eastAsia="zh-CN" w:bidi="hi-IN"/>
        </w:rPr>
        <w:t>1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+ 2x</w:t>
      </w:r>
      <w:r>
        <w:rPr>
          <w:rFonts w:ascii="Times New Roman" w:hAnsi="Times New Roman"/>
          <w:vertAlign w:val="subscript"/>
          <w:lang w:val="it-IT" w:eastAsia="zh-CN" w:bidi="hi-IN"/>
        </w:rPr>
        <w:t>2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– 3x</w:t>
      </w:r>
      <w:r>
        <w:rPr>
          <w:rFonts w:ascii="Times New Roman" w:hAnsi="Times New Roman"/>
          <w:vertAlign w:val="subscript"/>
          <w:lang w:val="it-IT" w:eastAsia="zh-CN" w:bidi="hi-IN"/>
        </w:rPr>
        <w:t>3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s.t.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2x</w:t>
      </w:r>
      <w:r>
        <w:rPr>
          <w:rFonts w:ascii="Times New Roman" w:hAnsi="Times New Roman"/>
          <w:vertAlign w:val="subscript"/>
          <w:lang w:val="it-IT" w:eastAsia="zh-CN" w:bidi="hi-IN"/>
        </w:rPr>
        <w:t>1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+ 3x</w:t>
      </w:r>
      <w:r>
        <w:rPr>
          <w:rFonts w:ascii="Times New Roman" w:hAnsi="Times New Roman"/>
          <w:vertAlign w:val="subscript"/>
          <w:lang w:val="it-IT" w:eastAsia="zh-CN" w:bidi="hi-IN"/>
        </w:rPr>
        <w:t>2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ascii="Times New Roman" w:hAnsi="Times New Roman"/>
          <w:vertAlign w:val="subscript"/>
          <w:lang w:val="it-IT" w:eastAsia="zh-CN" w:bidi="hi-IN"/>
        </w:rPr>
        <w:t>3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≤ 6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-4x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1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+ 3x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2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-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3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≤ 12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1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≤ 0,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 xml:space="preserve">2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≥ 0,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3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≥ 0; </w:t>
      </w:r>
    </w:p>
    <w:p>
      <w:pPr>
        <w:pStyle w:val="Normal"/>
        <w:bidi w:val="0"/>
        <w:jc w:val="left"/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a) implementare e risolvere il problema in AMPL usando .mod e .dat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b) scrivere il modello in lp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(comando expand)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c) considerare il modello in cui il termine noto b è sostituito dal termine noto b + α, con α ≥ 0. Studiare il comportamento del modello (valore della soluzione ottima, variabili in base, valore delle variabili in base) al variare di  α da 0 a 10. A tal fine implementare uno script che utilizzi il comando let di AMPL e utilizzi il file .run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d) riportare valori di slack e variabili duali associati alla soluzione ottima (nomevincolo.slack, nomevincolo)</w:t>
      </w:r>
    </w:p>
    <w:p>
      <w:pPr>
        <w:pStyle w:val="Normal"/>
        <w:bidi w:val="0"/>
        <w:jc w:val="left"/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center"/>
        <w:rPr>
          <w:lang w:val="it-IT" w:eastAsia="zh-CN" w:bidi="hi-IN"/>
        </w:rPr>
      </w:pPr>
      <w:r>
        <w:rPr>
          <w:rFonts w:eastAsia="Liberation Serif" w:cs="Liberation Serif"/>
          <w:b/>
          <w:bCs/>
          <w:position w:val="0"/>
          <w:sz w:val="24"/>
          <w:sz w:val="24"/>
          <w:vertAlign w:val="baseline"/>
          <w:lang w:val="it-IT" w:eastAsia="zh-CN" w:bidi="hi-IN"/>
        </w:rPr>
        <w:t>Esercizio lab02</w:t>
      </w:r>
    </w:p>
    <w:p>
      <w:pPr>
        <w:pStyle w:val="Normal"/>
        <w:bidi w:val="0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  <w:t>Dato il seguente problema:</w:t>
      </w:r>
    </w:p>
    <w:p>
      <w:pPr>
        <w:pStyle w:val="Normal"/>
        <w:bidi w:val="0"/>
        <w:jc w:val="left"/>
        <w:rPr>
          <w:rFonts w:ascii="Times New Roman" w:hAnsi="Times New Roman"/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lang w:val="it-IT" w:eastAsia="zh-CN" w:bidi="hi-IN"/>
        </w:rPr>
        <w:t>min 2x</w:t>
      </w:r>
      <w:r>
        <w:rPr>
          <w:rFonts w:ascii="Times New Roman" w:hAnsi="Times New Roman"/>
          <w:vertAlign w:val="subscript"/>
          <w:lang w:val="it-IT" w:eastAsia="zh-CN" w:bidi="hi-IN"/>
        </w:rPr>
        <w:t>1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ascii="Times New Roman" w:hAnsi="Times New Roman"/>
          <w:vertAlign w:val="subscript"/>
          <w:lang w:val="it-IT" w:eastAsia="zh-CN" w:bidi="hi-IN"/>
        </w:rPr>
        <w:t>2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+ 3x</w:t>
      </w:r>
      <w:r>
        <w:rPr>
          <w:rFonts w:ascii="Times New Roman" w:hAnsi="Times New Roman"/>
          <w:vertAlign w:val="subscript"/>
          <w:lang w:val="it-IT" w:eastAsia="zh-CN" w:bidi="hi-IN"/>
        </w:rPr>
        <w:t xml:space="preserve">4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-</w:t>
      </w:r>
      <w:r>
        <w:rPr>
          <w:rFonts w:ascii="Times New Roman" w:hAnsi="Times New Roman"/>
          <w:vertAlign w:val="subscript"/>
          <w:lang w:val="it-IT" w:eastAsia="zh-CN" w:bidi="hi-IN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ascii="Times New Roman" w:hAnsi="Times New Roman"/>
          <w:vertAlign w:val="subscript"/>
          <w:lang w:val="it-IT" w:eastAsia="zh-CN" w:bidi="hi-IN"/>
        </w:rPr>
        <w:t>5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+ 4x</w:t>
      </w:r>
      <w:r>
        <w:rPr>
          <w:rFonts w:ascii="Times New Roman" w:hAnsi="Times New Roman"/>
          <w:vertAlign w:val="subscript"/>
          <w:lang w:val="it-IT" w:eastAsia="zh-CN" w:bidi="hi-IN"/>
        </w:rPr>
        <w:t>6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ascii="Times New Roman" w:hAnsi="Times New Roman"/>
          <w:vertAlign w:val="subscript"/>
          <w:lang w:val="it-IT" w:eastAsia="zh-CN" w:bidi="hi-IN"/>
        </w:rPr>
        <w:t xml:space="preserve">7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+ x</w:t>
      </w:r>
      <w:r>
        <w:rPr>
          <w:rFonts w:ascii="Times New Roman" w:hAnsi="Times New Roman"/>
          <w:vertAlign w:val="subscript"/>
          <w:lang w:val="it-IT" w:eastAsia="zh-CN" w:bidi="hi-IN"/>
        </w:rPr>
        <w:t>8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s.t.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ascii="Times New Roman" w:hAnsi="Times New Roman"/>
          <w:vertAlign w:val="subscript"/>
          <w:lang w:val="it-IT" w:eastAsia="zh-CN" w:bidi="hi-IN"/>
        </w:rPr>
        <w:t>1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- x</w:t>
      </w:r>
      <w:r>
        <w:rPr>
          <w:rFonts w:ascii="Times New Roman" w:hAnsi="Times New Roman"/>
          <w:vertAlign w:val="subscript"/>
          <w:lang w:val="it-IT" w:eastAsia="zh-CN" w:bidi="hi-IN"/>
        </w:rPr>
        <w:t>2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– x</w:t>
      </w:r>
      <w:r>
        <w:rPr>
          <w:rFonts w:ascii="Times New Roman" w:hAnsi="Times New Roman"/>
          <w:vertAlign w:val="subscript"/>
          <w:lang w:val="it-IT" w:eastAsia="zh-CN" w:bidi="hi-IN"/>
        </w:rPr>
        <w:t xml:space="preserve">3 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+ x</w:t>
      </w:r>
      <w:r>
        <w:rPr>
          <w:rFonts w:ascii="Times New Roman" w:hAnsi="Times New Roman"/>
          <w:vertAlign w:val="subscript"/>
          <w:lang w:val="it-IT" w:eastAsia="zh-CN" w:bidi="hi-IN"/>
        </w:rPr>
        <w:t>8</w:t>
      </w:r>
      <w:r>
        <w:rPr>
          <w:rFonts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≤ 80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4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5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6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-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7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≤ 60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4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4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≥ 60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2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5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= 40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3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+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6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 ≥ 20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1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2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,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 xml:space="preserve">4,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6,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7,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8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 xml:space="preserve">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≥ 0;  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5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  <w:t>≤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0, x</w:t>
      </w:r>
      <w:r>
        <w:rPr>
          <w:rFonts w:eastAsia="Liberation Serif" w:cs="Liberation Serif" w:ascii="Times New Roman" w:hAnsi="Times New Roman"/>
          <w:vertAlign w:val="subscript"/>
          <w:lang w:val="it-IT" w:eastAsia="zh-CN" w:bidi="hi-IN"/>
        </w:rPr>
        <w:t>3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 libero; </w:t>
      </w:r>
    </w:p>
    <w:p>
      <w:pPr>
        <w:pStyle w:val="Normal"/>
        <w:bidi w:val="0"/>
        <w:jc w:val="left"/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a) implementare e risolvere il problema in AMPL usando .mod e .dat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 xml:space="preserve">b) scrivere il modello in lp </w:t>
      </w: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(comando expand)</w:t>
      </w:r>
    </w:p>
    <w:p>
      <w:pPr>
        <w:pStyle w:val="Normal"/>
        <w:bidi w:val="0"/>
        <w:jc w:val="left"/>
        <w:rPr>
          <w:lang w:val="it-IT" w:eastAsia="zh-CN" w:bidi="hi-IN"/>
        </w:rPr>
      </w:pPr>
      <w:r>
        <w:rPr>
          <w:rFonts w:eastAsia="Liberation Serif" w:cs="Liberation Serif" w:ascii="Times New Roman" w:hAnsi="Times New Roman"/>
          <w:position w:val="0"/>
          <w:sz w:val="24"/>
          <w:sz w:val="24"/>
          <w:vertAlign w:val="baseline"/>
          <w:lang w:val="it-IT" w:eastAsia="zh-CN" w:bidi="hi-IN"/>
        </w:rPr>
        <w:t>c) considerare il modello in cui il termine noto b è sostituito dal termine noto b + α, con α ≥ 0. Studiare il comportamento del modello (valore della soluzione ottima, variabili in base, valore delle variabili in base) al variare di  α da 0 a 10. A tal fine implementare uno script che utilizzi il c</w:t>
      </w:r>
      <w:r>
        <w:rPr>
          <w:rFonts w:eastAsia="Liberation Serif" w:cs="Liberation Serif" w:ascii="Times New Roman" w:hAnsi="Times New Roman"/>
          <w:b w:val="false"/>
          <w:bCs w:val="false"/>
          <w:position w:val="0"/>
          <w:sz w:val="24"/>
          <w:sz w:val="24"/>
          <w:vertAlign w:val="baseline"/>
          <w:lang w:val="it-IT" w:eastAsia="zh-CN" w:bidi="hi-IN"/>
        </w:rPr>
        <w:t>omando let di AMPL e utilizzi il file .run</w:t>
      </w:r>
    </w:p>
    <w:p>
      <w:pPr>
        <w:pStyle w:val="Normal"/>
        <w:bidi w:val="0"/>
        <w:jc w:val="both"/>
        <w:rPr>
          <w:lang w:val="it-IT" w:eastAsia="zh-CN" w:bidi="hi-IN"/>
        </w:rPr>
      </w:pPr>
      <w:r>
        <w:rPr>
          <w:rFonts w:eastAsia="Liberation Serif" w:cs="Liberation Serif"/>
          <w:b w:val="false"/>
          <w:bCs w:val="false"/>
          <w:position w:val="0"/>
          <w:sz w:val="24"/>
          <w:sz w:val="24"/>
          <w:vertAlign w:val="baseline"/>
          <w:lang w:val="it-IT" w:eastAsia="zh-CN" w:bidi="hi-IN"/>
        </w:rPr>
        <w:t>d) riportare valori di slack e variabili duali associati alla soluzione ottima (nomevincolo.slack, nomevincolo)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it-IT" w:eastAsia="zh-CN" w:bidi="hi-IN"/>
        </w:rPr>
      </w:r>
    </w:p>
    <w:p>
      <w:pPr>
        <w:pStyle w:val="Normal"/>
        <w:bidi w:val="0"/>
        <w:jc w:val="center"/>
        <w:rPr>
          <w:lang w:val="it-IT" w:eastAsia="zh-CN" w:bidi="hi-IN"/>
        </w:rPr>
      </w:pPr>
      <w:r>
        <w:rPr>
          <w:rFonts w:eastAsia="Liberation Serif" w:cs="Liberation Serif"/>
          <w:b/>
          <w:bCs/>
          <w:position w:val="0"/>
          <w:sz w:val="24"/>
          <w:sz w:val="24"/>
          <w:vertAlign w:val="baseline"/>
          <w:lang w:val="it-IT" w:eastAsia="zh-CN" w:bidi="hi-IN"/>
        </w:rPr>
        <w:t>Esercizio lab02</w:t>
      </w:r>
    </w:p>
    <w:p>
      <w:pPr>
        <w:pStyle w:val="Normal"/>
        <w:bidi w:val="0"/>
        <w:jc w:val="both"/>
        <w:rPr>
          <w:lang w:val="it-IT" w:eastAsia="zh-CN" w:bidi="hi-IN"/>
        </w:rPr>
      </w:pPr>
      <w:r>
        <w:rPr>
          <w:rFonts w:eastAsia="Liberation Serif" w:cs="Liberation Serif"/>
          <w:b w:val="false"/>
          <w:bCs w:val="false"/>
          <w:position w:val="0"/>
          <w:sz w:val="24"/>
          <w:sz w:val="24"/>
          <w:vertAlign w:val="baseline"/>
          <w:lang w:val="it-IT" w:eastAsia="zh-CN" w:bidi="hi-IN"/>
        </w:rPr>
        <w:t xml:space="preserve">Un'azienda manifatturiera produce 2 modelli di centrifuga denominati rispettivamente “STD” e “HIQ”. Per la produzione di ciascuna delle due lavatrici servono </w:t>
      </w: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it-IT" w:eastAsia="zh-CN" w:bidi="hi-IN"/>
        </w:rPr>
        <w:t>dei macchinari di assemblaggio (ASM), e test (TST) oltre che dei materiali (MAT). Ciascuno dei due prodotti ha un diverso assorbimento di ore di lavoro per ciascuna macchina e per i materiali, e ci sono dei limiti massimi di utilizzo come mostrato nella seguente tabella. La tabella mostra anche il profitto (P) guadagnato dall’azienda per la vendita di una unità di ciascun prodotto: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STD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HIQ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MAX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ASM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80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TST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60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</w:r>
          </w:p>
        </w:tc>
      </w:tr>
    </w:tbl>
    <w:p>
      <w:pPr>
        <w:pStyle w:val="Normal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both"/>
        <w:rPr>
          <w:lang w:val="it-IT" w:eastAsia="zh-CN" w:bidi="hi-IN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it-IT" w:eastAsia="zh-CN" w:bidi="hi-IN"/>
        </w:rPr>
        <w:t>a) implementare il modello di programmazione lineare AMPL ipotizzando che la produzione di un’unità di prodotto possa essere interrotta (variabili continue) e calcolare la produzione che massimizza il profitto</w:t>
      </w:r>
    </w:p>
    <w:p>
      <w:pPr>
        <w:pStyle w:val="Normal"/>
        <w:bidi w:val="0"/>
        <w:jc w:val="both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both"/>
        <w:rPr>
          <w:lang w:val="it-IT" w:eastAsia="zh-CN" w:bidi="hi-IN"/>
        </w:rPr>
      </w:pPr>
      <w:r>
        <w:rPr>
          <w:rFonts w:eastAsia="Liberation Serif" w:cs="Liberation Serif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it-IT" w:eastAsia="zh-CN" w:bidi="hi-IN"/>
        </w:rPr>
        <w:t>b) calcolare quale risorsa conviene aumentare di un’unità al fine di aumentare il profitto e di quanto questo aumenterebbe. Mostrare lo slack dei vincoli e il valore delle variabili duali all’ottimo.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0"/>
        <w:szCs w:val="24"/>
        <w:lang w:val="it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it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LibreOffice/6.4.4.2$Linux_X86_64 LibreOffice_project/40$Build-2</Application>
  <Pages>2</Pages>
  <Words>462</Words>
  <Characters>2040</Characters>
  <CharactersWithSpaces>2478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2020-05-29T13:10:45Z</dcterms:created>
  <dc:creator>Giuseppe Stecca</dc:creator>
  <dc:description/>
  <dc:language>en-GB</dc:language>
  <cp:lastModifiedBy>Giuseppe Stecca</cp:lastModifiedBy>
  <dcterms:modified xsi:type="dcterms:W3CDTF">2020-05-29T13:49:52Z</dcterms:modified>
  <cp:revision>5</cp:revision>
  <dc:subject/>
  <dc:title/>
</cp:coreProperties>
</file>