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470997E4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</w:t>
            </w:r>
            <w:r w:rsidR="006019EE">
              <w:rPr>
                <w:rFonts w:ascii="Tahoma" w:hAnsi="Tahoma" w:cs="Tahoma"/>
                <w:color w:val="404040"/>
                <w:sz w:val="18"/>
              </w:rPr>
              <w:t>3</w:t>
            </w:r>
            <w:r w:rsidR="00E513CA">
              <w:rPr>
                <w:rFonts w:ascii="Tahoma" w:hAnsi="Tahoma" w:cs="Tahoma"/>
                <w:color w:val="404040"/>
                <w:sz w:val="18"/>
              </w:rPr>
              <w:t>4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445565E3" w:rsidR="00720F49" w:rsidRPr="009B50F4" w:rsidRDefault="00F2581A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4/</w:t>
            </w:r>
            <w:r w:rsidR="00E513CA">
              <w:rPr>
                <w:rFonts w:ascii="Tahoma" w:hAnsi="Tahoma" w:cs="Tahoma"/>
                <w:sz w:val="18"/>
              </w:rPr>
              <w:t>22</w:t>
            </w:r>
            <w:r w:rsidR="00A36053">
              <w:rPr>
                <w:rFonts w:ascii="Tahoma" w:hAnsi="Tahoma" w:cs="Tahoma"/>
                <w:sz w:val="18"/>
              </w:rPr>
              <w:t>/2025</w:t>
            </w:r>
          </w:p>
        </w:tc>
        <w:tc>
          <w:tcPr>
            <w:tcW w:w="1632" w:type="dxa"/>
          </w:tcPr>
          <w:p w14:paraId="6DBB2FAE" w14:textId="7D4630CB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3A336F">
              <w:rPr>
                <w:rFonts w:ascii="Tahoma" w:hAnsi="Tahoma" w:cs="Tahoma"/>
                <w:color w:val="404040"/>
                <w:spacing w:val="-2"/>
                <w:sz w:val="18"/>
              </w:rPr>
              <w:t>3</w:t>
            </w:r>
            <w:r w:rsidR="00E513CA">
              <w:rPr>
                <w:rFonts w:ascii="Tahoma" w:hAnsi="Tahoma" w:cs="Tahoma"/>
                <w:color w:val="404040"/>
                <w:spacing w:val="-2"/>
                <w:sz w:val="18"/>
              </w:rPr>
              <w:t>4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0C4B9CD9" w:rsidR="004432AC" w:rsidRPr="009B50F4" w:rsidRDefault="00E513CA" w:rsidP="004432AC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85</w:t>
            </w:r>
          </w:p>
        </w:tc>
        <w:tc>
          <w:tcPr>
            <w:tcW w:w="1486" w:type="dxa"/>
            <w:vAlign w:val="center"/>
          </w:tcPr>
          <w:p w14:paraId="28AB4406" w14:textId="37A83130" w:rsidR="00664935" w:rsidRPr="009B50F4" w:rsidRDefault="00246602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Enhancement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784A9D82" w:rsidR="00664935" w:rsidRPr="009B50F4" w:rsidRDefault="00E513CA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$10,710</w:t>
            </w:r>
          </w:p>
        </w:tc>
      </w:tr>
      <w:tr w:rsidR="00A103E6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7E62275" w:rsidR="00A103E6" w:rsidRPr="009B50F4" w:rsidRDefault="00F2581A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-</w:t>
            </w:r>
          </w:p>
        </w:tc>
        <w:tc>
          <w:tcPr>
            <w:tcW w:w="1486" w:type="dxa"/>
            <w:vAlign w:val="center"/>
          </w:tcPr>
          <w:p w14:paraId="3E750642" w14:textId="00E5A26A" w:rsidR="00A103E6" w:rsidRPr="009B50F4" w:rsidRDefault="00246602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New Development</w:t>
            </w:r>
          </w:p>
        </w:tc>
        <w:tc>
          <w:tcPr>
            <w:tcW w:w="2520" w:type="dxa"/>
            <w:vAlign w:val="center"/>
          </w:tcPr>
          <w:p w14:paraId="2A7DE3A6" w14:textId="58DDFA7F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3A9330B2" w14:textId="56DFBD6A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>off $175 / hr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3BBFEAE4" w14:textId="60727F32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4CA2F895" w14:textId="23868C63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2327381C" w14:textId="6A41D549" w:rsidR="00A103E6" w:rsidRPr="009B50F4" w:rsidRDefault="00F2581A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-</w:t>
            </w:r>
          </w:p>
        </w:tc>
      </w:tr>
      <w:tr w:rsidR="00A103E6" w:rsidRPr="009B50F4" w14:paraId="02AEA115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7ABDD406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5F7BD434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C88A9A1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11E05E0F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7850D62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5F61AF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443364CB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A103E6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E61CB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E61CB" w:rsidRPr="009B50F4" w:rsidRDefault="001E61CB" w:rsidP="001E61CB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09240364" w:rsidR="001E61CB" w:rsidRPr="009B50F4" w:rsidRDefault="00F2581A" w:rsidP="001E61CB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E513CA">
              <w:rPr>
                <w:rFonts w:ascii="Tahoma" w:hAnsi="Tahoma" w:cs="Tahoma"/>
                <w:sz w:val="18"/>
              </w:rPr>
              <w:t>10,710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1E61CB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1E61CB" w:rsidRPr="009B50F4" w:rsidRDefault="001E61CB" w:rsidP="001E61CB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26FFAA9D" w:rsidR="001E61CB" w:rsidRPr="009B50F4" w:rsidRDefault="00731AA3" w:rsidP="001E61CB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E513CA">
              <w:rPr>
                <w:rFonts w:ascii="Tahoma" w:hAnsi="Tahoma" w:cs="Tahoma"/>
                <w:sz w:val="18"/>
              </w:rPr>
              <w:t>10,710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803"/>
        <w:gridCol w:w="1532"/>
        <w:gridCol w:w="6822"/>
        <w:gridCol w:w="1044"/>
      </w:tblGrid>
      <w:tr w:rsidR="00E513CA" w:rsidRPr="00E513CA" w14:paraId="638E05E6" w14:textId="77777777" w:rsidTr="00E513C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41FC5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E513CA">
              <w:rPr>
                <w:rFonts w:ascii="Tahoma" w:hAnsi="Tahoma" w:cs="Tahoma"/>
                <w:b/>
                <w:bCs/>
                <w:sz w:val="24"/>
                <w:szCs w:val="24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39238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E513CA">
              <w:rPr>
                <w:rFonts w:ascii="Tahoma" w:hAnsi="Tahoma" w:cs="Tahoma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D5D63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E513CA">
              <w:rPr>
                <w:rFonts w:ascii="Tahoma" w:hAnsi="Tahoma" w:cs="Tahoma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48026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E513CA">
              <w:rPr>
                <w:rFonts w:ascii="Tahoma" w:hAnsi="Tahoma" w:cs="Tahoma"/>
                <w:b/>
                <w:bCs/>
                <w:sz w:val="24"/>
                <w:szCs w:val="24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4FBD5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E513CA">
              <w:rPr>
                <w:rFonts w:ascii="Tahoma" w:hAnsi="Tahoma" w:cs="Tahoma"/>
                <w:b/>
                <w:bCs/>
                <w:sz w:val="24"/>
                <w:szCs w:val="24"/>
              </w:rPr>
              <w:t>Persons</w:t>
            </w:r>
          </w:p>
        </w:tc>
      </w:tr>
      <w:tr w:rsidR="00E513CA" w:rsidRPr="00E513CA" w14:paraId="7BBCC912" w14:textId="77777777" w:rsidTr="00E513C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53B91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sz w:val="24"/>
                <w:szCs w:val="24"/>
              </w:rPr>
            </w:pPr>
            <w:r w:rsidRPr="00E513CA">
              <w:rPr>
                <w:rFonts w:ascii="Tahoma" w:hAnsi="Tahoma" w:cs="Tahoma"/>
                <w:sz w:val="24"/>
                <w:szCs w:val="24"/>
              </w:rPr>
              <w:t>4/17/25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B22E9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sz w:val="24"/>
                <w:szCs w:val="24"/>
              </w:rPr>
            </w:pPr>
            <w:r w:rsidRPr="00E513CA">
              <w:rPr>
                <w:rFonts w:ascii="Tahoma" w:hAnsi="Tahoma" w:cs="Tahoma"/>
                <w:sz w:val="24"/>
                <w:szCs w:val="24"/>
              </w:rPr>
              <w:t>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71A71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sz w:val="24"/>
                <w:szCs w:val="24"/>
              </w:rPr>
            </w:pPr>
            <w:r w:rsidRPr="00E513CA">
              <w:rPr>
                <w:rFonts w:ascii="Tahoma" w:hAnsi="Tahoma" w:cs="Tahoma"/>
                <w:sz w:val="24"/>
                <w:szCs w:val="24"/>
              </w:rPr>
              <w:t>Enhancement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E13B5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sz w:val="24"/>
                <w:szCs w:val="24"/>
              </w:rPr>
            </w:pPr>
            <w:r w:rsidRPr="00E513CA">
              <w:rPr>
                <w:rFonts w:ascii="Tahoma" w:hAnsi="Tahoma" w:cs="Tahoma"/>
                <w:sz w:val="24"/>
                <w:szCs w:val="24"/>
              </w:rPr>
              <w:t xml:space="preserve">AAE-101 - prep for </w:t>
            </w:r>
            <w:proofErr w:type="spellStart"/>
            <w:r w:rsidRPr="00E513CA">
              <w:rPr>
                <w:rFonts w:ascii="Tahoma" w:hAnsi="Tahoma" w:cs="Tahoma"/>
                <w:sz w:val="24"/>
                <w:szCs w:val="24"/>
              </w:rPr>
              <w:t>AiDA</w:t>
            </w:r>
            <w:proofErr w:type="spellEnd"/>
            <w:r w:rsidRPr="00E513CA">
              <w:rPr>
                <w:rFonts w:ascii="Tahoma" w:hAnsi="Tahoma" w:cs="Tahoma"/>
                <w:sz w:val="24"/>
                <w:szCs w:val="24"/>
              </w:rPr>
              <w:t xml:space="preserve"> + AiDA2 sync + Portal2 sync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6B223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sz w:val="24"/>
                <w:szCs w:val="24"/>
              </w:rPr>
            </w:pPr>
            <w:r w:rsidRPr="00E513CA">
              <w:rPr>
                <w:rFonts w:ascii="Tahoma" w:hAnsi="Tahoma" w:cs="Tahoma"/>
                <w:sz w:val="24"/>
                <w:szCs w:val="24"/>
              </w:rPr>
              <w:t>BK/DH</w:t>
            </w:r>
          </w:p>
        </w:tc>
      </w:tr>
      <w:tr w:rsidR="00E513CA" w:rsidRPr="00E513CA" w14:paraId="35C98CEC" w14:textId="77777777" w:rsidTr="00E513C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AA802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sz w:val="24"/>
                <w:szCs w:val="24"/>
              </w:rPr>
            </w:pPr>
            <w:r w:rsidRPr="00E513CA">
              <w:rPr>
                <w:rFonts w:ascii="Tahoma" w:hAnsi="Tahoma" w:cs="Tahoma"/>
                <w:sz w:val="24"/>
                <w:szCs w:val="24"/>
              </w:rPr>
              <w:t>4/18/25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C20EE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sz w:val="24"/>
                <w:szCs w:val="24"/>
              </w:rPr>
            </w:pPr>
            <w:r w:rsidRPr="00E513CA">
              <w:rPr>
                <w:rFonts w:ascii="Tahoma" w:hAnsi="Tahoma" w:cs="Tahoma"/>
                <w:sz w:val="24"/>
                <w:szCs w:val="24"/>
              </w:rPr>
              <w:t>16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819E2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sz w:val="24"/>
                <w:szCs w:val="24"/>
              </w:rPr>
            </w:pPr>
            <w:r w:rsidRPr="00E513CA">
              <w:rPr>
                <w:rFonts w:ascii="Tahoma" w:hAnsi="Tahoma" w:cs="Tahoma"/>
                <w:sz w:val="24"/>
                <w:szCs w:val="24"/>
              </w:rPr>
              <w:t>Enhancement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5E19F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sz w:val="24"/>
                <w:szCs w:val="24"/>
              </w:rPr>
            </w:pPr>
            <w:r w:rsidRPr="00E513CA">
              <w:rPr>
                <w:rFonts w:ascii="Tahoma" w:hAnsi="Tahoma" w:cs="Tahoma"/>
                <w:sz w:val="24"/>
                <w:szCs w:val="24"/>
              </w:rPr>
              <w:t xml:space="preserve">AAE-101 - prep for </w:t>
            </w:r>
            <w:proofErr w:type="spellStart"/>
            <w:r w:rsidRPr="00E513CA">
              <w:rPr>
                <w:rFonts w:ascii="Tahoma" w:hAnsi="Tahoma" w:cs="Tahoma"/>
                <w:sz w:val="24"/>
                <w:szCs w:val="24"/>
              </w:rPr>
              <w:t>AiDA</w:t>
            </w:r>
            <w:proofErr w:type="spellEnd"/>
            <w:r w:rsidRPr="00E513CA">
              <w:rPr>
                <w:rFonts w:ascii="Tahoma" w:hAnsi="Tahoma" w:cs="Tahoma"/>
                <w:sz w:val="24"/>
                <w:szCs w:val="24"/>
              </w:rPr>
              <w:t xml:space="preserve"> + AiDA2 sync + Portal2 sync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D6787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sz w:val="24"/>
                <w:szCs w:val="24"/>
              </w:rPr>
            </w:pPr>
            <w:r w:rsidRPr="00E513CA">
              <w:rPr>
                <w:rFonts w:ascii="Tahoma" w:hAnsi="Tahoma" w:cs="Tahoma"/>
                <w:sz w:val="24"/>
                <w:szCs w:val="24"/>
              </w:rPr>
              <w:t>BK/DH</w:t>
            </w:r>
          </w:p>
        </w:tc>
      </w:tr>
      <w:tr w:rsidR="00E513CA" w:rsidRPr="00E513CA" w14:paraId="1D58C2D7" w14:textId="77777777" w:rsidTr="00E513C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FFC59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sz w:val="24"/>
                <w:szCs w:val="24"/>
              </w:rPr>
            </w:pPr>
            <w:r w:rsidRPr="00E513CA">
              <w:rPr>
                <w:rFonts w:ascii="Tahoma" w:hAnsi="Tahoma" w:cs="Tahoma"/>
                <w:sz w:val="24"/>
                <w:szCs w:val="24"/>
              </w:rPr>
              <w:t>4/19/25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0A82B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sz w:val="24"/>
                <w:szCs w:val="24"/>
              </w:rPr>
            </w:pPr>
            <w:r w:rsidRPr="00E513CA">
              <w:rPr>
                <w:rFonts w:ascii="Tahoma" w:hAnsi="Tahoma" w:cs="Tahoma"/>
                <w:sz w:val="24"/>
                <w:szCs w:val="24"/>
              </w:rPr>
              <w:t>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0382F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sz w:val="24"/>
                <w:szCs w:val="24"/>
              </w:rPr>
            </w:pPr>
            <w:r w:rsidRPr="00E513CA">
              <w:rPr>
                <w:rFonts w:ascii="Tahoma" w:hAnsi="Tahoma" w:cs="Tahoma"/>
                <w:sz w:val="24"/>
                <w:szCs w:val="24"/>
              </w:rPr>
              <w:t>Enhancement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8569D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sz w:val="24"/>
                <w:szCs w:val="24"/>
              </w:rPr>
            </w:pPr>
            <w:r w:rsidRPr="00E513CA">
              <w:rPr>
                <w:rFonts w:ascii="Tahoma" w:hAnsi="Tahoma" w:cs="Tahoma"/>
                <w:sz w:val="24"/>
                <w:szCs w:val="24"/>
              </w:rPr>
              <w:t xml:space="preserve">AAE-101 - prep for </w:t>
            </w:r>
            <w:proofErr w:type="spellStart"/>
            <w:r w:rsidRPr="00E513CA">
              <w:rPr>
                <w:rFonts w:ascii="Tahoma" w:hAnsi="Tahoma" w:cs="Tahoma"/>
                <w:sz w:val="24"/>
                <w:szCs w:val="24"/>
              </w:rPr>
              <w:t>AiDA</w:t>
            </w:r>
            <w:proofErr w:type="spellEnd"/>
            <w:r w:rsidRPr="00E513CA">
              <w:rPr>
                <w:rFonts w:ascii="Tahoma" w:hAnsi="Tahoma" w:cs="Tahoma"/>
                <w:sz w:val="24"/>
                <w:szCs w:val="24"/>
              </w:rPr>
              <w:t xml:space="preserve"> + AiDA2 sync + Portal2 sync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FA279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sz w:val="24"/>
                <w:szCs w:val="24"/>
              </w:rPr>
            </w:pPr>
            <w:r w:rsidRPr="00E513CA">
              <w:rPr>
                <w:rFonts w:ascii="Tahoma" w:hAnsi="Tahoma" w:cs="Tahoma"/>
                <w:sz w:val="24"/>
                <w:szCs w:val="24"/>
              </w:rPr>
              <w:t>BK/DH</w:t>
            </w:r>
          </w:p>
        </w:tc>
      </w:tr>
      <w:tr w:rsidR="00E513CA" w:rsidRPr="00E513CA" w14:paraId="24F62BFC" w14:textId="77777777" w:rsidTr="00E513C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7857F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sz w:val="24"/>
                <w:szCs w:val="24"/>
              </w:rPr>
            </w:pPr>
            <w:r w:rsidRPr="00E513CA">
              <w:rPr>
                <w:rFonts w:ascii="Tahoma" w:hAnsi="Tahoma" w:cs="Tahoma"/>
                <w:sz w:val="24"/>
                <w:szCs w:val="24"/>
              </w:rPr>
              <w:t>4/20/25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95FB4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sz w:val="24"/>
                <w:szCs w:val="24"/>
              </w:rPr>
            </w:pPr>
            <w:r w:rsidRPr="00E513CA"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98549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sz w:val="24"/>
                <w:szCs w:val="24"/>
              </w:rPr>
            </w:pPr>
            <w:r w:rsidRPr="00E513CA">
              <w:rPr>
                <w:rFonts w:ascii="Tahoma" w:hAnsi="Tahoma" w:cs="Tahoma"/>
                <w:sz w:val="24"/>
                <w:szCs w:val="24"/>
              </w:rPr>
              <w:t>Enhancement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B15F8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sz w:val="24"/>
                <w:szCs w:val="24"/>
              </w:rPr>
            </w:pPr>
            <w:r w:rsidRPr="00E513CA">
              <w:rPr>
                <w:rFonts w:ascii="Tahoma" w:hAnsi="Tahoma" w:cs="Tahoma"/>
                <w:sz w:val="24"/>
                <w:szCs w:val="24"/>
              </w:rPr>
              <w:t xml:space="preserve">AAE-101 - prep for </w:t>
            </w:r>
            <w:proofErr w:type="spellStart"/>
            <w:r w:rsidRPr="00E513CA">
              <w:rPr>
                <w:rFonts w:ascii="Tahoma" w:hAnsi="Tahoma" w:cs="Tahoma"/>
                <w:sz w:val="24"/>
                <w:szCs w:val="24"/>
              </w:rPr>
              <w:t>AiDA</w:t>
            </w:r>
            <w:proofErr w:type="spellEnd"/>
            <w:r w:rsidRPr="00E513CA">
              <w:rPr>
                <w:rFonts w:ascii="Tahoma" w:hAnsi="Tahoma" w:cs="Tahoma"/>
                <w:sz w:val="24"/>
                <w:szCs w:val="24"/>
              </w:rPr>
              <w:t xml:space="preserve"> + AiDA2 sync + Portal2 sync, AAE-304 Apple Pay research/set-up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67367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sz w:val="24"/>
                <w:szCs w:val="24"/>
              </w:rPr>
            </w:pPr>
            <w:r w:rsidRPr="00E513CA">
              <w:rPr>
                <w:rFonts w:ascii="Tahoma" w:hAnsi="Tahoma" w:cs="Tahoma"/>
                <w:sz w:val="24"/>
                <w:szCs w:val="24"/>
              </w:rPr>
              <w:t>BK/DH</w:t>
            </w:r>
          </w:p>
        </w:tc>
      </w:tr>
      <w:tr w:rsidR="00E513CA" w:rsidRPr="00E513CA" w14:paraId="2357F7D8" w14:textId="77777777" w:rsidTr="00E513C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215CD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sz w:val="24"/>
                <w:szCs w:val="24"/>
              </w:rPr>
            </w:pPr>
            <w:r w:rsidRPr="00E513CA">
              <w:rPr>
                <w:rFonts w:ascii="Tahoma" w:hAnsi="Tahoma" w:cs="Tahoma"/>
                <w:sz w:val="24"/>
                <w:szCs w:val="24"/>
              </w:rPr>
              <w:t>4/21/25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B163D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sz w:val="24"/>
                <w:szCs w:val="24"/>
              </w:rPr>
            </w:pPr>
            <w:r w:rsidRPr="00E513CA">
              <w:rPr>
                <w:rFonts w:ascii="Tahoma" w:hAnsi="Tahoma" w:cs="Tahoma"/>
                <w:sz w:val="24"/>
                <w:szCs w:val="24"/>
              </w:rPr>
              <w:t>14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107EB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sz w:val="24"/>
                <w:szCs w:val="24"/>
              </w:rPr>
            </w:pPr>
            <w:r w:rsidRPr="00E513CA">
              <w:rPr>
                <w:rFonts w:ascii="Tahoma" w:hAnsi="Tahoma" w:cs="Tahoma"/>
                <w:sz w:val="24"/>
                <w:szCs w:val="24"/>
              </w:rPr>
              <w:t>Enhancement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9691C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sz w:val="24"/>
                <w:szCs w:val="24"/>
              </w:rPr>
            </w:pPr>
            <w:r w:rsidRPr="00E513CA">
              <w:rPr>
                <w:rFonts w:ascii="Tahoma" w:hAnsi="Tahoma" w:cs="Tahoma"/>
                <w:sz w:val="24"/>
                <w:szCs w:val="24"/>
              </w:rPr>
              <w:t xml:space="preserve">AAE-101 - prep for </w:t>
            </w:r>
            <w:proofErr w:type="spellStart"/>
            <w:r w:rsidRPr="00E513CA">
              <w:rPr>
                <w:rFonts w:ascii="Tahoma" w:hAnsi="Tahoma" w:cs="Tahoma"/>
                <w:sz w:val="24"/>
                <w:szCs w:val="24"/>
              </w:rPr>
              <w:t>AiDA</w:t>
            </w:r>
            <w:proofErr w:type="spellEnd"/>
            <w:r w:rsidRPr="00E513CA">
              <w:rPr>
                <w:rFonts w:ascii="Tahoma" w:hAnsi="Tahoma" w:cs="Tahoma"/>
                <w:sz w:val="24"/>
                <w:szCs w:val="24"/>
              </w:rPr>
              <w:t xml:space="preserve"> + AiDA2 sync + Portal2 sync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22D7D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sz w:val="24"/>
                <w:szCs w:val="24"/>
              </w:rPr>
            </w:pPr>
            <w:r w:rsidRPr="00E513CA">
              <w:rPr>
                <w:rFonts w:ascii="Tahoma" w:hAnsi="Tahoma" w:cs="Tahoma"/>
                <w:sz w:val="24"/>
                <w:szCs w:val="24"/>
              </w:rPr>
              <w:t>BK/DH</w:t>
            </w:r>
          </w:p>
        </w:tc>
      </w:tr>
      <w:tr w:rsidR="00E513CA" w:rsidRPr="00E513CA" w14:paraId="01D74E6C" w14:textId="77777777" w:rsidTr="00E513C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BCE5F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sz w:val="24"/>
                <w:szCs w:val="24"/>
              </w:rPr>
            </w:pPr>
            <w:r w:rsidRPr="00E513CA">
              <w:rPr>
                <w:rFonts w:ascii="Tahoma" w:hAnsi="Tahoma" w:cs="Tahoma"/>
                <w:sz w:val="24"/>
                <w:szCs w:val="24"/>
              </w:rPr>
              <w:t>4/22/25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8CF21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sz w:val="24"/>
                <w:szCs w:val="24"/>
              </w:rPr>
            </w:pPr>
            <w:r w:rsidRPr="00E513CA">
              <w:rPr>
                <w:rFonts w:ascii="Tahoma" w:hAnsi="Tahoma" w:cs="Tahoma"/>
                <w:sz w:val="24"/>
                <w:szCs w:val="24"/>
              </w:rPr>
              <w:t>17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EFCCE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sz w:val="24"/>
                <w:szCs w:val="24"/>
              </w:rPr>
            </w:pPr>
            <w:r w:rsidRPr="00E513CA">
              <w:rPr>
                <w:rFonts w:ascii="Tahoma" w:hAnsi="Tahoma" w:cs="Tahoma"/>
                <w:sz w:val="24"/>
                <w:szCs w:val="24"/>
              </w:rPr>
              <w:t>Enhancement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54BAF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sz w:val="24"/>
                <w:szCs w:val="24"/>
              </w:rPr>
            </w:pPr>
            <w:r w:rsidRPr="00E513CA">
              <w:rPr>
                <w:rFonts w:ascii="Tahoma" w:hAnsi="Tahoma" w:cs="Tahoma"/>
                <w:sz w:val="24"/>
                <w:szCs w:val="24"/>
              </w:rPr>
              <w:t xml:space="preserve">AAE-101 - prep for </w:t>
            </w:r>
            <w:proofErr w:type="spellStart"/>
            <w:r w:rsidRPr="00E513CA">
              <w:rPr>
                <w:rFonts w:ascii="Tahoma" w:hAnsi="Tahoma" w:cs="Tahoma"/>
                <w:sz w:val="24"/>
                <w:szCs w:val="24"/>
              </w:rPr>
              <w:t>AiDA</w:t>
            </w:r>
            <w:proofErr w:type="spellEnd"/>
            <w:r w:rsidRPr="00E513CA">
              <w:rPr>
                <w:rFonts w:ascii="Tahoma" w:hAnsi="Tahoma" w:cs="Tahoma"/>
                <w:sz w:val="24"/>
                <w:szCs w:val="24"/>
              </w:rPr>
              <w:t xml:space="preserve"> + AiDA2 sync + Portal2 sync, AAE-304 Apple Pay research/set-up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53678" w14:textId="77777777" w:rsidR="00E513CA" w:rsidRPr="00E513CA" w:rsidRDefault="00E513CA" w:rsidP="00E513CA">
            <w:pPr>
              <w:ind w:right="-20"/>
              <w:rPr>
                <w:rFonts w:ascii="Tahoma" w:hAnsi="Tahoma" w:cs="Tahoma"/>
                <w:sz w:val="24"/>
                <w:szCs w:val="24"/>
              </w:rPr>
            </w:pPr>
            <w:r w:rsidRPr="00E513CA">
              <w:rPr>
                <w:rFonts w:ascii="Tahoma" w:hAnsi="Tahoma" w:cs="Tahoma"/>
                <w:sz w:val="24"/>
                <w:szCs w:val="24"/>
              </w:rPr>
              <w:t>BK/DH</w:t>
            </w:r>
          </w:p>
        </w:tc>
      </w:tr>
    </w:tbl>
    <w:p w14:paraId="6C54B49D" w14:textId="77777777" w:rsidR="00720F49" w:rsidRPr="009B50F4" w:rsidRDefault="00720F49" w:rsidP="003A336F">
      <w:pPr>
        <w:ind w:right="-20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41727"/>
    <w:rsid w:val="000824A2"/>
    <w:rsid w:val="000841F6"/>
    <w:rsid w:val="00084C07"/>
    <w:rsid w:val="00093418"/>
    <w:rsid w:val="000B69C9"/>
    <w:rsid w:val="000D22CC"/>
    <w:rsid w:val="000D511E"/>
    <w:rsid w:val="000D79BA"/>
    <w:rsid w:val="000E0318"/>
    <w:rsid w:val="000E4A3A"/>
    <w:rsid w:val="000F0F57"/>
    <w:rsid w:val="000F2D51"/>
    <w:rsid w:val="00100320"/>
    <w:rsid w:val="001035D7"/>
    <w:rsid w:val="0010570E"/>
    <w:rsid w:val="00117E9B"/>
    <w:rsid w:val="00123DBF"/>
    <w:rsid w:val="00131598"/>
    <w:rsid w:val="00143761"/>
    <w:rsid w:val="00147690"/>
    <w:rsid w:val="001646AD"/>
    <w:rsid w:val="00165AB3"/>
    <w:rsid w:val="00175AAA"/>
    <w:rsid w:val="001E61CB"/>
    <w:rsid w:val="001F4747"/>
    <w:rsid w:val="002163CC"/>
    <w:rsid w:val="00242325"/>
    <w:rsid w:val="00246602"/>
    <w:rsid w:val="00266F07"/>
    <w:rsid w:val="0029122A"/>
    <w:rsid w:val="002A7975"/>
    <w:rsid w:val="002F41DE"/>
    <w:rsid w:val="00334D84"/>
    <w:rsid w:val="003832EE"/>
    <w:rsid w:val="0038525F"/>
    <w:rsid w:val="003A336F"/>
    <w:rsid w:val="003E0828"/>
    <w:rsid w:val="003E10A6"/>
    <w:rsid w:val="003F0250"/>
    <w:rsid w:val="0041748E"/>
    <w:rsid w:val="00430276"/>
    <w:rsid w:val="004355A2"/>
    <w:rsid w:val="004432AC"/>
    <w:rsid w:val="00456228"/>
    <w:rsid w:val="004802FC"/>
    <w:rsid w:val="0048706B"/>
    <w:rsid w:val="00493D63"/>
    <w:rsid w:val="004A0654"/>
    <w:rsid w:val="004A2D43"/>
    <w:rsid w:val="004D1319"/>
    <w:rsid w:val="004F2772"/>
    <w:rsid w:val="0050709F"/>
    <w:rsid w:val="00526C52"/>
    <w:rsid w:val="0053150C"/>
    <w:rsid w:val="00537398"/>
    <w:rsid w:val="00540C76"/>
    <w:rsid w:val="00591B21"/>
    <w:rsid w:val="005A257B"/>
    <w:rsid w:val="005B780A"/>
    <w:rsid w:val="005E7786"/>
    <w:rsid w:val="006019EE"/>
    <w:rsid w:val="00610198"/>
    <w:rsid w:val="00637E94"/>
    <w:rsid w:val="00664935"/>
    <w:rsid w:val="0069219F"/>
    <w:rsid w:val="006968E2"/>
    <w:rsid w:val="006B798D"/>
    <w:rsid w:val="006E1A95"/>
    <w:rsid w:val="00712F79"/>
    <w:rsid w:val="00720F49"/>
    <w:rsid w:val="00731AA3"/>
    <w:rsid w:val="00736724"/>
    <w:rsid w:val="00740B12"/>
    <w:rsid w:val="00740E57"/>
    <w:rsid w:val="00746931"/>
    <w:rsid w:val="007815A8"/>
    <w:rsid w:val="007A152C"/>
    <w:rsid w:val="007C77A7"/>
    <w:rsid w:val="007D2539"/>
    <w:rsid w:val="007E1612"/>
    <w:rsid w:val="00816BA5"/>
    <w:rsid w:val="0083129E"/>
    <w:rsid w:val="00833ECF"/>
    <w:rsid w:val="00860BBF"/>
    <w:rsid w:val="00877405"/>
    <w:rsid w:val="00884C8F"/>
    <w:rsid w:val="008879F3"/>
    <w:rsid w:val="008902AC"/>
    <w:rsid w:val="00891544"/>
    <w:rsid w:val="008C694D"/>
    <w:rsid w:val="008F0BC2"/>
    <w:rsid w:val="00911F3C"/>
    <w:rsid w:val="0091273F"/>
    <w:rsid w:val="009322C4"/>
    <w:rsid w:val="00943B1E"/>
    <w:rsid w:val="00946AA4"/>
    <w:rsid w:val="009962DC"/>
    <w:rsid w:val="009A194A"/>
    <w:rsid w:val="009A2385"/>
    <w:rsid w:val="009B50F4"/>
    <w:rsid w:val="009C4126"/>
    <w:rsid w:val="009C5E04"/>
    <w:rsid w:val="009C6C15"/>
    <w:rsid w:val="009E7F1B"/>
    <w:rsid w:val="00A103E6"/>
    <w:rsid w:val="00A23AA1"/>
    <w:rsid w:val="00A36053"/>
    <w:rsid w:val="00A519FB"/>
    <w:rsid w:val="00A54154"/>
    <w:rsid w:val="00A833B8"/>
    <w:rsid w:val="00A86789"/>
    <w:rsid w:val="00AA6283"/>
    <w:rsid w:val="00AF252C"/>
    <w:rsid w:val="00AF3C87"/>
    <w:rsid w:val="00B30C30"/>
    <w:rsid w:val="00B430AA"/>
    <w:rsid w:val="00B9159A"/>
    <w:rsid w:val="00B95BC4"/>
    <w:rsid w:val="00BB7F86"/>
    <w:rsid w:val="00BD0A30"/>
    <w:rsid w:val="00BE0281"/>
    <w:rsid w:val="00BE1D89"/>
    <w:rsid w:val="00C21CF2"/>
    <w:rsid w:val="00C46B67"/>
    <w:rsid w:val="00C66817"/>
    <w:rsid w:val="00C86322"/>
    <w:rsid w:val="00C86738"/>
    <w:rsid w:val="00CC2463"/>
    <w:rsid w:val="00CC7BF4"/>
    <w:rsid w:val="00CE025B"/>
    <w:rsid w:val="00CF6638"/>
    <w:rsid w:val="00D100D4"/>
    <w:rsid w:val="00D234E1"/>
    <w:rsid w:val="00D3679C"/>
    <w:rsid w:val="00D52FAA"/>
    <w:rsid w:val="00D53504"/>
    <w:rsid w:val="00D6396A"/>
    <w:rsid w:val="00D642F9"/>
    <w:rsid w:val="00D96B6B"/>
    <w:rsid w:val="00DD05A1"/>
    <w:rsid w:val="00DD1793"/>
    <w:rsid w:val="00E07FB0"/>
    <w:rsid w:val="00E15EA2"/>
    <w:rsid w:val="00E4483E"/>
    <w:rsid w:val="00E513CA"/>
    <w:rsid w:val="00E542E9"/>
    <w:rsid w:val="00E54756"/>
    <w:rsid w:val="00EA626B"/>
    <w:rsid w:val="00ED6D34"/>
    <w:rsid w:val="00EE02D5"/>
    <w:rsid w:val="00EE1AC6"/>
    <w:rsid w:val="00EF31F6"/>
    <w:rsid w:val="00F10436"/>
    <w:rsid w:val="00F13F60"/>
    <w:rsid w:val="00F2581A"/>
    <w:rsid w:val="00F35D9D"/>
    <w:rsid w:val="00F41681"/>
    <w:rsid w:val="00F570FC"/>
    <w:rsid w:val="00F652CB"/>
    <w:rsid w:val="00F74FA4"/>
    <w:rsid w:val="00F90B63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2025-02-19T02:53:00Z</cp:lastPrinted>
  <dcterms:created xsi:type="dcterms:W3CDTF">2025-04-23T12:46:00Z</dcterms:created>
  <dcterms:modified xsi:type="dcterms:W3CDTF">2025-04-23T12:46:00Z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