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Medellín,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FECHA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SEÑORES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SEGUROS SURA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Ciudad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Asunto: SOLICITUD CAMBIO DE ASESOR.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medio de la presente solicito cambiar el intermediario de mi seguro de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RAMO - Número de póliza.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nuevo asesor debe ser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GuíaBien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Asesores en Seguros, código 3052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</w:t>
      </w:r>
    </w:p>
    <w:p w:rsidR="00000000" w:rsidDel="00000000" w:rsidP="00000000" w:rsidRDefault="00000000" w:rsidRPr="00000000" w14:paraId="00000018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Firma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Nombre del cliente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Número de identificación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sectPr>
      <w:headerReference r:id="rId7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042602" cy="811149"/>
          <wp:effectExtent b="0" l="0" r="0" t="0"/>
          <wp:docPr descr="Logotipo&#10;&#10;El contenido generado por IA puede ser incorrecto." id="429540851" name="image1.png"/>
          <a:graphic>
            <a:graphicData uri="http://schemas.openxmlformats.org/drawingml/2006/picture">
              <pic:pic>
                <pic:nvPicPr>
                  <pic:cNvPr descr="Logotipo&#10;&#10;El contenido generado por IA puede ser incorrecto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2602" cy="81114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A24FC8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24FC8"/>
  </w:style>
  <w:style w:type="paragraph" w:styleId="Piedepgina">
    <w:name w:val="footer"/>
    <w:basedOn w:val="Normal"/>
    <w:link w:val="PiedepginaCar"/>
    <w:uiPriority w:val="99"/>
    <w:unhideWhenUsed w:val="1"/>
    <w:rsid w:val="00A24FC8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24FC8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9e6E3pf1LmTGfYnu0fAEmUFEAg==">CgMxLjA4AHIhMVp1TmdFay12Uk1GNHBJUjZqaUVYRkJIdFR4Z1E0aTIz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2025-02-12T16:42:00Z</dcterms:created>
  <dc:creator>GUIABIEN Asesores en Seguros</dc:creator>
</cp:coreProperties>
</file>