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6608" w:rsidRDefault="00746608" w:rsidP="00746608">
      <w:pPr>
        <w:spacing w:after="0" w:line="241" w:lineRule="auto"/>
        <w:ind w:left="360" w:hanging="360"/>
        <w:jc w:val="center"/>
        <w:rPr>
          <w:rFonts w:ascii="Segoe UI Symbol" w:eastAsia="Segoe UI Symbol" w:hAnsi="Segoe UI Symbol" w:cs="Segoe UI Symbol"/>
        </w:rPr>
      </w:pPr>
      <w:proofErr w:type="spellStart"/>
      <w:r>
        <w:rPr>
          <w:rFonts w:ascii="Segoe UI Symbol" w:eastAsia="Segoe UI Symbol" w:hAnsi="Segoe UI Symbol" w:cs="Segoe UI Symbol"/>
        </w:rPr>
        <w:t>Etec</w:t>
      </w:r>
      <w:proofErr w:type="spellEnd"/>
      <w:r>
        <w:rPr>
          <w:rFonts w:ascii="Segoe UI Symbol" w:eastAsia="Segoe UI Symbol" w:hAnsi="Segoe UI Symbol" w:cs="Segoe UI Symbol"/>
        </w:rPr>
        <w:t xml:space="preserve"> Vasco Antônio </w:t>
      </w:r>
      <w:proofErr w:type="spellStart"/>
      <w:r>
        <w:rPr>
          <w:rFonts w:ascii="Segoe UI Symbol" w:eastAsia="Segoe UI Symbol" w:hAnsi="Segoe UI Symbol" w:cs="Segoe UI Symbol"/>
        </w:rPr>
        <w:t>Venchiarutti</w:t>
      </w:r>
      <w:proofErr w:type="spellEnd"/>
    </w:p>
    <w:p w:rsidR="00746608" w:rsidRDefault="00746608" w:rsidP="00746608">
      <w:pPr>
        <w:spacing w:after="0" w:line="241" w:lineRule="auto"/>
        <w:ind w:left="360" w:hanging="360"/>
        <w:jc w:val="center"/>
        <w:rPr>
          <w:rFonts w:ascii="Segoe UI Symbol" w:eastAsia="Segoe UI Symbol" w:hAnsi="Segoe UI Symbol" w:cs="Segoe UI Symbol"/>
        </w:rPr>
      </w:pPr>
      <w:r>
        <w:rPr>
          <w:rFonts w:ascii="Segoe UI Symbol" w:eastAsia="Segoe UI Symbol" w:hAnsi="Segoe UI Symbol" w:cs="Segoe UI Symbol"/>
        </w:rPr>
        <w:t>Centro Paulo Sousa</w:t>
      </w:r>
    </w:p>
    <w:p w:rsidR="00746608" w:rsidRDefault="00746608" w:rsidP="00746608">
      <w:pPr>
        <w:spacing w:after="0" w:line="241" w:lineRule="auto"/>
        <w:ind w:left="360" w:hanging="360"/>
        <w:jc w:val="center"/>
        <w:rPr>
          <w:rFonts w:ascii="Segoe UI Symbol" w:eastAsia="Segoe UI Symbol" w:hAnsi="Segoe UI Symbol" w:cs="Segoe UI Symbol"/>
        </w:rPr>
      </w:pPr>
    </w:p>
    <w:p w:rsidR="00746608" w:rsidRDefault="00746608" w:rsidP="00746608">
      <w:pPr>
        <w:spacing w:after="0" w:line="241" w:lineRule="auto"/>
        <w:ind w:left="360" w:hanging="360"/>
        <w:jc w:val="center"/>
        <w:rPr>
          <w:rFonts w:ascii="Segoe UI Symbol" w:eastAsia="Segoe UI Symbol" w:hAnsi="Segoe UI Symbol" w:cs="Segoe UI Symbol"/>
        </w:rPr>
      </w:pPr>
    </w:p>
    <w:p w:rsidR="00746608" w:rsidRDefault="00746608" w:rsidP="00746608">
      <w:pPr>
        <w:spacing w:after="0" w:line="241" w:lineRule="auto"/>
        <w:ind w:left="360" w:hanging="360"/>
        <w:jc w:val="center"/>
        <w:rPr>
          <w:rFonts w:ascii="Segoe UI Symbol" w:eastAsia="Segoe UI Symbol" w:hAnsi="Segoe UI Symbol" w:cs="Segoe UI Symbol"/>
        </w:rPr>
      </w:pPr>
    </w:p>
    <w:p w:rsidR="00746608" w:rsidRDefault="00746608" w:rsidP="00746608">
      <w:pPr>
        <w:spacing w:after="0" w:line="241" w:lineRule="auto"/>
        <w:ind w:left="360" w:hanging="360"/>
        <w:jc w:val="center"/>
        <w:rPr>
          <w:rFonts w:ascii="Segoe UI Symbol" w:eastAsia="Segoe UI Symbol" w:hAnsi="Segoe UI Symbol" w:cs="Segoe UI Symbol"/>
        </w:rPr>
      </w:pPr>
    </w:p>
    <w:p w:rsidR="00746608" w:rsidRDefault="00746608" w:rsidP="00746608">
      <w:pPr>
        <w:spacing w:after="0" w:line="241" w:lineRule="auto"/>
        <w:ind w:left="360" w:hanging="360"/>
        <w:jc w:val="center"/>
        <w:rPr>
          <w:rFonts w:ascii="Segoe UI Symbol" w:eastAsia="Segoe UI Symbol" w:hAnsi="Segoe UI Symbol" w:cs="Segoe UI Symbol"/>
        </w:rPr>
      </w:pPr>
    </w:p>
    <w:p w:rsidR="00746608" w:rsidRDefault="00746608" w:rsidP="00746608">
      <w:pPr>
        <w:spacing w:after="0" w:line="241" w:lineRule="auto"/>
        <w:ind w:left="360" w:hanging="360"/>
        <w:jc w:val="center"/>
        <w:rPr>
          <w:rFonts w:ascii="Segoe UI Symbol" w:eastAsia="Segoe UI Symbol" w:hAnsi="Segoe UI Symbol" w:cs="Segoe UI Symbol"/>
        </w:rPr>
      </w:pPr>
    </w:p>
    <w:p w:rsidR="00746608" w:rsidRDefault="00746608" w:rsidP="00746608">
      <w:pPr>
        <w:spacing w:after="0" w:line="241" w:lineRule="auto"/>
        <w:ind w:left="360" w:hanging="360"/>
        <w:jc w:val="center"/>
        <w:rPr>
          <w:rFonts w:ascii="Segoe UI Symbol" w:eastAsia="Segoe UI Symbol" w:hAnsi="Segoe UI Symbol" w:cs="Segoe UI Symbol"/>
        </w:rPr>
      </w:pPr>
    </w:p>
    <w:p w:rsidR="00746608" w:rsidRDefault="00746608" w:rsidP="00746608">
      <w:pPr>
        <w:spacing w:after="0" w:line="241" w:lineRule="auto"/>
        <w:ind w:left="360" w:hanging="360"/>
        <w:jc w:val="center"/>
        <w:rPr>
          <w:rFonts w:ascii="Segoe UI Symbol" w:eastAsia="Segoe UI Symbol" w:hAnsi="Segoe UI Symbol" w:cs="Segoe UI Symbol"/>
        </w:rPr>
      </w:pPr>
    </w:p>
    <w:p w:rsidR="00746608" w:rsidRDefault="00746608" w:rsidP="00746608">
      <w:pPr>
        <w:spacing w:after="0" w:line="241" w:lineRule="auto"/>
        <w:ind w:left="360" w:hanging="360"/>
        <w:jc w:val="center"/>
        <w:rPr>
          <w:rFonts w:ascii="Segoe UI Symbol" w:eastAsia="Segoe UI Symbol" w:hAnsi="Segoe UI Symbol" w:cs="Segoe UI Symbol"/>
        </w:rPr>
      </w:pPr>
    </w:p>
    <w:p w:rsidR="00746608" w:rsidRDefault="00746608" w:rsidP="00746608">
      <w:pPr>
        <w:spacing w:after="0" w:line="241" w:lineRule="auto"/>
        <w:ind w:left="0" w:firstLine="0"/>
        <w:jc w:val="center"/>
        <w:rPr>
          <w:rFonts w:ascii="Segoe UI Symbol" w:eastAsia="Segoe UI Symbol" w:hAnsi="Segoe UI Symbol" w:cs="Segoe UI Symbol"/>
        </w:rPr>
      </w:pPr>
      <w:r>
        <w:rPr>
          <w:rFonts w:ascii="Segoe UI Symbol" w:eastAsia="Segoe UI Symbol" w:hAnsi="Segoe UI Symbol" w:cs="Segoe UI Symbol"/>
        </w:rPr>
        <w:t>Davi De Sousa Melo</w:t>
      </w:r>
    </w:p>
    <w:p w:rsidR="00746608" w:rsidRDefault="00746608" w:rsidP="00746608">
      <w:pPr>
        <w:spacing w:after="0" w:line="241" w:lineRule="auto"/>
        <w:ind w:left="360" w:hanging="360"/>
        <w:jc w:val="center"/>
        <w:rPr>
          <w:rFonts w:ascii="Segoe UI Symbol" w:eastAsia="Segoe UI Symbol" w:hAnsi="Segoe UI Symbol" w:cs="Segoe UI Symbol"/>
        </w:rPr>
      </w:pPr>
      <w:r>
        <w:rPr>
          <w:rFonts w:ascii="Segoe UI Symbol" w:eastAsia="Segoe UI Symbol" w:hAnsi="Segoe UI Symbol" w:cs="Segoe UI Symbol"/>
        </w:rPr>
        <w:t xml:space="preserve">João Victor Monteiro </w:t>
      </w:r>
      <w:proofErr w:type="spellStart"/>
      <w:r>
        <w:rPr>
          <w:rFonts w:ascii="Segoe UI Symbol" w:eastAsia="Segoe UI Symbol" w:hAnsi="Segoe UI Symbol" w:cs="Segoe UI Symbol"/>
        </w:rPr>
        <w:t>Christo</w:t>
      </w:r>
      <w:proofErr w:type="spellEnd"/>
    </w:p>
    <w:p w:rsidR="00746608" w:rsidRDefault="00746608" w:rsidP="00746608">
      <w:pPr>
        <w:spacing w:after="0" w:line="241" w:lineRule="auto"/>
        <w:ind w:left="360" w:hanging="360"/>
        <w:jc w:val="center"/>
        <w:rPr>
          <w:rFonts w:ascii="Segoe UI Symbol" w:eastAsia="Segoe UI Symbol" w:hAnsi="Segoe UI Symbol" w:cs="Segoe UI Symbol"/>
        </w:rPr>
      </w:pPr>
    </w:p>
    <w:p w:rsidR="00746608" w:rsidRDefault="00746608" w:rsidP="00746608">
      <w:pPr>
        <w:spacing w:after="0" w:line="241" w:lineRule="auto"/>
        <w:ind w:left="360" w:hanging="360"/>
        <w:jc w:val="center"/>
        <w:rPr>
          <w:rFonts w:ascii="Segoe UI Symbol" w:eastAsia="Segoe UI Symbol" w:hAnsi="Segoe UI Symbol" w:cs="Segoe UI Symbol"/>
        </w:rPr>
      </w:pPr>
    </w:p>
    <w:p w:rsidR="00746608" w:rsidRDefault="00746608" w:rsidP="00746608">
      <w:pPr>
        <w:spacing w:after="0" w:line="241" w:lineRule="auto"/>
        <w:ind w:left="360" w:hanging="360"/>
        <w:jc w:val="center"/>
        <w:rPr>
          <w:rFonts w:ascii="Segoe UI Symbol" w:eastAsia="Segoe UI Symbol" w:hAnsi="Segoe UI Symbol" w:cs="Segoe UI Symbol"/>
        </w:rPr>
      </w:pPr>
    </w:p>
    <w:p w:rsidR="00746608" w:rsidRDefault="00746608" w:rsidP="00746608">
      <w:pPr>
        <w:spacing w:after="0" w:line="241" w:lineRule="auto"/>
        <w:ind w:left="360" w:hanging="360"/>
        <w:jc w:val="center"/>
        <w:rPr>
          <w:rFonts w:ascii="Segoe UI Symbol" w:eastAsia="Segoe UI Symbol" w:hAnsi="Segoe UI Symbol" w:cs="Segoe UI Symbol"/>
        </w:rPr>
      </w:pPr>
    </w:p>
    <w:p w:rsidR="00746608" w:rsidRDefault="00746608" w:rsidP="00746608">
      <w:pPr>
        <w:spacing w:after="0" w:line="241" w:lineRule="auto"/>
        <w:ind w:left="360" w:hanging="360"/>
        <w:jc w:val="center"/>
        <w:rPr>
          <w:rFonts w:ascii="Segoe UI Symbol" w:eastAsia="Segoe UI Symbol" w:hAnsi="Segoe UI Symbol" w:cs="Segoe UI Symbol"/>
        </w:rPr>
      </w:pPr>
    </w:p>
    <w:p w:rsidR="00746608" w:rsidRDefault="00746608" w:rsidP="00746608">
      <w:pPr>
        <w:spacing w:after="0" w:line="241" w:lineRule="auto"/>
        <w:ind w:left="360" w:hanging="360"/>
        <w:jc w:val="center"/>
        <w:rPr>
          <w:rFonts w:ascii="Segoe UI Symbol" w:eastAsia="Segoe UI Symbol" w:hAnsi="Segoe UI Symbol" w:cs="Segoe UI Symbol"/>
        </w:rPr>
      </w:pPr>
    </w:p>
    <w:p w:rsidR="00746608" w:rsidRDefault="00746608" w:rsidP="00746608">
      <w:pPr>
        <w:spacing w:after="0" w:line="241" w:lineRule="auto"/>
        <w:ind w:left="360" w:hanging="360"/>
        <w:jc w:val="center"/>
        <w:rPr>
          <w:rFonts w:ascii="Segoe UI Symbol" w:eastAsia="Segoe UI Symbol" w:hAnsi="Segoe UI Symbol" w:cs="Segoe UI Symbol"/>
        </w:rPr>
      </w:pPr>
    </w:p>
    <w:p w:rsidR="00746608" w:rsidRDefault="00746608" w:rsidP="00746608">
      <w:pPr>
        <w:spacing w:after="0" w:line="241" w:lineRule="auto"/>
        <w:ind w:left="360" w:hanging="360"/>
        <w:jc w:val="center"/>
        <w:rPr>
          <w:rFonts w:ascii="Segoe UI Symbol" w:eastAsia="Segoe UI Symbol" w:hAnsi="Segoe UI Symbol" w:cs="Segoe UI Symbol"/>
        </w:rPr>
      </w:pPr>
    </w:p>
    <w:p w:rsidR="00746608" w:rsidRDefault="00746608" w:rsidP="00746608">
      <w:pPr>
        <w:spacing w:after="0" w:line="241" w:lineRule="auto"/>
        <w:ind w:left="360" w:hanging="360"/>
        <w:jc w:val="center"/>
        <w:rPr>
          <w:rFonts w:ascii="Segoe UI Symbol" w:eastAsia="Segoe UI Symbol" w:hAnsi="Segoe UI Symbol" w:cs="Segoe UI Symbol"/>
        </w:rPr>
      </w:pPr>
    </w:p>
    <w:p w:rsidR="004C29B6" w:rsidRDefault="004C29B6" w:rsidP="00746608">
      <w:pPr>
        <w:spacing w:after="0" w:line="241" w:lineRule="auto"/>
        <w:ind w:left="360" w:hanging="360"/>
        <w:jc w:val="center"/>
        <w:rPr>
          <w:rFonts w:ascii="Segoe UI Symbol" w:eastAsia="Segoe UI Symbol" w:hAnsi="Segoe UI Symbol" w:cs="Segoe UI Symbol"/>
        </w:rPr>
      </w:pPr>
    </w:p>
    <w:p w:rsidR="00746608" w:rsidRDefault="00746608" w:rsidP="00746608">
      <w:pPr>
        <w:spacing w:after="0" w:line="241" w:lineRule="auto"/>
        <w:ind w:left="360" w:hanging="360"/>
        <w:jc w:val="center"/>
        <w:rPr>
          <w:rFonts w:ascii="Segoe UI Symbol" w:eastAsia="Segoe UI Symbol" w:hAnsi="Segoe UI Symbol" w:cs="Segoe UI Symbol"/>
        </w:rPr>
      </w:pPr>
      <w:r>
        <w:rPr>
          <w:rFonts w:ascii="Segoe UI Symbol" w:eastAsia="Segoe UI Symbol" w:hAnsi="Segoe UI Symbol" w:cs="Segoe UI Symbol"/>
        </w:rPr>
        <w:t>Pilares Computacionais</w:t>
      </w:r>
    </w:p>
    <w:p w:rsidR="00746608" w:rsidRDefault="004C29B6" w:rsidP="00746608">
      <w:pPr>
        <w:spacing w:after="0" w:line="241" w:lineRule="auto"/>
        <w:ind w:left="360" w:hanging="360"/>
        <w:jc w:val="center"/>
        <w:rPr>
          <w:rFonts w:ascii="Segoe UI Symbol" w:eastAsia="Segoe UI Symbol" w:hAnsi="Segoe UI Symbol" w:cs="Segoe UI Symbol"/>
        </w:rPr>
      </w:pPr>
      <w:proofErr w:type="gramStart"/>
      <w:r>
        <w:rPr>
          <w:rFonts w:ascii="Segoe UI Symbol" w:eastAsia="Segoe UI Symbol" w:hAnsi="Segoe UI Symbol" w:cs="Segoe UI Symbol"/>
        </w:rPr>
        <w:t>E Seus</w:t>
      </w:r>
      <w:proofErr w:type="gramEnd"/>
      <w:r w:rsidR="00746608">
        <w:rPr>
          <w:rFonts w:ascii="Segoe UI Symbol" w:eastAsia="Segoe UI Symbol" w:hAnsi="Segoe UI Symbol" w:cs="Segoe UI Symbol"/>
        </w:rPr>
        <w:t xml:space="preserve"> 4 Pilares</w:t>
      </w:r>
    </w:p>
    <w:p w:rsidR="00746608" w:rsidRDefault="00746608" w:rsidP="00746608">
      <w:pPr>
        <w:spacing w:after="0" w:line="241" w:lineRule="auto"/>
        <w:ind w:left="360" w:hanging="360"/>
        <w:jc w:val="center"/>
        <w:rPr>
          <w:rFonts w:ascii="Segoe UI Symbol" w:eastAsia="Segoe UI Symbol" w:hAnsi="Segoe UI Symbol" w:cs="Segoe UI Symbol"/>
        </w:rPr>
      </w:pPr>
    </w:p>
    <w:p w:rsidR="00746608" w:rsidRDefault="00746608" w:rsidP="00746608">
      <w:pPr>
        <w:spacing w:after="0" w:line="241" w:lineRule="auto"/>
        <w:ind w:left="360" w:hanging="360"/>
        <w:jc w:val="center"/>
        <w:rPr>
          <w:rFonts w:ascii="Segoe UI Symbol" w:eastAsia="Segoe UI Symbol" w:hAnsi="Segoe UI Symbol" w:cs="Segoe UI Symbol"/>
        </w:rPr>
      </w:pPr>
    </w:p>
    <w:p w:rsidR="00746608" w:rsidRDefault="00746608" w:rsidP="00746608">
      <w:pPr>
        <w:spacing w:after="0" w:line="241" w:lineRule="auto"/>
        <w:ind w:left="360" w:hanging="360"/>
        <w:jc w:val="center"/>
        <w:rPr>
          <w:rFonts w:ascii="Segoe UI Symbol" w:eastAsia="Segoe UI Symbol" w:hAnsi="Segoe UI Symbol" w:cs="Segoe UI Symbol"/>
        </w:rPr>
      </w:pPr>
    </w:p>
    <w:p w:rsidR="00746608" w:rsidRDefault="00746608" w:rsidP="00746608">
      <w:pPr>
        <w:spacing w:after="0" w:line="241" w:lineRule="auto"/>
        <w:ind w:left="360" w:hanging="360"/>
        <w:jc w:val="center"/>
        <w:rPr>
          <w:rFonts w:ascii="Segoe UI Symbol" w:eastAsia="Segoe UI Symbol" w:hAnsi="Segoe UI Symbol" w:cs="Segoe UI Symbol"/>
        </w:rPr>
      </w:pPr>
    </w:p>
    <w:p w:rsidR="00746608" w:rsidRDefault="00746608" w:rsidP="00746608">
      <w:pPr>
        <w:spacing w:after="0" w:line="241" w:lineRule="auto"/>
        <w:ind w:left="360" w:hanging="360"/>
        <w:jc w:val="center"/>
        <w:rPr>
          <w:rFonts w:ascii="Segoe UI Symbol" w:eastAsia="Segoe UI Symbol" w:hAnsi="Segoe UI Symbol" w:cs="Segoe UI Symbol"/>
        </w:rPr>
      </w:pPr>
    </w:p>
    <w:p w:rsidR="00746608" w:rsidRDefault="00746608" w:rsidP="00746608">
      <w:pPr>
        <w:spacing w:after="0" w:line="241" w:lineRule="auto"/>
        <w:ind w:left="360" w:hanging="360"/>
        <w:jc w:val="center"/>
        <w:rPr>
          <w:rFonts w:ascii="Segoe UI Symbol" w:eastAsia="Segoe UI Symbol" w:hAnsi="Segoe UI Symbol" w:cs="Segoe UI Symbol"/>
        </w:rPr>
      </w:pPr>
    </w:p>
    <w:p w:rsidR="00746608" w:rsidRDefault="00746608" w:rsidP="00746608">
      <w:pPr>
        <w:spacing w:after="0" w:line="241" w:lineRule="auto"/>
        <w:ind w:left="360" w:hanging="360"/>
        <w:jc w:val="center"/>
        <w:rPr>
          <w:rFonts w:ascii="Segoe UI Symbol" w:eastAsia="Segoe UI Symbol" w:hAnsi="Segoe UI Symbol" w:cs="Segoe UI Symbol"/>
        </w:rPr>
      </w:pPr>
    </w:p>
    <w:p w:rsidR="00746608" w:rsidRDefault="00746608" w:rsidP="00746608">
      <w:pPr>
        <w:spacing w:after="0" w:line="241" w:lineRule="auto"/>
        <w:ind w:left="360" w:hanging="360"/>
        <w:jc w:val="center"/>
        <w:rPr>
          <w:rFonts w:ascii="Segoe UI Symbol" w:eastAsia="Segoe UI Symbol" w:hAnsi="Segoe UI Symbol" w:cs="Segoe UI Symbol"/>
        </w:rPr>
      </w:pPr>
    </w:p>
    <w:p w:rsidR="00746608" w:rsidRDefault="00746608" w:rsidP="00746608">
      <w:pPr>
        <w:spacing w:after="0" w:line="241" w:lineRule="auto"/>
        <w:ind w:left="360" w:hanging="360"/>
        <w:jc w:val="center"/>
        <w:rPr>
          <w:rFonts w:ascii="Segoe UI Symbol" w:eastAsia="Segoe UI Symbol" w:hAnsi="Segoe UI Symbol" w:cs="Segoe UI Symbol"/>
        </w:rPr>
      </w:pPr>
    </w:p>
    <w:p w:rsidR="00746608" w:rsidRDefault="00746608" w:rsidP="00746608">
      <w:pPr>
        <w:spacing w:after="0" w:line="241" w:lineRule="auto"/>
        <w:ind w:left="360" w:hanging="360"/>
        <w:jc w:val="center"/>
        <w:rPr>
          <w:rFonts w:ascii="Segoe UI Symbol" w:eastAsia="Segoe UI Symbol" w:hAnsi="Segoe UI Symbol" w:cs="Segoe UI Symbol"/>
        </w:rPr>
      </w:pPr>
    </w:p>
    <w:p w:rsidR="004C29B6" w:rsidRDefault="004C29B6" w:rsidP="004C29B6">
      <w:pPr>
        <w:spacing w:after="0" w:line="241" w:lineRule="auto"/>
        <w:ind w:left="0" w:firstLine="0"/>
        <w:jc w:val="center"/>
        <w:rPr>
          <w:rFonts w:ascii="Segoe UI Symbol" w:eastAsia="Segoe UI Symbol" w:hAnsi="Segoe UI Symbol" w:cs="Segoe UI Symbol"/>
        </w:rPr>
      </w:pPr>
      <w:r>
        <w:rPr>
          <w:rFonts w:ascii="Segoe UI Symbol" w:eastAsia="Segoe UI Symbol" w:hAnsi="Segoe UI Symbol" w:cs="Segoe UI Symbol"/>
        </w:rPr>
        <w:t>Jundiaí</w:t>
      </w:r>
    </w:p>
    <w:p w:rsidR="00746608" w:rsidRDefault="00746608" w:rsidP="004C29B6">
      <w:pPr>
        <w:spacing w:after="0" w:line="241" w:lineRule="auto"/>
        <w:ind w:left="0" w:firstLine="0"/>
        <w:jc w:val="center"/>
        <w:rPr>
          <w:rFonts w:ascii="Segoe UI Symbol" w:eastAsia="Segoe UI Symbol" w:hAnsi="Segoe UI Symbol" w:cs="Segoe UI Symbol"/>
        </w:rPr>
      </w:pPr>
      <w:r>
        <w:rPr>
          <w:rFonts w:ascii="Segoe UI Symbol" w:eastAsia="Segoe UI Symbol" w:hAnsi="Segoe UI Symbol" w:cs="Segoe UI Symbol"/>
        </w:rPr>
        <w:t>2026</w:t>
      </w:r>
    </w:p>
    <w:p w:rsidR="00746608" w:rsidRDefault="004C29B6" w:rsidP="00270854">
      <w:pPr>
        <w:pStyle w:val="Ttulo"/>
        <w:ind w:left="0" w:firstLine="0"/>
      </w:pPr>
      <w:r w:rsidRPr="004C29B6">
        <w:lastRenderedPageBreak/>
        <w:t>Abstract</w:t>
      </w:r>
    </w:p>
    <w:p w:rsidR="004C29B6" w:rsidRPr="004C29B6" w:rsidRDefault="004C29B6" w:rsidP="004C29B6">
      <w:pPr>
        <w:pStyle w:val="NormalWeb"/>
        <w:rPr>
          <w:rFonts w:ascii="Arial" w:hAnsi="Arial" w:cs="Arial"/>
        </w:rPr>
      </w:pPr>
      <w:r w:rsidRPr="004C29B6">
        <w:rPr>
          <w:rFonts w:ascii="Arial" w:hAnsi="Arial" w:cs="Arial"/>
        </w:rPr>
        <w:t xml:space="preserve">O pensamento computacional é uma habilidade estratégica essencial no mundo atual, sendo amplamente utilizado tanto no ambiente empresarial quanto na vida pessoal. Ele se baseia em quatro pilares: </w:t>
      </w:r>
      <w:r w:rsidRPr="004C29B6">
        <w:rPr>
          <w:rStyle w:val="Forte"/>
          <w:rFonts w:ascii="Arial" w:hAnsi="Arial" w:cs="Arial"/>
        </w:rPr>
        <w:t>decomposição, reconhecimento de padrões, abstração e algoritmos</w:t>
      </w:r>
      <w:r w:rsidRPr="004C29B6">
        <w:rPr>
          <w:rFonts w:ascii="Arial" w:hAnsi="Arial" w:cs="Arial"/>
        </w:rPr>
        <w:t>, que ajudam a organizar o raciocínio e a resolver problemas de forma eficiente.</w:t>
      </w:r>
    </w:p>
    <w:p w:rsidR="004C29B6" w:rsidRPr="004C29B6" w:rsidRDefault="004C29B6" w:rsidP="004C29B6">
      <w:pPr>
        <w:pStyle w:val="NormalWeb"/>
        <w:rPr>
          <w:rFonts w:ascii="Arial" w:hAnsi="Arial" w:cs="Arial"/>
        </w:rPr>
      </w:pPr>
      <w:r w:rsidRPr="004C29B6">
        <w:rPr>
          <w:rFonts w:ascii="Arial" w:hAnsi="Arial" w:cs="Arial"/>
        </w:rPr>
        <w:t xml:space="preserve">A </w:t>
      </w:r>
      <w:r w:rsidRPr="004C29B6">
        <w:rPr>
          <w:rStyle w:val="Forte"/>
          <w:rFonts w:ascii="Arial" w:hAnsi="Arial" w:cs="Arial"/>
        </w:rPr>
        <w:t>decomposição</w:t>
      </w:r>
      <w:r w:rsidRPr="004C29B6">
        <w:rPr>
          <w:rFonts w:ascii="Arial" w:hAnsi="Arial" w:cs="Arial"/>
        </w:rPr>
        <w:t xml:space="preserve"> permite dividir problemas complexos em partes menores, facilitando o planejamento e a execução de tarefas. O </w:t>
      </w:r>
      <w:r w:rsidRPr="004C29B6">
        <w:rPr>
          <w:rStyle w:val="Forte"/>
          <w:rFonts w:ascii="Arial" w:hAnsi="Arial" w:cs="Arial"/>
        </w:rPr>
        <w:t>reconhecimento de padrões</w:t>
      </w:r>
      <w:r w:rsidRPr="004C29B6">
        <w:rPr>
          <w:rFonts w:ascii="Arial" w:hAnsi="Arial" w:cs="Arial"/>
        </w:rPr>
        <w:t xml:space="preserve"> auxilia na identificação de tendências e na prevenção de problemas recorrentes. A </w:t>
      </w:r>
      <w:r w:rsidRPr="004C29B6">
        <w:rPr>
          <w:rStyle w:val="Forte"/>
          <w:rFonts w:ascii="Arial" w:hAnsi="Arial" w:cs="Arial"/>
        </w:rPr>
        <w:t>abstração</w:t>
      </w:r>
      <w:r w:rsidRPr="004C29B6">
        <w:rPr>
          <w:rFonts w:ascii="Arial" w:hAnsi="Arial" w:cs="Arial"/>
        </w:rPr>
        <w:t xml:space="preserve"> ajuda a focar no que é mais importante, eliminando informações desnecessárias. Já os </w:t>
      </w:r>
      <w:r w:rsidRPr="004C29B6">
        <w:rPr>
          <w:rStyle w:val="Forte"/>
          <w:rFonts w:ascii="Arial" w:hAnsi="Arial" w:cs="Arial"/>
        </w:rPr>
        <w:t>algoritmos</w:t>
      </w:r>
      <w:r w:rsidRPr="004C29B6">
        <w:rPr>
          <w:rFonts w:ascii="Arial" w:hAnsi="Arial" w:cs="Arial"/>
        </w:rPr>
        <w:t xml:space="preserve"> organizam soluções em etapas lógicas, aumentando a eficiência e reduzindo erros.</w:t>
      </w:r>
    </w:p>
    <w:p w:rsidR="004C29B6" w:rsidRPr="004C29B6" w:rsidRDefault="004C29B6" w:rsidP="004C29B6">
      <w:pPr>
        <w:pStyle w:val="NormalWeb"/>
        <w:rPr>
          <w:rFonts w:ascii="Arial" w:hAnsi="Arial" w:cs="Arial"/>
        </w:rPr>
      </w:pPr>
      <w:r w:rsidRPr="004C29B6">
        <w:rPr>
          <w:rFonts w:ascii="Arial" w:hAnsi="Arial" w:cs="Arial"/>
        </w:rPr>
        <w:t>A aplicação desses pilares melhora a tomada de decisões, aumenta a produtividade, reduz falhas e estimula uma mentalidade analítica e inovadora. Além disso, eles são fundamentais no uso de tecnologias modernas, na educação e na preparação para o mercado de trabalho.</w:t>
      </w:r>
    </w:p>
    <w:p w:rsidR="004C29B6" w:rsidRPr="004C29B6" w:rsidRDefault="004C29B6" w:rsidP="004C29B6">
      <w:pPr>
        <w:pStyle w:val="NormalWeb"/>
        <w:rPr>
          <w:rFonts w:ascii="Arial" w:hAnsi="Arial" w:cs="Arial"/>
        </w:rPr>
      </w:pPr>
      <w:r w:rsidRPr="004C29B6">
        <w:rPr>
          <w:rFonts w:ascii="Arial" w:hAnsi="Arial" w:cs="Arial"/>
        </w:rPr>
        <w:t>Dessa forma, o pensamento computacional vai além da tecnologia, sendo uma ferramenta essencial para enfrentar desafios do dia a dia com mais organização, clareza e eficácia.</w:t>
      </w:r>
    </w:p>
    <w:p w:rsidR="004C29B6" w:rsidRPr="004C29B6" w:rsidRDefault="004C29B6" w:rsidP="004C29B6"/>
    <w:p w:rsidR="00746608" w:rsidRDefault="00746608">
      <w:pPr>
        <w:spacing w:after="0" w:line="241" w:lineRule="auto"/>
        <w:ind w:left="360" w:hanging="360"/>
        <w:rPr>
          <w:rFonts w:ascii="Segoe UI Symbol" w:eastAsia="Segoe UI Symbol" w:hAnsi="Segoe UI Symbol" w:cs="Segoe UI Symbol"/>
        </w:rPr>
      </w:pPr>
    </w:p>
    <w:p w:rsidR="00746608" w:rsidRDefault="00746608">
      <w:pPr>
        <w:spacing w:after="0" w:line="241" w:lineRule="auto"/>
        <w:ind w:left="360" w:hanging="360"/>
        <w:rPr>
          <w:rFonts w:ascii="Segoe UI Symbol" w:eastAsia="Segoe UI Symbol" w:hAnsi="Segoe UI Symbol" w:cs="Segoe UI Symbol"/>
        </w:rPr>
      </w:pPr>
    </w:p>
    <w:p w:rsidR="00746608" w:rsidRDefault="00746608">
      <w:pPr>
        <w:spacing w:after="0" w:line="241" w:lineRule="auto"/>
        <w:ind w:left="360" w:hanging="360"/>
        <w:rPr>
          <w:rFonts w:ascii="Segoe UI Symbol" w:eastAsia="Segoe UI Symbol" w:hAnsi="Segoe UI Symbol" w:cs="Segoe UI Symbol"/>
        </w:rPr>
      </w:pPr>
    </w:p>
    <w:p w:rsidR="00746608" w:rsidRDefault="00746608">
      <w:pPr>
        <w:spacing w:after="0" w:line="241" w:lineRule="auto"/>
        <w:ind w:left="360" w:hanging="360"/>
        <w:rPr>
          <w:rFonts w:ascii="Segoe UI Symbol" w:eastAsia="Segoe UI Symbol" w:hAnsi="Segoe UI Symbol" w:cs="Segoe UI Symbol"/>
        </w:rPr>
      </w:pPr>
    </w:p>
    <w:p w:rsidR="00746608" w:rsidRDefault="00746608">
      <w:pPr>
        <w:spacing w:after="0" w:line="241" w:lineRule="auto"/>
        <w:ind w:left="360" w:hanging="360"/>
        <w:rPr>
          <w:rFonts w:ascii="Segoe UI Symbol" w:eastAsia="Segoe UI Symbol" w:hAnsi="Segoe UI Symbol" w:cs="Segoe UI Symbol"/>
        </w:rPr>
      </w:pPr>
    </w:p>
    <w:p w:rsidR="00746608" w:rsidRDefault="00746608">
      <w:pPr>
        <w:spacing w:after="0" w:line="241" w:lineRule="auto"/>
        <w:ind w:left="360" w:hanging="360"/>
        <w:rPr>
          <w:rFonts w:ascii="Segoe UI Symbol" w:eastAsia="Segoe UI Symbol" w:hAnsi="Segoe UI Symbol" w:cs="Segoe UI Symbol"/>
        </w:rPr>
      </w:pPr>
    </w:p>
    <w:p w:rsidR="00746608" w:rsidRDefault="00746608">
      <w:pPr>
        <w:spacing w:after="0" w:line="241" w:lineRule="auto"/>
        <w:ind w:left="360" w:hanging="360"/>
        <w:rPr>
          <w:rFonts w:ascii="Segoe UI Symbol" w:eastAsia="Segoe UI Symbol" w:hAnsi="Segoe UI Symbol" w:cs="Segoe UI Symbol"/>
        </w:rPr>
      </w:pPr>
    </w:p>
    <w:p w:rsidR="00746608" w:rsidRDefault="00746608">
      <w:pPr>
        <w:spacing w:after="0" w:line="241" w:lineRule="auto"/>
        <w:ind w:left="360" w:hanging="360"/>
        <w:rPr>
          <w:rFonts w:ascii="Segoe UI Symbol" w:eastAsia="Segoe UI Symbol" w:hAnsi="Segoe UI Symbol" w:cs="Segoe UI Symbol"/>
        </w:rPr>
      </w:pPr>
    </w:p>
    <w:p w:rsidR="00746608" w:rsidRDefault="00746608">
      <w:pPr>
        <w:spacing w:after="0" w:line="241" w:lineRule="auto"/>
        <w:ind w:left="360" w:hanging="360"/>
        <w:rPr>
          <w:rFonts w:ascii="Segoe UI Symbol" w:eastAsia="Segoe UI Symbol" w:hAnsi="Segoe UI Symbol" w:cs="Segoe UI Symbol"/>
        </w:rPr>
      </w:pPr>
    </w:p>
    <w:p w:rsidR="00746608" w:rsidRDefault="00746608">
      <w:pPr>
        <w:spacing w:after="0" w:line="241" w:lineRule="auto"/>
        <w:ind w:left="360" w:hanging="360"/>
        <w:rPr>
          <w:rFonts w:ascii="Segoe UI Symbol" w:eastAsia="Segoe UI Symbol" w:hAnsi="Segoe UI Symbol" w:cs="Segoe UI Symbol"/>
        </w:rPr>
      </w:pPr>
    </w:p>
    <w:p w:rsidR="00746608" w:rsidRDefault="00746608">
      <w:pPr>
        <w:spacing w:after="0" w:line="241" w:lineRule="auto"/>
        <w:ind w:left="360" w:hanging="360"/>
        <w:rPr>
          <w:rFonts w:ascii="Segoe UI Symbol" w:eastAsia="Segoe UI Symbol" w:hAnsi="Segoe UI Symbol" w:cs="Segoe UI Symbol"/>
        </w:rPr>
      </w:pPr>
    </w:p>
    <w:p w:rsidR="00746608" w:rsidRDefault="00746608">
      <w:pPr>
        <w:spacing w:after="0" w:line="241" w:lineRule="auto"/>
        <w:ind w:left="360" w:hanging="360"/>
        <w:rPr>
          <w:rFonts w:ascii="Segoe UI Symbol" w:eastAsia="Segoe UI Symbol" w:hAnsi="Segoe UI Symbol" w:cs="Segoe UI Symbol"/>
        </w:rPr>
      </w:pPr>
    </w:p>
    <w:p w:rsidR="00746608" w:rsidRDefault="00746608">
      <w:pPr>
        <w:spacing w:after="0" w:line="241" w:lineRule="auto"/>
        <w:ind w:left="360" w:hanging="360"/>
        <w:rPr>
          <w:rFonts w:ascii="Segoe UI Symbol" w:eastAsia="Segoe UI Symbol" w:hAnsi="Segoe UI Symbol" w:cs="Segoe UI Symbol"/>
        </w:rPr>
      </w:pPr>
    </w:p>
    <w:p w:rsidR="00746608" w:rsidRDefault="00746608">
      <w:pPr>
        <w:spacing w:after="0" w:line="241" w:lineRule="auto"/>
        <w:ind w:left="360" w:hanging="360"/>
        <w:rPr>
          <w:rFonts w:ascii="Segoe UI Symbol" w:eastAsia="Segoe UI Symbol" w:hAnsi="Segoe UI Symbol" w:cs="Segoe UI Symbol"/>
        </w:rPr>
      </w:pPr>
    </w:p>
    <w:p w:rsidR="00746608" w:rsidRDefault="00746608">
      <w:pPr>
        <w:spacing w:after="0" w:line="241" w:lineRule="auto"/>
        <w:ind w:left="360" w:hanging="360"/>
        <w:rPr>
          <w:rFonts w:ascii="Segoe UI Symbol" w:eastAsia="Segoe UI Symbol" w:hAnsi="Segoe UI Symbol" w:cs="Segoe UI Symbol"/>
        </w:rPr>
      </w:pPr>
    </w:p>
    <w:p w:rsidR="00270854" w:rsidRDefault="00270854" w:rsidP="00270854">
      <w:pPr>
        <w:ind w:left="0" w:firstLine="0"/>
        <w:rPr>
          <w:rFonts w:ascii="Segoe UI Symbol" w:eastAsia="Segoe UI Symbol" w:hAnsi="Segoe UI Symbol" w:cs="Segoe UI Symbol"/>
        </w:rPr>
      </w:pPr>
    </w:p>
    <w:p w:rsidR="00270854" w:rsidRDefault="00270854" w:rsidP="00270854">
      <w:pPr>
        <w:pStyle w:val="Ttulo"/>
        <w:rPr>
          <w:rFonts w:eastAsia="Segoe UI Symbol"/>
        </w:rPr>
      </w:pPr>
    </w:p>
    <w:p w:rsidR="00270854" w:rsidRDefault="00270854" w:rsidP="00270854">
      <w:pPr>
        <w:pStyle w:val="Ttulo"/>
        <w:rPr>
          <w:rFonts w:eastAsia="Segoe UI Symbol"/>
        </w:rPr>
      </w:pPr>
    </w:p>
    <w:p w:rsidR="00270854" w:rsidRDefault="00270854" w:rsidP="00270854">
      <w:pPr>
        <w:pStyle w:val="Ttulo"/>
        <w:rPr>
          <w:rFonts w:eastAsia="Segoe UI Symbol"/>
        </w:rPr>
      </w:pPr>
    </w:p>
    <w:p w:rsidR="00270854" w:rsidRDefault="00270854" w:rsidP="00270854">
      <w:pPr>
        <w:pStyle w:val="Ttulo"/>
        <w:rPr>
          <w:rFonts w:eastAsia="Segoe UI Symbol"/>
        </w:rPr>
      </w:pPr>
    </w:p>
    <w:p w:rsidR="00270854" w:rsidRDefault="00270854" w:rsidP="00270854">
      <w:pPr>
        <w:pStyle w:val="Ttulo"/>
        <w:rPr>
          <w:rFonts w:eastAsia="Segoe UI Symbol"/>
        </w:rPr>
      </w:pPr>
    </w:p>
    <w:p w:rsidR="00270854" w:rsidRDefault="00270854" w:rsidP="00270854">
      <w:pPr>
        <w:pStyle w:val="Ttulo"/>
        <w:rPr>
          <w:rFonts w:eastAsia="Segoe UI Symbol"/>
        </w:rPr>
      </w:pPr>
    </w:p>
    <w:p w:rsidR="00270854" w:rsidRDefault="00270854" w:rsidP="00270854">
      <w:pPr>
        <w:pStyle w:val="Ttulo"/>
        <w:rPr>
          <w:rFonts w:eastAsia="Segoe UI Symbol"/>
        </w:rPr>
      </w:pPr>
    </w:p>
    <w:p w:rsidR="00270854" w:rsidRDefault="00270854" w:rsidP="00270854">
      <w:pPr>
        <w:pStyle w:val="Ttulo"/>
        <w:rPr>
          <w:rFonts w:eastAsia="Segoe UI Symbol"/>
        </w:rPr>
      </w:pPr>
    </w:p>
    <w:p w:rsidR="00270854" w:rsidRDefault="00270854" w:rsidP="00270854">
      <w:pPr>
        <w:pStyle w:val="Ttulo"/>
        <w:rPr>
          <w:rFonts w:eastAsia="Segoe UI Symbol"/>
        </w:rPr>
      </w:pPr>
    </w:p>
    <w:p w:rsidR="00270854" w:rsidRDefault="00270854" w:rsidP="00270854">
      <w:pPr>
        <w:pStyle w:val="Ttulo"/>
        <w:rPr>
          <w:rFonts w:eastAsia="Segoe UI Symbol"/>
        </w:rPr>
      </w:pPr>
    </w:p>
    <w:p w:rsidR="00270854" w:rsidRDefault="00270854" w:rsidP="00270854">
      <w:pPr>
        <w:pStyle w:val="Ttulo"/>
        <w:rPr>
          <w:rFonts w:eastAsia="Segoe UI Symbol"/>
        </w:rPr>
      </w:pPr>
    </w:p>
    <w:p w:rsidR="00270854" w:rsidRDefault="00270854" w:rsidP="00270854">
      <w:pPr>
        <w:pStyle w:val="Ttulo"/>
        <w:rPr>
          <w:rFonts w:eastAsia="Segoe UI Symbol"/>
        </w:rPr>
      </w:pPr>
    </w:p>
    <w:p w:rsidR="00270854" w:rsidRDefault="00270854" w:rsidP="00270854">
      <w:pPr>
        <w:pStyle w:val="Ttulo"/>
        <w:rPr>
          <w:rFonts w:eastAsia="Segoe UI Symbol"/>
        </w:rPr>
      </w:pPr>
    </w:p>
    <w:p w:rsidR="00270854" w:rsidRDefault="00270854" w:rsidP="00270854">
      <w:pPr>
        <w:pStyle w:val="Ttulo"/>
        <w:rPr>
          <w:rFonts w:eastAsia="Segoe UI Symbol"/>
        </w:rPr>
      </w:pPr>
    </w:p>
    <w:p w:rsidR="00270854" w:rsidRDefault="00270854" w:rsidP="00270854">
      <w:pPr>
        <w:pStyle w:val="Ttulo"/>
        <w:rPr>
          <w:rFonts w:eastAsia="Segoe UI Symbol"/>
        </w:rPr>
      </w:pPr>
    </w:p>
    <w:p w:rsidR="00270854" w:rsidRDefault="00270854" w:rsidP="00270854">
      <w:pPr>
        <w:pStyle w:val="Ttulo"/>
        <w:rPr>
          <w:rFonts w:eastAsia="Segoe UI Symbol"/>
        </w:rPr>
      </w:pPr>
    </w:p>
    <w:p w:rsidR="00270854" w:rsidRDefault="00270854" w:rsidP="00270854">
      <w:pPr>
        <w:pStyle w:val="Ttulo"/>
        <w:rPr>
          <w:rFonts w:eastAsia="Segoe UI Symbol"/>
        </w:rPr>
      </w:pPr>
    </w:p>
    <w:p w:rsidR="00270854" w:rsidRDefault="00270854" w:rsidP="00270854">
      <w:pPr>
        <w:pStyle w:val="Ttulo"/>
        <w:rPr>
          <w:rFonts w:eastAsia="Segoe UI Symbol"/>
        </w:rPr>
      </w:pPr>
    </w:p>
    <w:p w:rsidR="00270854" w:rsidRDefault="00270854" w:rsidP="00270854">
      <w:pPr>
        <w:pStyle w:val="Ttulo"/>
        <w:rPr>
          <w:rFonts w:eastAsia="Segoe UI Symbol"/>
        </w:rPr>
      </w:pPr>
    </w:p>
    <w:p w:rsidR="00270854" w:rsidRDefault="00270854" w:rsidP="00270854">
      <w:pPr>
        <w:pStyle w:val="Ttulo"/>
        <w:rPr>
          <w:rFonts w:eastAsia="Segoe UI Symbol"/>
        </w:rPr>
      </w:pPr>
    </w:p>
    <w:p w:rsidR="00270854" w:rsidRDefault="00270854" w:rsidP="00270854">
      <w:pPr>
        <w:pStyle w:val="Ttulo"/>
        <w:rPr>
          <w:rFonts w:eastAsia="Segoe UI Symbol"/>
        </w:rPr>
      </w:pPr>
    </w:p>
    <w:p w:rsidR="00270854" w:rsidRDefault="00270854" w:rsidP="00270854">
      <w:pPr>
        <w:pStyle w:val="Ttulo"/>
        <w:rPr>
          <w:rFonts w:eastAsia="Segoe UI Symbol"/>
        </w:rPr>
      </w:pPr>
      <w:r>
        <w:rPr>
          <w:rFonts w:eastAsia="Segoe UI Symbol"/>
        </w:rPr>
        <w:t>Índice</w:t>
      </w:r>
    </w:p>
    <w:sdt>
      <w:sdtPr>
        <w:id w:val="-1674411600"/>
        <w:docPartObj>
          <w:docPartGallery w:val="Table of Contents"/>
          <w:docPartUnique/>
        </w:docPartObj>
      </w:sdtPr>
      <w:sdtEndPr>
        <w:rPr>
          <w:rFonts w:ascii="Calibri" w:eastAsia="Calibri" w:hAnsi="Calibri" w:cs="Calibri"/>
          <w:b/>
          <w:bCs/>
          <w:color w:val="000000"/>
          <w:sz w:val="28"/>
          <w:szCs w:val="22"/>
        </w:rPr>
      </w:sdtEndPr>
      <w:sdtContent>
        <w:p w:rsidR="00270854" w:rsidRDefault="00270854">
          <w:pPr>
            <w:pStyle w:val="CabealhodoSumrio"/>
          </w:pPr>
          <w:r>
            <w:t>Sumário</w:t>
          </w:r>
        </w:p>
        <w:p w:rsidR="00270854" w:rsidRDefault="00270854">
          <w:pPr>
            <w:pStyle w:val="Sumrio1"/>
            <w:tabs>
              <w:tab w:val="right" w:leader="dot" w:pos="8558"/>
            </w:tabs>
            <w:rPr>
              <w:noProof/>
            </w:rPr>
          </w:pPr>
          <w:r>
            <w:fldChar w:fldCharType="begin"/>
          </w:r>
          <w:r>
            <w:instrText xml:space="preserve"> TOC \o "1-3" \h \z \u </w:instrText>
          </w:r>
          <w:r>
            <w:fldChar w:fldCharType="separate"/>
          </w:r>
          <w:hyperlink w:anchor="_Toc226457526" w:history="1">
            <w:r w:rsidRPr="00C62BDC">
              <w:rPr>
                <w:rStyle w:val="Hyperlink"/>
                <w:noProof/>
              </w:rPr>
              <w:t>Desagregação ou também a  decomposição</w:t>
            </w:r>
            <w:r>
              <w:rPr>
                <w:noProof/>
                <w:webHidden/>
              </w:rPr>
              <w:tab/>
            </w:r>
            <w:r>
              <w:rPr>
                <w:noProof/>
                <w:webHidden/>
              </w:rPr>
              <w:fldChar w:fldCharType="begin"/>
            </w:r>
            <w:r>
              <w:rPr>
                <w:noProof/>
                <w:webHidden/>
              </w:rPr>
              <w:instrText xml:space="preserve"> PAGEREF _Toc226457526 \h </w:instrText>
            </w:r>
            <w:r>
              <w:rPr>
                <w:noProof/>
                <w:webHidden/>
              </w:rPr>
            </w:r>
            <w:r>
              <w:rPr>
                <w:noProof/>
                <w:webHidden/>
              </w:rPr>
              <w:fldChar w:fldCharType="separate"/>
            </w:r>
            <w:r>
              <w:rPr>
                <w:noProof/>
                <w:webHidden/>
              </w:rPr>
              <w:t>6</w:t>
            </w:r>
            <w:r>
              <w:rPr>
                <w:noProof/>
                <w:webHidden/>
              </w:rPr>
              <w:fldChar w:fldCharType="end"/>
            </w:r>
          </w:hyperlink>
        </w:p>
        <w:p w:rsidR="00270854" w:rsidRDefault="00270854">
          <w:pPr>
            <w:pStyle w:val="Sumrio1"/>
            <w:tabs>
              <w:tab w:val="right" w:leader="dot" w:pos="8558"/>
            </w:tabs>
            <w:rPr>
              <w:noProof/>
            </w:rPr>
          </w:pPr>
          <w:hyperlink w:anchor="_Toc226457527" w:history="1">
            <w:r w:rsidRPr="00C62BDC">
              <w:rPr>
                <w:rStyle w:val="Hyperlink"/>
                <w:noProof/>
              </w:rPr>
              <w:t>3 Identificação de padrões</w:t>
            </w:r>
            <w:r>
              <w:rPr>
                <w:noProof/>
                <w:webHidden/>
              </w:rPr>
              <w:tab/>
            </w:r>
            <w:r>
              <w:rPr>
                <w:noProof/>
                <w:webHidden/>
              </w:rPr>
              <w:fldChar w:fldCharType="begin"/>
            </w:r>
            <w:r>
              <w:rPr>
                <w:noProof/>
                <w:webHidden/>
              </w:rPr>
              <w:instrText xml:space="preserve"> PAGEREF _Toc226457527 \h </w:instrText>
            </w:r>
            <w:r>
              <w:rPr>
                <w:noProof/>
                <w:webHidden/>
              </w:rPr>
            </w:r>
            <w:r>
              <w:rPr>
                <w:noProof/>
                <w:webHidden/>
              </w:rPr>
              <w:fldChar w:fldCharType="separate"/>
            </w:r>
            <w:r>
              <w:rPr>
                <w:noProof/>
                <w:webHidden/>
              </w:rPr>
              <w:t>6</w:t>
            </w:r>
            <w:r>
              <w:rPr>
                <w:noProof/>
                <w:webHidden/>
              </w:rPr>
              <w:fldChar w:fldCharType="end"/>
            </w:r>
          </w:hyperlink>
        </w:p>
        <w:p w:rsidR="00270854" w:rsidRDefault="00270854">
          <w:pPr>
            <w:pStyle w:val="Sumrio1"/>
            <w:tabs>
              <w:tab w:val="right" w:leader="dot" w:pos="8558"/>
            </w:tabs>
            <w:rPr>
              <w:noProof/>
            </w:rPr>
          </w:pPr>
          <w:hyperlink w:anchor="_Toc226457528" w:history="1">
            <w:r w:rsidRPr="00C62BDC">
              <w:rPr>
                <w:rStyle w:val="Hyperlink"/>
                <w:noProof/>
              </w:rPr>
              <w:t>4.Abstração</w:t>
            </w:r>
            <w:r>
              <w:rPr>
                <w:noProof/>
                <w:webHidden/>
              </w:rPr>
              <w:tab/>
            </w:r>
            <w:r>
              <w:rPr>
                <w:noProof/>
                <w:webHidden/>
              </w:rPr>
              <w:fldChar w:fldCharType="begin"/>
            </w:r>
            <w:r>
              <w:rPr>
                <w:noProof/>
                <w:webHidden/>
              </w:rPr>
              <w:instrText xml:space="preserve"> PAGEREF _Toc226457528 \h </w:instrText>
            </w:r>
            <w:r>
              <w:rPr>
                <w:noProof/>
                <w:webHidden/>
              </w:rPr>
            </w:r>
            <w:r>
              <w:rPr>
                <w:noProof/>
                <w:webHidden/>
              </w:rPr>
              <w:fldChar w:fldCharType="separate"/>
            </w:r>
            <w:r>
              <w:rPr>
                <w:noProof/>
                <w:webHidden/>
              </w:rPr>
              <w:t>7</w:t>
            </w:r>
            <w:r>
              <w:rPr>
                <w:noProof/>
                <w:webHidden/>
              </w:rPr>
              <w:fldChar w:fldCharType="end"/>
            </w:r>
          </w:hyperlink>
        </w:p>
        <w:p w:rsidR="00270854" w:rsidRDefault="00270854">
          <w:pPr>
            <w:pStyle w:val="Sumrio2"/>
            <w:tabs>
              <w:tab w:val="right" w:leader="dot" w:pos="8558"/>
            </w:tabs>
            <w:rPr>
              <w:noProof/>
            </w:rPr>
          </w:pPr>
          <w:hyperlink w:anchor="_Toc226457529" w:history="1">
            <w:r w:rsidRPr="00C62BDC">
              <w:rPr>
                <w:rStyle w:val="Hyperlink"/>
                <w:noProof/>
              </w:rPr>
              <w:t>5.Método</w:t>
            </w:r>
            <w:r>
              <w:rPr>
                <w:noProof/>
                <w:webHidden/>
              </w:rPr>
              <w:tab/>
            </w:r>
            <w:r>
              <w:rPr>
                <w:noProof/>
                <w:webHidden/>
              </w:rPr>
              <w:fldChar w:fldCharType="begin"/>
            </w:r>
            <w:r>
              <w:rPr>
                <w:noProof/>
                <w:webHidden/>
              </w:rPr>
              <w:instrText xml:space="preserve"> PAGEREF _Toc226457529 \h </w:instrText>
            </w:r>
            <w:r>
              <w:rPr>
                <w:noProof/>
                <w:webHidden/>
              </w:rPr>
            </w:r>
            <w:r>
              <w:rPr>
                <w:noProof/>
                <w:webHidden/>
              </w:rPr>
              <w:fldChar w:fldCharType="separate"/>
            </w:r>
            <w:r>
              <w:rPr>
                <w:noProof/>
                <w:webHidden/>
              </w:rPr>
              <w:t>7</w:t>
            </w:r>
            <w:r>
              <w:rPr>
                <w:noProof/>
                <w:webHidden/>
              </w:rPr>
              <w:fldChar w:fldCharType="end"/>
            </w:r>
          </w:hyperlink>
        </w:p>
        <w:p w:rsidR="00270854" w:rsidRDefault="00270854">
          <w:pPr>
            <w:pStyle w:val="Sumrio2"/>
            <w:tabs>
              <w:tab w:val="right" w:leader="dot" w:pos="8558"/>
            </w:tabs>
            <w:rPr>
              <w:noProof/>
            </w:rPr>
          </w:pPr>
          <w:hyperlink w:anchor="_Toc226457530" w:history="1">
            <w:r w:rsidRPr="00C62BDC">
              <w:rPr>
                <w:rStyle w:val="Hyperlink"/>
                <w:noProof/>
              </w:rPr>
              <w:t>____________________________________________________________</w:t>
            </w:r>
            <w:r>
              <w:rPr>
                <w:noProof/>
                <w:webHidden/>
              </w:rPr>
              <w:tab/>
            </w:r>
            <w:r>
              <w:rPr>
                <w:noProof/>
                <w:webHidden/>
              </w:rPr>
              <w:fldChar w:fldCharType="begin"/>
            </w:r>
            <w:r>
              <w:rPr>
                <w:noProof/>
                <w:webHidden/>
              </w:rPr>
              <w:instrText xml:space="preserve"> PAGEREF _Toc226457530 \h </w:instrText>
            </w:r>
            <w:r>
              <w:rPr>
                <w:noProof/>
                <w:webHidden/>
              </w:rPr>
            </w:r>
            <w:r>
              <w:rPr>
                <w:noProof/>
                <w:webHidden/>
              </w:rPr>
              <w:fldChar w:fldCharType="separate"/>
            </w:r>
            <w:r>
              <w:rPr>
                <w:noProof/>
                <w:webHidden/>
              </w:rPr>
              <w:t>8</w:t>
            </w:r>
            <w:r>
              <w:rPr>
                <w:noProof/>
                <w:webHidden/>
              </w:rPr>
              <w:fldChar w:fldCharType="end"/>
            </w:r>
          </w:hyperlink>
        </w:p>
        <w:p w:rsidR="00270854" w:rsidRDefault="00270854">
          <w:pPr>
            <w:pStyle w:val="Sumrio2"/>
            <w:tabs>
              <w:tab w:val="right" w:leader="dot" w:pos="8558"/>
            </w:tabs>
            <w:rPr>
              <w:noProof/>
            </w:rPr>
          </w:pPr>
          <w:hyperlink w:anchor="_Toc226457531" w:history="1">
            <w:r w:rsidRPr="00C62BDC">
              <w:rPr>
                <w:rStyle w:val="Hyperlink"/>
                <w:noProof/>
              </w:rPr>
              <w:t>____________________________________________________________</w:t>
            </w:r>
            <w:r>
              <w:rPr>
                <w:noProof/>
                <w:webHidden/>
              </w:rPr>
              <w:tab/>
            </w:r>
            <w:r>
              <w:rPr>
                <w:noProof/>
                <w:webHidden/>
              </w:rPr>
              <w:fldChar w:fldCharType="begin"/>
            </w:r>
            <w:r>
              <w:rPr>
                <w:noProof/>
                <w:webHidden/>
              </w:rPr>
              <w:instrText xml:space="preserve"> PAGEREF _Toc226457531 \h </w:instrText>
            </w:r>
            <w:r>
              <w:rPr>
                <w:noProof/>
                <w:webHidden/>
              </w:rPr>
            </w:r>
            <w:r>
              <w:rPr>
                <w:noProof/>
                <w:webHidden/>
              </w:rPr>
              <w:fldChar w:fldCharType="separate"/>
            </w:r>
            <w:r>
              <w:rPr>
                <w:noProof/>
                <w:webHidden/>
              </w:rPr>
              <w:t>8</w:t>
            </w:r>
            <w:r>
              <w:rPr>
                <w:noProof/>
                <w:webHidden/>
              </w:rPr>
              <w:fldChar w:fldCharType="end"/>
            </w:r>
          </w:hyperlink>
        </w:p>
        <w:p w:rsidR="00270854" w:rsidRDefault="00270854">
          <w:pPr>
            <w:pStyle w:val="Sumrio2"/>
            <w:tabs>
              <w:tab w:val="right" w:leader="dot" w:pos="8558"/>
            </w:tabs>
            <w:rPr>
              <w:noProof/>
            </w:rPr>
          </w:pPr>
          <w:hyperlink w:anchor="_Toc226457532" w:history="1">
            <w:r w:rsidRPr="00C62BDC">
              <w:rPr>
                <w:rStyle w:val="Hyperlink"/>
                <w:noProof/>
              </w:rPr>
              <w:t>8. Integração com Tecnologias Emergentes</w:t>
            </w:r>
            <w:r>
              <w:rPr>
                <w:noProof/>
                <w:webHidden/>
              </w:rPr>
              <w:tab/>
            </w:r>
            <w:r>
              <w:rPr>
                <w:noProof/>
                <w:webHidden/>
              </w:rPr>
              <w:fldChar w:fldCharType="begin"/>
            </w:r>
            <w:r>
              <w:rPr>
                <w:noProof/>
                <w:webHidden/>
              </w:rPr>
              <w:instrText xml:space="preserve"> PAGEREF _Toc226457532 \h </w:instrText>
            </w:r>
            <w:r>
              <w:rPr>
                <w:noProof/>
                <w:webHidden/>
              </w:rPr>
            </w:r>
            <w:r>
              <w:rPr>
                <w:noProof/>
                <w:webHidden/>
              </w:rPr>
              <w:fldChar w:fldCharType="separate"/>
            </w:r>
            <w:r>
              <w:rPr>
                <w:noProof/>
                <w:webHidden/>
              </w:rPr>
              <w:t>9</w:t>
            </w:r>
            <w:r>
              <w:rPr>
                <w:noProof/>
                <w:webHidden/>
              </w:rPr>
              <w:fldChar w:fldCharType="end"/>
            </w:r>
          </w:hyperlink>
        </w:p>
        <w:p w:rsidR="00270854" w:rsidRDefault="00270854">
          <w:pPr>
            <w:pStyle w:val="Sumrio2"/>
            <w:tabs>
              <w:tab w:val="right" w:leader="dot" w:pos="8558"/>
            </w:tabs>
            <w:rPr>
              <w:noProof/>
            </w:rPr>
          </w:pPr>
          <w:hyperlink w:anchor="_Toc226457533" w:history="1">
            <w:r w:rsidRPr="00C62BDC">
              <w:rPr>
                <w:rStyle w:val="Hyperlink"/>
                <w:noProof/>
              </w:rPr>
              <w:t>9. Aplicação na Educação e Formação Profissional</w:t>
            </w:r>
            <w:r>
              <w:rPr>
                <w:noProof/>
                <w:webHidden/>
              </w:rPr>
              <w:tab/>
            </w:r>
            <w:r>
              <w:rPr>
                <w:noProof/>
                <w:webHidden/>
              </w:rPr>
              <w:fldChar w:fldCharType="begin"/>
            </w:r>
            <w:r>
              <w:rPr>
                <w:noProof/>
                <w:webHidden/>
              </w:rPr>
              <w:instrText xml:space="preserve"> PAGEREF _Toc226457533 \h </w:instrText>
            </w:r>
            <w:r>
              <w:rPr>
                <w:noProof/>
                <w:webHidden/>
              </w:rPr>
            </w:r>
            <w:r>
              <w:rPr>
                <w:noProof/>
                <w:webHidden/>
              </w:rPr>
              <w:fldChar w:fldCharType="separate"/>
            </w:r>
            <w:r>
              <w:rPr>
                <w:noProof/>
                <w:webHidden/>
              </w:rPr>
              <w:t>10</w:t>
            </w:r>
            <w:r>
              <w:rPr>
                <w:noProof/>
                <w:webHidden/>
              </w:rPr>
              <w:fldChar w:fldCharType="end"/>
            </w:r>
          </w:hyperlink>
        </w:p>
        <w:p w:rsidR="00270854" w:rsidRDefault="00270854">
          <w:pPr>
            <w:pStyle w:val="Sumrio2"/>
            <w:tabs>
              <w:tab w:val="right" w:leader="dot" w:pos="8558"/>
            </w:tabs>
            <w:rPr>
              <w:noProof/>
            </w:rPr>
          </w:pPr>
          <w:hyperlink w:anchor="_Toc226457534" w:history="1">
            <w:r w:rsidRPr="00C62BDC">
              <w:rPr>
                <w:rStyle w:val="Hyperlink"/>
                <w:noProof/>
              </w:rPr>
              <w:t>10. Relação com a Tomada de Decisão</w:t>
            </w:r>
            <w:r>
              <w:rPr>
                <w:noProof/>
                <w:webHidden/>
              </w:rPr>
              <w:tab/>
            </w:r>
            <w:r>
              <w:rPr>
                <w:noProof/>
                <w:webHidden/>
              </w:rPr>
              <w:fldChar w:fldCharType="begin"/>
            </w:r>
            <w:r>
              <w:rPr>
                <w:noProof/>
                <w:webHidden/>
              </w:rPr>
              <w:instrText xml:space="preserve"> PAGEREF _Toc226457534 \h </w:instrText>
            </w:r>
            <w:r>
              <w:rPr>
                <w:noProof/>
                <w:webHidden/>
              </w:rPr>
            </w:r>
            <w:r>
              <w:rPr>
                <w:noProof/>
                <w:webHidden/>
              </w:rPr>
              <w:fldChar w:fldCharType="separate"/>
            </w:r>
            <w:r>
              <w:rPr>
                <w:noProof/>
                <w:webHidden/>
              </w:rPr>
              <w:t>10</w:t>
            </w:r>
            <w:r>
              <w:rPr>
                <w:noProof/>
                <w:webHidden/>
              </w:rPr>
              <w:fldChar w:fldCharType="end"/>
            </w:r>
          </w:hyperlink>
        </w:p>
        <w:p w:rsidR="00270854" w:rsidRDefault="00270854">
          <w:pPr>
            <w:pStyle w:val="Sumrio2"/>
            <w:tabs>
              <w:tab w:val="right" w:leader="dot" w:pos="8558"/>
            </w:tabs>
            <w:rPr>
              <w:noProof/>
            </w:rPr>
          </w:pPr>
          <w:hyperlink w:anchor="_Toc226457535" w:history="1">
            <w:r w:rsidRPr="00C62BDC">
              <w:rPr>
                <w:rStyle w:val="Hyperlink"/>
                <w:noProof/>
              </w:rPr>
              <w:t>11. Redução de Erros e Aumento da Eficiência</w:t>
            </w:r>
            <w:r>
              <w:rPr>
                <w:noProof/>
                <w:webHidden/>
              </w:rPr>
              <w:tab/>
            </w:r>
            <w:r>
              <w:rPr>
                <w:noProof/>
                <w:webHidden/>
              </w:rPr>
              <w:fldChar w:fldCharType="begin"/>
            </w:r>
            <w:r>
              <w:rPr>
                <w:noProof/>
                <w:webHidden/>
              </w:rPr>
              <w:instrText xml:space="preserve"> PAGEREF _Toc226457535 \h </w:instrText>
            </w:r>
            <w:r>
              <w:rPr>
                <w:noProof/>
                <w:webHidden/>
              </w:rPr>
            </w:r>
            <w:r>
              <w:rPr>
                <w:noProof/>
                <w:webHidden/>
              </w:rPr>
              <w:fldChar w:fldCharType="separate"/>
            </w:r>
            <w:r>
              <w:rPr>
                <w:noProof/>
                <w:webHidden/>
              </w:rPr>
              <w:t>11</w:t>
            </w:r>
            <w:r>
              <w:rPr>
                <w:noProof/>
                <w:webHidden/>
              </w:rPr>
              <w:fldChar w:fldCharType="end"/>
            </w:r>
          </w:hyperlink>
        </w:p>
        <w:p w:rsidR="00270854" w:rsidRDefault="00270854">
          <w:pPr>
            <w:pStyle w:val="Sumrio2"/>
            <w:tabs>
              <w:tab w:val="right" w:leader="dot" w:pos="8558"/>
            </w:tabs>
            <w:rPr>
              <w:noProof/>
            </w:rPr>
          </w:pPr>
          <w:hyperlink w:anchor="_Toc226457536" w:history="1">
            <w:r w:rsidRPr="00C62BDC">
              <w:rPr>
                <w:rStyle w:val="Hyperlink"/>
                <w:noProof/>
              </w:rPr>
              <w:t>12. Desenvolvimento de Mentalidade Analítica</w:t>
            </w:r>
            <w:r>
              <w:rPr>
                <w:noProof/>
                <w:webHidden/>
              </w:rPr>
              <w:tab/>
            </w:r>
            <w:r>
              <w:rPr>
                <w:noProof/>
                <w:webHidden/>
              </w:rPr>
              <w:fldChar w:fldCharType="begin"/>
            </w:r>
            <w:r>
              <w:rPr>
                <w:noProof/>
                <w:webHidden/>
              </w:rPr>
              <w:instrText xml:space="preserve"> PAGEREF _Toc226457536 \h </w:instrText>
            </w:r>
            <w:r>
              <w:rPr>
                <w:noProof/>
                <w:webHidden/>
              </w:rPr>
            </w:r>
            <w:r>
              <w:rPr>
                <w:noProof/>
                <w:webHidden/>
              </w:rPr>
              <w:fldChar w:fldCharType="separate"/>
            </w:r>
            <w:r>
              <w:rPr>
                <w:noProof/>
                <w:webHidden/>
              </w:rPr>
              <w:t>11</w:t>
            </w:r>
            <w:r>
              <w:rPr>
                <w:noProof/>
                <w:webHidden/>
              </w:rPr>
              <w:fldChar w:fldCharType="end"/>
            </w:r>
          </w:hyperlink>
        </w:p>
        <w:p w:rsidR="00270854" w:rsidRDefault="00270854">
          <w:pPr>
            <w:pStyle w:val="Sumrio2"/>
            <w:tabs>
              <w:tab w:val="right" w:leader="dot" w:pos="8558"/>
            </w:tabs>
            <w:rPr>
              <w:noProof/>
            </w:rPr>
          </w:pPr>
          <w:hyperlink w:anchor="_Toc226457537" w:history="1">
            <w:r w:rsidRPr="00C62BDC">
              <w:rPr>
                <w:rStyle w:val="Hyperlink"/>
                <w:noProof/>
              </w:rPr>
              <w:t>13. Impacto na Inovação e Criatividade</w:t>
            </w:r>
            <w:r>
              <w:rPr>
                <w:noProof/>
                <w:webHidden/>
              </w:rPr>
              <w:tab/>
            </w:r>
            <w:r>
              <w:rPr>
                <w:noProof/>
                <w:webHidden/>
              </w:rPr>
              <w:fldChar w:fldCharType="begin"/>
            </w:r>
            <w:r>
              <w:rPr>
                <w:noProof/>
                <w:webHidden/>
              </w:rPr>
              <w:instrText xml:space="preserve"> PAGEREF _Toc226457537 \h </w:instrText>
            </w:r>
            <w:r>
              <w:rPr>
                <w:noProof/>
                <w:webHidden/>
              </w:rPr>
            </w:r>
            <w:r>
              <w:rPr>
                <w:noProof/>
                <w:webHidden/>
              </w:rPr>
              <w:fldChar w:fldCharType="separate"/>
            </w:r>
            <w:r>
              <w:rPr>
                <w:noProof/>
                <w:webHidden/>
              </w:rPr>
              <w:t>12</w:t>
            </w:r>
            <w:r>
              <w:rPr>
                <w:noProof/>
                <w:webHidden/>
              </w:rPr>
              <w:fldChar w:fldCharType="end"/>
            </w:r>
          </w:hyperlink>
        </w:p>
        <w:p w:rsidR="00270854" w:rsidRDefault="00270854">
          <w:pPr>
            <w:pStyle w:val="Sumrio2"/>
            <w:tabs>
              <w:tab w:val="right" w:leader="dot" w:pos="8558"/>
            </w:tabs>
            <w:rPr>
              <w:noProof/>
            </w:rPr>
          </w:pPr>
          <w:hyperlink w:anchor="_Toc226457538" w:history="1">
            <w:r w:rsidRPr="00C62BDC">
              <w:rPr>
                <w:rStyle w:val="Hyperlink"/>
                <w:noProof/>
              </w:rPr>
              <w:t>14. Conclusão Ampliada</w:t>
            </w:r>
            <w:r>
              <w:rPr>
                <w:noProof/>
                <w:webHidden/>
              </w:rPr>
              <w:tab/>
            </w:r>
            <w:r>
              <w:rPr>
                <w:noProof/>
                <w:webHidden/>
              </w:rPr>
              <w:fldChar w:fldCharType="begin"/>
            </w:r>
            <w:r>
              <w:rPr>
                <w:noProof/>
                <w:webHidden/>
              </w:rPr>
              <w:instrText xml:space="preserve"> PAGEREF _Toc226457538 \h </w:instrText>
            </w:r>
            <w:r>
              <w:rPr>
                <w:noProof/>
                <w:webHidden/>
              </w:rPr>
            </w:r>
            <w:r>
              <w:rPr>
                <w:noProof/>
                <w:webHidden/>
              </w:rPr>
              <w:fldChar w:fldCharType="separate"/>
            </w:r>
            <w:r>
              <w:rPr>
                <w:noProof/>
                <w:webHidden/>
              </w:rPr>
              <w:t>12</w:t>
            </w:r>
            <w:r>
              <w:rPr>
                <w:noProof/>
                <w:webHidden/>
              </w:rPr>
              <w:fldChar w:fldCharType="end"/>
            </w:r>
          </w:hyperlink>
        </w:p>
        <w:p w:rsidR="00270854" w:rsidRDefault="00270854">
          <w:pPr>
            <w:pStyle w:val="Sumrio2"/>
            <w:tabs>
              <w:tab w:val="right" w:leader="dot" w:pos="8558"/>
            </w:tabs>
            <w:rPr>
              <w:noProof/>
            </w:rPr>
          </w:pPr>
          <w:hyperlink w:anchor="_Toc226457539" w:history="1">
            <w:r w:rsidRPr="00C62BDC">
              <w:rPr>
                <w:rStyle w:val="Hyperlink"/>
                <w:noProof/>
              </w:rPr>
              <w:t>15. Aplicação no Cotidiano Digital</w:t>
            </w:r>
            <w:r>
              <w:rPr>
                <w:noProof/>
                <w:webHidden/>
              </w:rPr>
              <w:tab/>
            </w:r>
            <w:r>
              <w:rPr>
                <w:noProof/>
                <w:webHidden/>
              </w:rPr>
              <w:fldChar w:fldCharType="begin"/>
            </w:r>
            <w:r>
              <w:rPr>
                <w:noProof/>
                <w:webHidden/>
              </w:rPr>
              <w:instrText xml:space="preserve"> PAGEREF _Toc226457539 \h </w:instrText>
            </w:r>
            <w:r>
              <w:rPr>
                <w:noProof/>
                <w:webHidden/>
              </w:rPr>
            </w:r>
            <w:r>
              <w:rPr>
                <w:noProof/>
                <w:webHidden/>
              </w:rPr>
              <w:fldChar w:fldCharType="separate"/>
            </w:r>
            <w:r>
              <w:rPr>
                <w:noProof/>
                <w:webHidden/>
              </w:rPr>
              <w:t>12</w:t>
            </w:r>
            <w:r>
              <w:rPr>
                <w:noProof/>
                <w:webHidden/>
              </w:rPr>
              <w:fldChar w:fldCharType="end"/>
            </w:r>
          </w:hyperlink>
        </w:p>
        <w:p w:rsidR="00270854" w:rsidRDefault="00270854">
          <w:pPr>
            <w:pStyle w:val="Sumrio2"/>
            <w:tabs>
              <w:tab w:val="right" w:leader="dot" w:pos="8558"/>
            </w:tabs>
            <w:rPr>
              <w:noProof/>
            </w:rPr>
          </w:pPr>
          <w:hyperlink w:anchor="_Toc226457540" w:history="1">
            <w:r w:rsidRPr="00C62BDC">
              <w:rPr>
                <w:rStyle w:val="Hyperlink"/>
                <w:noProof/>
              </w:rPr>
              <w:t>16. Desenvolvimento da Autonomia</w:t>
            </w:r>
            <w:r>
              <w:rPr>
                <w:noProof/>
                <w:webHidden/>
              </w:rPr>
              <w:tab/>
            </w:r>
            <w:r>
              <w:rPr>
                <w:noProof/>
                <w:webHidden/>
              </w:rPr>
              <w:fldChar w:fldCharType="begin"/>
            </w:r>
            <w:r>
              <w:rPr>
                <w:noProof/>
                <w:webHidden/>
              </w:rPr>
              <w:instrText xml:space="preserve"> PAGEREF _Toc226457540 \h </w:instrText>
            </w:r>
            <w:r>
              <w:rPr>
                <w:noProof/>
                <w:webHidden/>
              </w:rPr>
            </w:r>
            <w:r>
              <w:rPr>
                <w:noProof/>
                <w:webHidden/>
              </w:rPr>
              <w:fldChar w:fldCharType="separate"/>
            </w:r>
            <w:r>
              <w:rPr>
                <w:noProof/>
                <w:webHidden/>
              </w:rPr>
              <w:t>13</w:t>
            </w:r>
            <w:r>
              <w:rPr>
                <w:noProof/>
                <w:webHidden/>
              </w:rPr>
              <w:fldChar w:fldCharType="end"/>
            </w:r>
          </w:hyperlink>
        </w:p>
        <w:p w:rsidR="00270854" w:rsidRDefault="00270854">
          <w:pPr>
            <w:pStyle w:val="Sumrio2"/>
            <w:tabs>
              <w:tab w:val="right" w:leader="dot" w:pos="8558"/>
            </w:tabs>
            <w:rPr>
              <w:noProof/>
            </w:rPr>
          </w:pPr>
          <w:hyperlink w:anchor="_Toc226457541" w:history="1">
            <w:r w:rsidRPr="00C62BDC">
              <w:rPr>
                <w:rStyle w:val="Hyperlink"/>
                <w:noProof/>
              </w:rPr>
              <w:t>17. Preparação para o Futuro do Trabalho</w:t>
            </w:r>
            <w:r>
              <w:rPr>
                <w:noProof/>
                <w:webHidden/>
              </w:rPr>
              <w:tab/>
            </w:r>
            <w:r>
              <w:rPr>
                <w:noProof/>
                <w:webHidden/>
              </w:rPr>
              <w:fldChar w:fldCharType="begin"/>
            </w:r>
            <w:r>
              <w:rPr>
                <w:noProof/>
                <w:webHidden/>
              </w:rPr>
              <w:instrText xml:space="preserve"> PAGEREF _Toc226457541 \h </w:instrText>
            </w:r>
            <w:r>
              <w:rPr>
                <w:noProof/>
                <w:webHidden/>
              </w:rPr>
            </w:r>
            <w:r>
              <w:rPr>
                <w:noProof/>
                <w:webHidden/>
              </w:rPr>
              <w:fldChar w:fldCharType="separate"/>
            </w:r>
            <w:r>
              <w:rPr>
                <w:noProof/>
                <w:webHidden/>
              </w:rPr>
              <w:t>13</w:t>
            </w:r>
            <w:r>
              <w:rPr>
                <w:noProof/>
                <w:webHidden/>
              </w:rPr>
              <w:fldChar w:fldCharType="end"/>
            </w:r>
          </w:hyperlink>
        </w:p>
        <w:p w:rsidR="00270854" w:rsidRDefault="00270854">
          <w:pPr>
            <w:pStyle w:val="Sumrio2"/>
            <w:tabs>
              <w:tab w:val="right" w:leader="dot" w:pos="8558"/>
            </w:tabs>
            <w:rPr>
              <w:noProof/>
            </w:rPr>
          </w:pPr>
          <w:hyperlink w:anchor="_Toc226457542" w:history="1">
            <w:r w:rsidRPr="00C62BDC">
              <w:rPr>
                <w:rStyle w:val="Hyperlink"/>
                <w:noProof/>
              </w:rPr>
              <w:t>DAVI DE SOUSA MELO 1D JOÃO VICTOR MONTEIRO CHRISTO 1D</w:t>
            </w:r>
            <w:r>
              <w:rPr>
                <w:noProof/>
                <w:webHidden/>
              </w:rPr>
              <w:tab/>
            </w:r>
            <w:r>
              <w:rPr>
                <w:noProof/>
                <w:webHidden/>
              </w:rPr>
              <w:fldChar w:fldCharType="begin"/>
            </w:r>
            <w:r>
              <w:rPr>
                <w:noProof/>
                <w:webHidden/>
              </w:rPr>
              <w:instrText xml:space="preserve"> PAGEREF _Toc226457542 \h </w:instrText>
            </w:r>
            <w:r>
              <w:rPr>
                <w:noProof/>
                <w:webHidden/>
              </w:rPr>
            </w:r>
            <w:r>
              <w:rPr>
                <w:noProof/>
                <w:webHidden/>
              </w:rPr>
              <w:fldChar w:fldCharType="separate"/>
            </w:r>
            <w:r>
              <w:rPr>
                <w:noProof/>
                <w:webHidden/>
              </w:rPr>
              <w:t>14</w:t>
            </w:r>
            <w:r>
              <w:rPr>
                <w:noProof/>
                <w:webHidden/>
              </w:rPr>
              <w:fldChar w:fldCharType="end"/>
            </w:r>
          </w:hyperlink>
        </w:p>
        <w:p w:rsidR="00270854" w:rsidRDefault="00270854">
          <w:r>
            <w:rPr>
              <w:b/>
              <w:bCs/>
            </w:rPr>
            <w:fldChar w:fldCharType="end"/>
          </w:r>
        </w:p>
      </w:sdtContent>
    </w:sdt>
    <w:p w:rsidR="00270854" w:rsidRPr="00270854" w:rsidRDefault="00270854" w:rsidP="00270854"/>
    <w:p w:rsidR="00746608" w:rsidRDefault="00746608">
      <w:pPr>
        <w:spacing w:after="0" w:line="241" w:lineRule="auto"/>
        <w:ind w:left="360" w:hanging="360"/>
        <w:rPr>
          <w:rFonts w:ascii="Segoe UI Symbol" w:eastAsia="Segoe UI Symbol" w:hAnsi="Segoe UI Symbol" w:cs="Segoe UI Symbol"/>
        </w:rPr>
      </w:pPr>
    </w:p>
    <w:p w:rsidR="00746608" w:rsidRDefault="00746608">
      <w:pPr>
        <w:spacing w:after="0" w:line="241" w:lineRule="auto"/>
        <w:ind w:left="360" w:hanging="360"/>
        <w:rPr>
          <w:rFonts w:ascii="Segoe UI Symbol" w:eastAsia="Segoe UI Symbol" w:hAnsi="Segoe UI Symbol" w:cs="Segoe UI Symbol"/>
        </w:rPr>
      </w:pPr>
    </w:p>
    <w:p w:rsidR="00746608" w:rsidRDefault="00746608">
      <w:pPr>
        <w:spacing w:after="0" w:line="241" w:lineRule="auto"/>
        <w:ind w:left="360" w:hanging="360"/>
        <w:rPr>
          <w:rFonts w:ascii="Segoe UI Symbol" w:eastAsia="Segoe UI Symbol" w:hAnsi="Segoe UI Symbol" w:cs="Segoe UI Symbol"/>
        </w:rPr>
      </w:pPr>
    </w:p>
    <w:p w:rsidR="00746608" w:rsidRDefault="00746608">
      <w:pPr>
        <w:spacing w:after="0" w:line="241" w:lineRule="auto"/>
        <w:ind w:left="360" w:hanging="360"/>
        <w:rPr>
          <w:rFonts w:ascii="Segoe UI Symbol" w:eastAsia="Segoe UI Symbol" w:hAnsi="Segoe UI Symbol" w:cs="Segoe UI Symbol"/>
        </w:rPr>
      </w:pPr>
    </w:p>
    <w:p w:rsidR="00746608" w:rsidRDefault="00746608">
      <w:pPr>
        <w:spacing w:after="0" w:line="241" w:lineRule="auto"/>
        <w:ind w:left="360" w:hanging="360"/>
        <w:rPr>
          <w:rFonts w:ascii="Segoe UI Symbol" w:eastAsia="Segoe UI Symbol" w:hAnsi="Segoe UI Symbol" w:cs="Segoe UI Symbol"/>
        </w:rPr>
      </w:pPr>
    </w:p>
    <w:p w:rsidR="00746608" w:rsidRDefault="00746608">
      <w:pPr>
        <w:spacing w:after="0" w:line="241" w:lineRule="auto"/>
        <w:ind w:left="360" w:hanging="360"/>
        <w:rPr>
          <w:rFonts w:ascii="Segoe UI Symbol" w:eastAsia="Segoe UI Symbol" w:hAnsi="Segoe UI Symbol" w:cs="Segoe UI Symbol"/>
        </w:rPr>
      </w:pPr>
    </w:p>
    <w:p w:rsidR="00746608" w:rsidRDefault="00746608" w:rsidP="00702889">
      <w:pPr>
        <w:spacing w:after="0" w:line="241" w:lineRule="auto"/>
        <w:ind w:left="0" w:firstLine="0"/>
        <w:rPr>
          <w:rFonts w:ascii="Segoe UI Symbol" w:eastAsia="Segoe UI Symbol" w:hAnsi="Segoe UI Symbol" w:cs="Segoe UI Symbol"/>
        </w:rPr>
      </w:pPr>
      <w:bookmarkStart w:id="0" w:name="_GoBack"/>
      <w:bookmarkEnd w:id="0"/>
    </w:p>
    <w:p w:rsidR="00746608" w:rsidRDefault="00746608">
      <w:pPr>
        <w:spacing w:after="0" w:line="241" w:lineRule="auto"/>
        <w:ind w:left="360" w:hanging="360"/>
        <w:rPr>
          <w:rFonts w:ascii="Segoe UI Symbol" w:eastAsia="Segoe UI Symbol" w:hAnsi="Segoe UI Symbol" w:cs="Segoe UI Symbol"/>
        </w:rPr>
      </w:pPr>
    </w:p>
    <w:p w:rsidR="00856CC3" w:rsidRDefault="00702889">
      <w:pPr>
        <w:spacing w:after="0" w:line="241" w:lineRule="auto"/>
        <w:ind w:left="360" w:hanging="360"/>
      </w:pPr>
      <w:r>
        <w:rPr>
          <w:rFonts w:ascii="Segoe UI Symbol" w:eastAsia="Segoe UI Symbol" w:hAnsi="Segoe UI Symbol" w:cs="Segoe UI Symbol"/>
        </w:rPr>
        <w:t></w:t>
      </w:r>
      <w:r>
        <w:rPr>
          <w:rFonts w:ascii="Arial" w:eastAsia="Arial" w:hAnsi="Arial" w:cs="Arial"/>
          <w:sz w:val="43"/>
          <w:vertAlign w:val="subscript"/>
        </w:rPr>
        <w:t xml:space="preserve"> </w:t>
      </w:r>
      <w:r>
        <w:rPr>
          <w:b/>
          <w:sz w:val="56"/>
        </w:rPr>
        <w:t xml:space="preserve">A relevância dos pilares </w:t>
      </w:r>
      <w:proofErr w:type="gramStart"/>
      <w:r>
        <w:rPr>
          <w:sz w:val="56"/>
        </w:rPr>
        <w:t>computacionais</w:t>
      </w:r>
      <w:proofErr w:type="gramEnd"/>
      <w:r>
        <w:rPr>
          <w:sz w:val="56"/>
        </w:rPr>
        <w:t xml:space="preserve"> e sua utilização na solução de problemas do dia a dia</w:t>
      </w:r>
      <w:r>
        <w:rPr>
          <w:b/>
        </w:rPr>
        <w:t xml:space="preserve"> </w:t>
      </w:r>
    </w:p>
    <w:p w:rsidR="00856CC3" w:rsidRDefault="00702889">
      <w:pPr>
        <w:spacing w:after="0" w:line="259" w:lineRule="auto"/>
        <w:ind w:left="360" w:firstLine="0"/>
      </w:pPr>
      <w:r>
        <w:t xml:space="preserve"> </w:t>
      </w:r>
    </w:p>
    <w:p w:rsidR="00856CC3" w:rsidRDefault="00702889">
      <w:pPr>
        <w:spacing w:after="0"/>
        <w:ind w:right="44"/>
      </w:pPr>
      <w:r>
        <w:t>Em um ambiente empresarial cada vez mais guiado por dados, tecnologia e inovação, o domínio dos fundamentos do pensamento computacional transforma-</w:t>
      </w:r>
      <w:r>
        <w:t>se em uma habilidade estratégica. Além de serem os fundamentos da programação, esses pilares constituem um modelo organizado de raciocínio que pode ser utilizado na gestão, na tomada de decisões e na resolução de problemas complexos tanto no contexto organ</w:t>
      </w:r>
      <w:r>
        <w:t xml:space="preserve">izacional quanto na vida diária. </w:t>
      </w:r>
    </w:p>
    <w:p w:rsidR="00856CC3" w:rsidRDefault="00702889">
      <w:pPr>
        <w:spacing w:after="0" w:line="259" w:lineRule="auto"/>
        <w:ind w:left="360" w:firstLine="0"/>
      </w:pPr>
      <w:r>
        <w:t xml:space="preserve"> </w:t>
      </w:r>
    </w:p>
    <w:p w:rsidR="00856CC3" w:rsidRDefault="00702889">
      <w:pPr>
        <w:spacing w:after="0"/>
        <w:ind w:right="44"/>
      </w:pPr>
      <w:r>
        <w:t>Decomposição, Reconhecimento de Padrões, Abstração e Algoritmo são os quatro pilares essenciais. Em conjunto, eles constituem uma abordagem prática para avaliar cenários, estruturar informações e aplicar soluções eficaze</w:t>
      </w:r>
      <w:r>
        <w:t xml:space="preserve">s. </w:t>
      </w:r>
    </w:p>
    <w:p w:rsidR="00856CC3" w:rsidRDefault="00702889">
      <w:pPr>
        <w:spacing w:after="0" w:line="259" w:lineRule="auto"/>
        <w:ind w:left="360" w:firstLine="0"/>
      </w:pPr>
      <w:r>
        <w:t xml:space="preserve"> </w:t>
      </w:r>
    </w:p>
    <w:p w:rsidR="00856CC3" w:rsidRDefault="00702889">
      <w:pPr>
        <w:pStyle w:val="Ttulo1"/>
        <w:spacing w:after="1"/>
      </w:pPr>
      <w:bookmarkStart w:id="1" w:name="_Toc226457526"/>
      <w:r>
        <w:t xml:space="preserve">Desagregação ou também </w:t>
      </w:r>
      <w:proofErr w:type="gramStart"/>
      <w:r>
        <w:t>a  decomposição</w:t>
      </w:r>
      <w:bookmarkEnd w:id="1"/>
      <w:proofErr w:type="gramEnd"/>
      <w:r>
        <w:t xml:space="preserve"> </w:t>
      </w:r>
    </w:p>
    <w:p w:rsidR="00856CC3" w:rsidRDefault="00702889">
      <w:pPr>
        <w:spacing w:after="0" w:line="259" w:lineRule="auto"/>
        <w:ind w:left="360" w:firstLine="0"/>
      </w:pPr>
      <w:r>
        <w:t xml:space="preserve"> </w:t>
      </w:r>
    </w:p>
    <w:p w:rsidR="00856CC3" w:rsidRDefault="00702889">
      <w:pPr>
        <w:spacing w:after="0"/>
        <w:ind w:right="44"/>
      </w:pPr>
      <w:r>
        <w:t xml:space="preserve">A decomposição envolve a divisão de um problema complexo em partes menores e mais fáceis de administrar. </w:t>
      </w:r>
    </w:p>
    <w:p w:rsidR="00856CC3" w:rsidRDefault="00702889">
      <w:pPr>
        <w:spacing w:after="0" w:line="259" w:lineRule="auto"/>
        <w:ind w:left="360" w:firstLine="0"/>
      </w:pPr>
      <w:r>
        <w:t xml:space="preserve"> </w:t>
      </w:r>
    </w:p>
    <w:p w:rsidR="00856CC3" w:rsidRDefault="00702889">
      <w:pPr>
        <w:spacing w:after="0" w:line="259" w:lineRule="auto"/>
      </w:pPr>
      <w:r>
        <w:rPr>
          <w:b/>
          <w:color w:val="1F4D78"/>
        </w:rPr>
        <w:t xml:space="preserve"> Uso no contexto empresarial: </w:t>
      </w:r>
    </w:p>
    <w:p w:rsidR="00856CC3" w:rsidRDefault="00702889">
      <w:pPr>
        <w:spacing w:after="0"/>
        <w:ind w:right="44"/>
      </w:pPr>
      <w:r>
        <w:t>Divisão de projetos em fases (planejamento, implementação, acompanham</w:t>
      </w:r>
      <w:r>
        <w:t xml:space="preserve">ento e avaliação). </w:t>
      </w:r>
    </w:p>
    <w:p w:rsidR="00856CC3" w:rsidRDefault="00702889">
      <w:pPr>
        <w:spacing w:after="12"/>
        <w:ind w:right="44"/>
      </w:pPr>
      <w:r>
        <w:t xml:space="preserve">A definição de metas é feita por meio de objetivos específicos. </w:t>
      </w:r>
    </w:p>
    <w:p w:rsidR="00856CC3" w:rsidRDefault="00702889">
      <w:pPr>
        <w:spacing w:after="12"/>
        <w:ind w:right="44"/>
      </w:pPr>
      <w:r>
        <w:t xml:space="preserve">Divisão de questões operacionais por setor ou área encarregada. </w:t>
      </w:r>
    </w:p>
    <w:p w:rsidR="00856CC3" w:rsidRDefault="00702889">
      <w:pPr>
        <w:spacing w:after="0" w:line="259" w:lineRule="auto"/>
        <w:ind w:left="360" w:firstLine="0"/>
      </w:pPr>
      <w:r>
        <w:lastRenderedPageBreak/>
        <w:t xml:space="preserve"> </w:t>
      </w:r>
    </w:p>
    <w:p w:rsidR="00856CC3" w:rsidRDefault="00702889">
      <w:pPr>
        <w:spacing w:after="0" w:line="259" w:lineRule="auto"/>
      </w:pPr>
      <w:r>
        <w:rPr>
          <w:b/>
          <w:color w:val="2E74B5"/>
        </w:rPr>
        <w:t>Uso na vida pessoal</w:t>
      </w:r>
      <w:r>
        <w:t xml:space="preserve">: </w:t>
      </w:r>
    </w:p>
    <w:p w:rsidR="00856CC3" w:rsidRDefault="00702889">
      <w:pPr>
        <w:spacing w:after="0"/>
        <w:ind w:right="44"/>
      </w:pPr>
      <w:r>
        <w:t>O planejamento financeiro é dividido em gastos fixos, variáveis e investimentos. E</w:t>
      </w:r>
      <w:r>
        <w:t xml:space="preserve">struturação de objetivos de longo prazo em atividades semanais. </w:t>
      </w:r>
    </w:p>
    <w:p w:rsidR="00856CC3" w:rsidRDefault="00702889">
      <w:pPr>
        <w:spacing w:after="0" w:line="259" w:lineRule="auto"/>
        <w:ind w:left="0" w:firstLine="0"/>
      </w:pPr>
      <w:r>
        <w:rPr>
          <w:b/>
          <w:color w:val="1F4D78"/>
        </w:rPr>
        <w:t xml:space="preserve"> </w:t>
      </w:r>
    </w:p>
    <w:p w:rsidR="00856CC3" w:rsidRDefault="00702889">
      <w:pPr>
        <w:spacing w:after="0" w:line="259" w:lineRule="auto"/>
        <w:ind w:left="-5"/>
      </w:pPr>
      <w:r>
        <w:rPr>
          <w:b/>
          <w:color w:val="1F4D78"/>
        </w:rPr>
        <w:t>Vantagens:</w:t>
      </w:r>
      <w:r>
        <w:t xml:space="preserve"> </w:t>
      </w:r>
    </w:p>
    <w:p w:rsidR="00856CC3" w:rsidRDefault="00702889">
      <w:pPr>
        <w:spacing w:after="0"/>
        <w:ind w:left="-5" w:right="44"/>
      </w:pPr>
      <w:r>
        <w:t>Diminuição da sobrecarga mental. Maior transparência na definição de prioridades. Melhoria da eficiência na realização de tarefas.</w:t>
      </w:r>
      <w:r>
        <w:rPr>
          <w:b/>
          <w:color w:val="1F4D78"/>
        </w:rPr>
        <w:t xml:space="preserve"> </w:t>
      </w:r>
    </w:p>
    <w:p w:rsidR="00856CC3" w:rsidRDefault="00702889">
      <w:pPr>
        <w:spacing w:after="0" w:line="259" w:lineRule="auto"/>
        <w:ind w:left="0" w:firstLine="0"/>
      </w:pPr>
      <w:r>
        <w:t xml:space="preserve"> </w:t>
      </w:r>
    </w:p>
    <w:p w:rsidR="00856CC3" w:rsidRDefault="00702889">
      <w:pPr>
        <w:pStyle w:val="Ttulo1"/>
        <w:spacing w:after="1"/>
        <w:ind w:left="-5"/>
      </w:pPr>
      <w:bookmarkStart w:id="2" w:name="_Toc226457527"/>
      <w:r>
        <w:t>3 Identificação de padrões</w:t>
      </w:r>
      <w:bookmarkEnd w:id="2"/>
      <w:r>
        <w:rPr>
          <w:b w:val="0"/>
          <w:color w:val="2E74B5"/>
        </w:rPr>
        <w:t xml:space="preserve"> </w:t>
      </w:r>
    </w:p>
    <w:p w:rsidR="00856CC3" w:rsidRDefault="00702889">
      <w:pPr>
        <w:spacing w:after="12"/>
        <w:ind w:left="-5" w:right="44"/>
      </w:pPr>
      <w:r>
        <w:t>Trata-</w:t>
      </w:r>
      <w:r>
        <w:t>se da habilidade de reconhecer padrões, tendências e comportamentos repetitivos.</w:t>
      </w:r>
      <w:r>
        <w:rPr>
          <w:b/>
        </w:rPr>
        <w:t xml:space="preserve"> </w:t>
      </w:r>
    </w:p>
    <w:p w:rsidR="00856CC3" w:rsidRDefault="00702889">
      <w:pPr>
        <w:spacing w:after="1" w:line="258" w:lineRule="auto"/>
        <w:ind w:left="-5"/>
      </w:pPr>
      <w:r>
        <w:rPr>
          <w:b/>
        </w:rPr>
        <w:t>Uso no contexto empresarial:</w:t>
      </w:r>
      <w:r>
        <w:t xml:space="preserve"> </w:t>
      </w:r>
    </w:p>
    <w:p w:rsidR="00856CC3" w:rsidRDefault="00702889">
      <w:pPr>
        <w:spacing w:after="12"/>
        <w:ind w:left="-5" w:right="44"/>
      </w:pPr>
      <w:r>
        <w:t xml:space="preserve">Análise de dados para reconhecer tendências de consumo. </w:t>
      </w:r>
    </w:p>
    <w:p w:rsidR="00856CC3" w:rsidRDefault="00702889">
      <w:pPr>
        <w:spacing w:after="0" w:line="259" w:lineRule="auto"/>
        <w:ind w:left="0" w:firstLine="0"/>
      </w:pPr>
      <w:r>
        <w:t xml:space="preserve"> </w:t>
      </w:r>
    </w:p>
    <w:p w:rsidR="00856CC3" w:rsidRDefault="00702889">
      <w:pPr>
        <w:spacing w:after="0"/>
        <w:ind w:left="-5" w:right="44"/>
      </w:pPr>
      <w:r>
        <w:t>Análise de desempenho para identificar obstáculos à produção. Identificação de riscos</w:t>
      </w:r>
      <w:r>
        <w:t xml:space="preserve"> que ocorrem com frequência em processos internos. </w:t>
      </w:r>
    </w:p>
    <w:p w:rsidR="00856CC3" w:rsidRDefault="00702889">
      <w:pPr>
        <w:spacing w:after="0" w:line="259" w:lineRule="auto"/>
        <w:ind w:left="0" w:firstLine="0"/>
      </w:pPr>
      <w:r>
        <w:t xml:space="preserve"> </w:t>
      </w:r>
    </w:p>
    <w:p w:rsidR="00856CC3" w:rsidRDefault="00702889">
      <w:pPr>
        <w:spacing w:after="0"/>
        <w:ind w:right="44"/>
      </w:pPr>
      <w:r>
        <w:rPr>
          <w:b/>
        </w:rPr>
        <w:t xml:space="preserve">Uso na vida pessoal: </w:t>
      </w:r>
      <w:r>
        <w:t xml:space="preserve">Identificação de hábitos que afetam a saúde e a produtividade e Reconhecimento de padrões de despesas ou comportamentos. </w:t>
      </w:r>
    </w:p>
    <w:p w:rsidR="00856CC3" w:rsidRDefault="00702889">
      <w:pPr>
        <w:spacing w:after="0" w:line="259" w:lineRule="auto"/>
        <w:ind w:left="360" w:firstLine="0"/>
      </w:pPr>
      <w:r>
        <w:t xml:space="preserve"> </w:t>
      </w:r>
    </w:p>
    <w:p w:rsidR="00856CC3" w:rsidRDefault="00702889">
      <w:pPr>
        <w:spacing w:after="0"/>
        <w:ind w:right="44"/>
      </w:pPr>
      <w:r>
        <w:rPr>
          <w:b/>
        </w:rPr>
        <w:t xml:space="preserve">Vantagens: </w:t>
      </w:r>
      <w:r>
        <w:t xml:space="preserve">Decisão fundamentada em evidências. </w:t>
      </w:r>
      <w:r>
        <w:t xml:space="preserve">Evitar problemas que ocorrem com frequência. Aprimoramento de processos. </w:t>
      </w:r>
    </w:p>
    <w:p w:rsidR="00856CC3" w:rsidRDefault="00702889">
      <w:pPr>
        <w:spacing w:after="9" w:line="259" w:lineRule="auto"/>
        <w:ind w:left="360" w:firstLine="0"/>
      </w:pPr>
      <w:r>
        <w:t xml:space="preserve"> </w:t>
      </w:r>
    </w:p>
    <w:p w:rsidR="00856CC3" w:rsidRDefault="00702889">
      <w:pPr>
        <w:pStyle w:val="Ttulo1"/>
        <w:spacing w:after="0" w:line="259" w:lineRule="auto"/>
        <w:ind w:left="0" w:firstLine="0"/>
      </w:pPr>
      <w:bookmarkStart w:id="3" w:name="_Toc226457528"/>
      <w:r>
        <w:rPr>
          <w:sz w:val="32"/>
        </w:rPr>
        <w:t>4.Abstração</w:t>
      </w:r>
      <w:bookmarkEnd w:id="3"/>
      <w:r>
        <w:rPr>
          <w:sz w:val="32"/>
        </w:rPr>
        <w:t xml:space="preserve"> </w:t>
      </w:r>
    </w:p>
    <w:p w:rsidR="00856CC3" w:rsidRDefault="00702889">
      <w:pPr>
        <w:spacing w:after="160" w:line="259" w:lineRule="auto"/>
        <w:ind w:left="0" w:firstLine="0"/>
      </w:pPr>
      <w:r>
        <w:t xml:space="preserve"> </w:t>
      </w:r>
    </w:p>
    <w:p w:rsidR="00856CC3" w:rsidRDefault="00702889">
      <w:pPr>
        <w:spacing w:after="253" w:line="258" w:lineRule="auto"/>
        <w:ind w:left="-5"/>
      </w:pPr>
      <w:r>
        <w:rPr>
          <w:b/>
        </w:rPr>
        <w:t xml:space="preserve">A abstração é a prática de se concentrar no que é fundamental em um problema, descartando o que não é relevante. </w:t>
      </w:r>
    </w:p>
    <w:p w:rsidR="00856CC3" w:rsidRDefault="00702889">
      <w:pPr>
        <w:spacing w:after="0" w:line="259" w:lineRule="auto"/>
        <w:ind w:left="-5"/>
      </w:pPr>
      <w:r>
        <w:rPr>
          <w:b/>
          <w:color w:val="2E74B5"/>
        </w:rPr>
        <w:t xml:space="preserve">Uso no mundo dos negócios: </w:t>
      </w:r>
    </w:p>
    <w:p w:rsidR="00856CC3" w:rsidRDefault="00702889">
      <w:pPr>
        <w:spacing w:after="175"/>
        <w:ind w:left="-5" w:right="44"/>
      </w:pPr>
      <w:r>
        <w:t>Estabelecimento de indicadores-chave de desempenho (</w:t>
      </w:r>
      <w:proofErr w:type="spellStart"/>
      <w:r>
        <w:t>KPIs</w:t>
      </w:r>
      <w:proofErr w:type="spellEnd"/>
      <w:r>
        <w:t xml:space="preserve">). </w:t>
      </w:r>
    </w:p>
    <w:p w:rsidR="00856CC3" w:rsidRDefault="00702889">
      <w:pPr>
        <w:spacing w:after="170"/>
        <w:ind w:left="-5" w:right="44"/>
      </w:pPr>
      <w:r>
        <w:t xml:space="preserve">Estratégias que se alinham com os objetivos da organização são priorizadas. </w:t>
      </w:r>
    </w:p>
    <w:p w:rsidR="00856CC3" w:rsidRDefault="00702889">
      <w:pPr>
        <w:ind w:right="44"/>
      </w:pPr>
      <w:r>
        <w:t xml:space="preserve">Redução da complexidade dos relatórios executivos. </w:t>
      </w:r>
    </w:p>
    <w:p w:rsidR="00856CC3" w:rsidRDefault="00702889">
      <w:pPr>
        <w:spacing w:after="0" w:line="259" w:lineRule="auto"/>
        <w:ind w:left="-5"/>
      </w:pPr>
      <w:r>
        <w:rPr>
          <w:b/>
          <w:color w:val="2E74B5"/>
        </w:rPr>
        <w:lastRenderedPageBreak/>
        <w:t>Uso na vida pessoal</w:t>
      </w:r>
      <w:r>
        <w:rPr>
          <w:b/>
        </w:rPr>
        <w:t xml:space="preserve">: </w:t>
      </w:r>
      <w:r>
        <w:t xml:space="preserve">Concentração nas metas que são prioritárias. </w:t>
      </w:r>
    </w:p>
    <w:p w:rsidR="00856CC3" w:rsidRDefault="00702889">
      <w:pPr>
        <w:spacing w:after="240" w:line="259" w:lineRule="auto"/>
        <w:ind w:left="-5"/>
      </w:pPr>
      <w:r>
        <w:t>Minimização de interrupções. Gerenciamento de tempo mais eficiente.</w:t>
      </w:r>
      <w:r>
        <w:rPr>
          <w:b/>
        </w:rPr>
        <w:t xml:space="preserve"> </w:t>
      </w:r>
    </w:p>
    <w:p w:rsidR="00856CC3" w:rsidRDefault="00702889">
      <w:pPr>
        <w:spacing w:after="57" w:line="259" w:lineRule="auto"/>
        <w:ind w:left="-5"/>
      </w:pPr>
      <w:r>
        <w:rPr>
          <w:b/>
          <w:color w:val="2E74B5"/>
        </w:rPr>
        <w:t xml:space="preserve">Vantagens: </w:t>
      </w:r>
    </w:p>
    <w:p w:rsidR="00856CC3" w:rsidRDefault="00702889">
      <w:pPr>
        <w:numPr>
          <w:ilvl w:val="0"/>
          <w:numId w:val="1"/>
        </w:numPr>
        <w:spacing w:after="37"/>
        <w:ind w:right="44" w:hanging="360"/>
      </w:pPr>
      <w:r>
        <w:t xml:space="preserve">Clareza no planejamento estratégico. </w:t>
      </w:r>
    </w:p>
    <w:p w:rsidR="00856CC3" w:rsidRDefault="00702889">
      <w:pPr>
        <w:numPr>
          <w:ilvl w:val="0"/>
          <w:numId w:val="1"/>
        </w:numPr>
        <w:spacing w:after="34"/>
        <w:ind w:right="44" w:hanging="360"/>
      </w:pPr>
      <w:r>
        <w:t xml:space="preserve">Otimização da alocação de recursos. </w:t>
      </w:r>
    </w:p>
    <w:p w:rsidR="00856CC3" w:rsidRDefault="00702889">
      <w:pPr>
        <w:numPr>
          <w:ilvl w:val="0"/>
          <w:numId w:val="1"/>
        </w:numPr>
        <w:spacing w:after="137"/>
        <w:ind w:right="44" w:hanging="360"/>
      </w:pPr>
      <w:r>
        <w:t xml:space="preserve">Minimização de ruídos na comunicação. </w:t>
      </w:r>
    </w:p>
    <w:p w:rsidR="00856CC3" w:rsidRDefault="00702889">
      <w:pPr>
        <w:spacing w:after="0" w:line="259" w:lineRule="auto"/>
        <w:ind w:left="0" w:firstLine="0"/>
      </w:pPr>
      <w:r>
        <w:rPr>
          <w:b/>
        </w:rPr>
        <w:t xml:space="preserve"> </w:t>
      </w:r>
    </w:p>
    <w:p w:rsidR="00856CC3" w:rsidRDefault="00702889">
      <w:pPr>
        <w:spacing w:after="0" w:line="259" w:lineRule="auto"/>
        <w:ind w:left="0" w:firstLine="0"/>
      </w:pPr>
      <w:r>
        <w:rPr>
          <w:b/>
        </w:rPr>
        <w:t xml:space="preserve"> </w:t>
      </w:r>
    </w:p>
    <w:p w:rsidR="00856CC3" w:rsidRDefault="00702889">
      <w:pPr>
        <w:spacing w:after="0" w:line="259" w:lineRule="auto"/>
        <w:ind w:left="0" w:firstLine="0"/>
      </w:pPr>
      <w:r>
        <w:rPr>
          <w:b/>
        </w:rPr>
        <w:t xml:space="preserve"> </w:t>
      </w:r>
    </w:p>
    <w:p w:rsidR="00856CC3" w:rsidRDefault="00702889">
      <w:pPr>
        <w:pStyle w:val="Ttulo2"/>
        <w:spacing w:after="1"/>
        <w:ind w:left="-5"/>
      </w:pPr>
      <w:bookmarkStart w:id="4" w:name="_Toc226457529"/>
      <w:r>
        <w:t>5.Método</w:t>
      </w:r>
      <w:bookmarkEnd w:id="4"/>
      <w:r>
        <w:t xml:space="preserve"> </w:t>
      </w:r>
    </w:p>
    <w:p w:rsidR="00856CC3" w:rsidRDefault="00702889">
      <w:pPr>
        <w:spacing w:after="0" w:line="259" w:lineRule="auto"/>
        <w:ind w:left="360" w:firstLine="0"/>
      </w:pPr>
      <w:r>
        <w:rPr>
          <w:b/>
        </w:rPr>
        <w:t xml:space="preserve"> </w:t>
      </w:r>
    </w:p>
    <w:p w:rsidR="00856CC3" w:rsidRDefault="00702889">
      <w:pPr>
        <w:spacing w:after="0" w:line="258" w:lineRule="auto"/>
      </w:pPr>
      <w:r>
        <w:rPr>
          <w:b/>
        </w:rPr>
        <w:t xml:space="preserve">Um algoritmo consiste na elaboração de uma sequência de passos lógicos e bem estruturados para solucionar um problema. </w:t>
      </w:r>
    </w:p>
    <w:p w:rsidR="00856CC3" w:rsidRDefault="00702889">
      <w:pPr>
        <w:spacing w:after="239" w:line="259" w:lineRule="auto"/>
        <w:ind w:left="360" w:firstLine="0"/>
      </w:pPr>
      <w:r>
        <w:rPr>
          <w:b/>
        </w:rPr>
        <w:t xml:space="preserve"> </w:t>
      </w:r>
    </w:p>
    <w:p w:rsidR="00856CC3" w:rsidRDefault="00702889">
      <w:pPr>
        <w:spacing w:after="0" w:line="259" w:lineRule="auto"/>
        <w:ind w:left="-5"/>
      </w:pPr>
      <w:r>
        <w:rPr>
          <w:b/>
          <w:color w:val="2E74B5"/>
        </w:rPr>
        <w:t xml:space="preserve">Uso no contexto empresarial: </w:t>
      </w:r>
    </w:p>
    <w:p w:rsidR="00856CC3" w:rsidRDefault="00702889">
      <w:pPr>
        <w:ind w:left="-5" w:right="44"/>
      </w:pPr>
      <w:r>
        <w:t>Elaboração de Procedimentos Operacionais Padrão (</w:t>
      </w:r>
      <w:proofErr w:type="spellStart"/>
      <w:r>
        <w:t>POPs</w:t>
      </w:r>
      <w:proofErr w:type="spellEnd"/>
      <w:r>
        <w:t xml:space="preserve">). </w:t>
      </w:r>
      <w:proofErr w:type="spellStart"/>
      <w:proofErr w:type="gramStart"/>
      <w:r>
        <w:t>mplementação</w:t>
      </w:r>
      <w:proofErr w:type="spellEnd"/>
      <w:proofErr w:type="gramEnd"/>
      <w:r>
        <w:t xml:space="preserve"> de workflows. Uniformização do serv</w:t>
      </w:r>
      <w:r>
        <w:t xml:space="preserve">iço ao cliente. </w:t>
      </w:r>
    </w:p>
    <w:p w:rsidR="00856CC3" w:rsidRDefault="00702889">
      <w:pPr>
        <w:ind w:left="-5" w:right="44"/>
      </w:pPr>
      <w:r>
        <w:rPr>
          <w:b/>
          <w:color w:val="2E74B5"/>
        </w:rPr>
        <w:t>Uso em situações pessoais</w:t>
      </w:r>
      <w:r>
        <w:rPr>
          <w:b/>
        </w:rPr>
        <w:t xml:space="preserve">: </w:t>
      </w:r>
      <w:r>
        <w:t>Estabelecimento de hábitos produtivos. Organização dos estudos. Estruturação de processos financeiros.</w:t>
      </w:r>
      <w:r>
        <w:rPr>
          <w:b/>
        </w:rPr>
        <w:t xml:space="preserve"> </w:t>
      </w:r>
    </w:p>
    <w:p w:rsidR="00856CC3" w:rsidRDefault="00702889">
      <w:pPr>
        <w:spacing w:after="0" w:line="259" w:lineRule="auto"/>
        <w:ind w:left="-5"/>
      </w:pPr>
      <w:r>
        <w:rPr>
          <w:b/>
          <w:color w:val="2E74B5"/>
        </w:rPr>
        <w:t xml:space="preserve">Vantagens: </w:t>
      </w:r>
    </w:p>
    <w:p w:rsidR="00856CC3" w:rsidRDefault="00702889">
      <w:pPr>
        <w:spacing w:after="170"/>
        <w:ind w:left="-5" w:right="44"/>
      </w:pPr>
      <w:r>
        <w:t xml:space="preserve">Uniformização. Diminuição de falhas. Aumento da eficiência. </w:t>
      </w:r>
    </w:p>
    <w:p w:rsidR="00856CC3" w:rsidRDefault="00702889">
      <w:pPr>
        <w:spacing w:after="227"/>
        <w:ind w:left="-5" w:right="44"/>
      </w:pPr>
      <w:r>
        <w:t>6. Influência Estratégica no Cenári</w:t>
      </w:r>
      <w:r>
        <w:t xml:space="preserve">o Corporativo </w:t>
      </w:r>
    </w:p>
    <w:p w:rsidR="00856CC3" w:rsidRDefault="00702889">
      <w:pPr>
        <w:spacing w:after="12"/>
        <w:ind w:left="-5" w:right="44"/>
      </w:pPr>
      <w:r>
        <w:t xml:space="preserve">A união desses pilares computacionais resulta em efeitos diretos sobre o desempenho das organizações: </w:t>
      </w:r>
    </w:p>
    <w:p w:rsidR="00856CC3" w:rsidRDefault="00702889">
      <w:pPr>
        <w:spacing w:after="175"/>
        <w:ind w:left="-5" w:right="44"/>
      </w:pPr>
      <w:r>
        <w:t xml:space="preserve">Gestão de projetos aprimorada. Resultados mais previsíveis. Cultura baseada em dados. Fomento ao pensamento crítico nas equipes. </w:t>
      </w:r>
      <w:r>
        <w:t xml:space="preserve">Reforço da capacidade de inovação. </w:t>
      </w:r>
    </w:p>
    <w:p w:rsidR="00856CC3" w:rsidRDefault="00702889">
      <w:pPr>
        <w:spacing w:after="170"/>
        <w:ind w:left="-5" w:right="44"/>
      </w:pPr>
      <w:r>
        <w:t xml:space="preserve">Quando as empresas adotam esse modelo de raciocínio, elas conseguem formar equipes mais analíticas, </w:t>
      </w:r>
      <w:proofErr w:type="spellStart"/>
      <w:r>
        <w:t>resilientes</w:t>
      </w:r>
      <w:proofErr w:type="spellEnd"/>
      <w:r>
        <w:t xml:space="preserve"> e prontas para enfrentar cenários incertos. </w:t>
      </w:r>
    </w:p>
    <w:p w:rsidR="00856CC3" w:rsidRDefault="00702889">
      <w:pPr>
        <w:pStyle w:val="Ttulo2"/>
        <w:spacing w:after="161"/>
        <w:ind w:left="-5"/>
      </w:pPr>
      <w:bookmarkStart w:id="5" w:name="_Toc226457530"/>
      <w:r>
        <w:lastRenderedPageBreak/>
        <w:t>____________________________________________________________</w:t>
      </w:r>
      <w:bookmarkEnd w:id="5"/>
      <w:r>
        <w:t xml:space="preserve"> </w:t>
      </w:r>
    </w:p>
    <w:p w:rsidR="00856CC3" w:rsidRDefault="00702889">
      <w:pPr>
        <w:spacing w:after="0" w:line="259" w:lineRule="auto"/>
        <w:ind w:left="0" w:firstLine="0"/>
      </w:pPr>
      <w:r>
        <w:t xml:space="preserve"> </w:t>
      </w:r>
    </w:p>
    <w:p w:rsidR="00856CC3" w:rsidRDefault="00702889">
      <w:pPr>
        <w:spacing w:after="0" w:line="259" w:lineRule="auto"/>
        <w:ind w:left="0" w:firstLine="0"/>
      </w:pPr>
      <w:r>
        <w:t xml:space="preserve"> </w:t>
      </w:r>
    </w:p>
    <w:p w:rsidR="00856CC3" w:rsidRDefault="00702889">
      <w:pPr>
        <w:spacing w:after="0" w:line="259" w:lineRule="auto"/>
        <w:ind w:left="0" w:firstLine="0"/>
      </w:pPr>
      <w:r>
        <w:t xml:space="preserve"> </w:t>
      </w:r>
    </w:p>
    <w:p w:rsidR="00856CC3" w:rsidRDefault="00702889">
      <w:pPr>
        <w:spacing w:after="0" w:line="259" w:lineRule="auto"/>
        <w:ind w:left="0" w:firstLine="0"/>
      </w:pPr>
      <w:r>
        <w:t xml:space="preserve"> </w:t>
      </w:r>
    </w:p>
    <w:p w:rsidR="00856CC3" w:rsidRDefault="00702889">
      <w:pPr>
        <w:spacing w:after="0" w:line="259" w:lineRule="auto"/>
        <w:ind w:left="0" w:firstLine="0"/>
      </w:pPr>
      <w:r>
        <w:t xml:space="preserve"> </w:t>
      </w:r>
    </w:p>
    <w:p w:rsidR="00856CC3" w:rsidRDefault="00702889">
      <w:pPr>
        <w:spacing w:after="0" w:line="259" w:lineRule="auto"/>
        <w:ind w:left="0" w:firstLine="0"/>
      </w:pPr>
      <w:r>
        <w:t xml:space="preserve"> </w:t>
      </w:r>
    </w:p>
    <w:p w:rsidR="00856CC3" w:rsidRDefault="00702889">
      <w:pPr>
        <w:spacing w:after="0" w:line="259" w:lineRule="auto"/>
        <w:ind w:left="0" w:firstLine="0"/>
      </w:pPr>
      <w:r>
        <w:t xml:space="preserve"> </w:t>
      </w:r>
    </w:p>
    <w:p w:rsidR="00856CC3" w:rsidRDefault="00702889">
      <w:pPr>
        <w:spacing w:after="0" w:line="259" w:lineRule="auto"/>
        <w:ind w:left="0" w:firstLine="0"/>
      </w:pPr>
      <w:r>
        <w:t xml:space="preserve"> </w:t>
      </w:r>
    </w:p>
    <w:p w:rsidR="00856CC3" w:rsidRDefault="00702889">
      <w:pPr>
        <w:spacing w:after="0" w:line="259" w:lineRule="auto"/>
        <w:ind w:left="0" w:firstLine="0"/>
      </w:pPr>
      <w:r>
        <w:t xml:space="preserve"> </w:t>
      </w:r>
    </w:p>
    <w:p w:rsidR="00856CC3" w:rsidRDefault="00702889">
      <w:pPr>
        <w:spacing w:after="0" w:line="259" w:lineRule="auto"/>
        <w:ind w:left="0" w:firstLine="0"/>
      </w:pPr>
      <w:r>
        <w:t xml:space="preserve"> </w:t>
      </w:r>
    </w:p>
    <w:p w:rsidR="00856CC3" w:rsidRDefault="00702889">
      <w:pPr>
        <w:spacing w:after="0" w:line="259" w:lineRule="auto"/>
        <w:ind w:left="0" w:firstLine="0"/>
      </w:pPr>
      <w:r>
        <w:t xml:space="preserve"> </w:t>
      </w:r>
    </w:p>
    <w:p w:rsidR="00856CC3" w:rsidRDefault="00702889">
      <w:pPr>
        <w:spacing w:after="0" w:line="259" w:lineRule="auto"/>
        <w:ind w:left="0" w:firstLine="0"/>
      </w:pPr>
      <w:r>
        <w:t xml:space="preserve"> </w:t>
      </w:r>
    </w:p>
    <w:p w:rsidR="00856CC3" w:rsidRDefault="00702889">
      <w:pPr>
        <w:spacing w:after="227"/>
        <w:ind w:left="-5" w:right="44"/>
      </w:pPr>
      <w:r>
        <w:t xml:space="preserve">7. Contribuição para a Vida em Sociedade </w:t>
      </w:r>
    </w:p>
    <w:p w:rsidR="00856CC3" w:rsidRDefault="00702889">
      <w:pPr>
        <w:spacing w:after="1" w:line="258" w:lineRule="auto"/>
        <w:ind w:left="-5"/>
      </w:pPr>
      <w:r>
        <w:rPr>
          <w:b/>
        </w:rPr>
        <w:t xml:space="preserve">Os pilares computacionais auxiliam em várias áreas além do ambiente corporativo: </w:t>
      </w:r>
    </w:p>
    <w:p w:rsidR="00856CC3" w:rsidRDefault="00702889">
      <w:pPr>
        <w:spacing w:after="12"/>
        <w:ind w:left="-5" w:right="44"/>
      </w:pPr>
      <w:r>
        <w:t xml:space="preserve">Organização financeira individual. Organização da carreira. Solução de </w:t>
      </w:r>
    </w:p>
    <w:p w:rsidR="00856CC3" w:rsidRDefault="00702889">
      <w:pPr>
        <w:spacing w:after="170"/>
        <w:ind w:left="-5" w:right="44"/>
      </w:pPr>
      <w:proofErr w:type="gramStart"/>
      <w:r>
        <w:t>desavenças</w:t>
      </w:r>
      <w:proofErr w:type="gramEnd"/>
      <w:r>
        <w:t xml:space="preserve"> entre pessoas </w:t>
      </w:r>
      <w:r>
        <w:t xml:space="preserve">e Processo decisório mais lógico Aprimoramento da independência e da disciplina. </w:t>
      </w:r>
    </w:p>
    <w:p w:rsidR="00856CC3" w:rsidRDefault="00702889">
      <w:pPr>
        <w:spacing w:after="160" w:line="259" w:lineRule="auto"/>
        <w:ind w:left="0" w:firstLine="0"/>
      </w:pPr>
      <w:r>
        <w:t xml:space="preserve"> </w:t>
      </w:r>
    </w:p>
    <w:p w:rsidR="00856CC3" w:rsidRDefault="00702889">
      <w:pPr>
        <w:spacing w:after="160" w:line="258" w:lineRule="auto"/>
        <w:ind w:left="-5"/>
      </w:pPr>
      <w:r>
        <w:rPr>
          <w:b/>
        </w:rPr>
        <w:t xml:space="preserve">Eles incentivam uma mentalidade organizada, reduzindo escolhas impulsivas e aprimorando a habilidade de análise crítica. </w:t>
      </w:r>
    </w:p>
    <w:p w:rsidR="00856CC3" w:rsidRDefault="00702889">
      <w:pPr>
        <w:pStyle w:val="Ttulo2"/>
        <w:spacing w:after="161"/>
        <w:ind w:left="-5"/>
      </w:pPr>
      <w:bookmarkStart w:id="6" w:name="_Toc226457531"/>
      <w:r>
        <w:t>____________________________________________________________</w:t>
      </w:r>
      <w:bookmarkEnd w:id="6"/>
      <w:r>
        <w:t xml:space="preserve"> </w:t>
      </w:r>
    </w:p>
    <w:p w:rsidR="00856CC3" w:rsidRDefault="00702889">
      <w:pPr>
        <w:spacing w:after="160" w:line="259" w:lineRule="auto"/>
        <w:ind w:left="0" w:firstLine="0"/>
      </w:pPr>
      <w:r>
        <w:rPr>
          <w:b/>
        </w:rPr>
        <w:t xml:space="preserve"> </w:t>
      </w:r>
    </w:p>
    <w:p w:rsidR="00856CC3" w:rsidRDefault="00702889">
      <w:pPr>
        <w:spacing w:after="173"/>
        <w:ind w:left="-5" w:right="44"/>
      </w:pPr>
      <w:r>
        <w:t>Os pilares computacionais vão além do domínio tecnológico. Eles constituem uma abordagem universal para a resolução de problemas, que pode ser utilizada tanto em contextos organizacionais quan</w:t>
      </w:r>
      <w:r>
        <w:t xml:space="preserve">to na vida pessoal. </w:t>
      </w:r>
    </w:p>
    <w:p w:rsidR="00856CC3" w:rsidRDefault="00702889">
      <w:pPr>
        <w:spacing w:after="161" w:line="259" w:lineRule="auto"/>
        <w:ind w:left="0" w:firstLine="0"/>
      </w:pPr>
      <w:r>
        <w:t xml:space="preserve"> </w:t>
      </w:r>
    </w:p>
    <w:p w:rsidR="00856CC3" w:rsidRDefault="00702889">
      <w:pPr>
        <w:spacing w:after="170"/>
        <w:ind w:left="-5" w:right="44"/>
      </w:pPr>
      <w:r>
        <w:t xml:space="preserve">Ao empregar decomposição, reconhecimento de padrões, abstração e algoritmos de maneira integrada, pessoas e organizações obtêm clareza, eficácia e vantagem competitiva. Assim, o pensamento computacional não </w:t>
      </w:r>
      <w:r>
        <w:lastRenderedPageBreak/>
        <w:t>é mais apenas uma competên</w:t>
      </w:r>
      <w:r>
        <w:t xml:space="preserve">cia técnica, mas uma habilidade estratégica fundamental para o sucesso sustentável. </w:t>
      </w:r>
    </w:p>
    <w:p w:rsidR="00856CC3" w:rsidRDefault="00702889">
      <w:pPr>
        <w:spacing w:after="278" w:line="259" w:lineRule="auto"/>
        <w:ind w:left="0" w:firstLine="0"/>
      </w:pPr>
      <w:r>
        <w:rPr>
          <w:b/>
        </w:rPr>
        <w:t xml:space="preserve"> </w:t>
      </w:r>
    </w:p>
    <w:p w:rsidR="00856CC3" w:rsidRDefault="00702889">
      <w:pPr>
        <w:spacing w:after="251" w:line="259" w:lineRule="auto"/>
        <w:ind w:left="0" w:firstLine="0"/>
      </w:pPr>
      <w:r>
        <w:rPr>
          <w:b/>
        </w:rPr>
        <w:t xml:space="preserve"> </w:t>
      </w:r>
    </w:p>
    <w:p w:rsidR="00856CC3" w:rsidRDefault="00702889">
      <w:pPr>
        <w:pStyle w:val="Ttulo2"/>
        <w:ind w:left="-5"/>
      </w:pPr>
      <w:bookmarkStart w:id="7" w:name="_Toc226457532"/>
      <w:r>
        <w:t>8. Integração com Tecnologias Emergentes</w:t>
      </w:r>
      <w:bookmarkEnd w:id="7"/>
      <w:r>
        <w:rPr>
          <w:rFonts w:ascii="Calibri" w:hAnsi="Calibri"/>
          <w:b w:val="0"/>
        </w:rPr>
        <w:t xml:space="preserve"> </w:t>
      </w:r>
    </w:p>
    <w:p w:rsidR="00856CC3" w:rsidRDefault="00702889">
      <w:pPr>
        <w:ind w:left="-5" w:right="44"/>
      </w:pPr>
      <w:r>
        <w:t xml:space="preserve">Com o avanço de tecnologias como inteligência artificial, big data e </w:t>
      </w:r>
    </w:p>
    <w:p w:rsidR="00856CC3" w:rsidRDefault="00702889">
      <w:pPr>
        <w:ind w:left="-5" w:right="44"/>
      </w:pPr>
      <w:proofErr w:type="gramStart"/>
      <w:r>
        <w:t>automação</w:t>
      </w:r>
      <w:proofErr w:type="gramEnd"/>
      <w:r>
        <w:t>, os pilares do pensamento computacional torna</w:t>
      </w:r>
      <w:r>
        <w:t xml:space="preserve">m-se ainda mais relevantes. Essas tecnologias dependem diretamente da capacidade de estruturar problemas, analisar padrões e criar soluções lógicas. </w:t>
      </w:r>
    </w:p>
    <w:p w:rsidR="00856CC3" w:rsidRDefault="00702889">
      <w:pPr>
        <w:ind w:left="-5" w:right="44"/>
      </w:pPr>
      <w:r>
        <w:t>No contexto da inteligência artificial, por exemplo, o reconhecimento de padrões é essencial para o treina</w:t>
      </w:r>
      <w:r>
        <w:t xml:space="preserve">mento de modelos que realizam previsões e classificações. Já a abstração permite simplificar grandes volumes de dados em informações úteis para a tomada de decisão. </w:t>
      </w:r>
    </w:p>
    <w:p w:rsidR="00856CC3" w:rsidRDefault="00702889">
      <w:pPr>
        <w:ind w:left="-5" w:right="44"/>
      </w:pPr>
      <w:r>
        <w:t>Além disso, a decomposição é amplamente utilizada no desenvolvimento de sistemas complexos</w:t>
      </w:r>
      <w:r>
        <w:t xml:space="preserve">, onde diferentes equipes trabalham em partes específicas de um projeto. Os algoritmos, por sua vez, são a base para o funcionamento de qualquer sistema automatizado, desde aplicativos simples até plataformas avançadas. </w:t>
      </w:r>
    </w:p>
    <w:p w:rsidR="00856CC3" w:rsidRDefault="00702889">
      <w:pPr>
        <w:ind w:left="-5" w:right="44"/>
      </w:pPr>
      <w:r>
        <w:t>Essa integração demonstra que o pen</w:t>
      </w:r>
      <w:r>
        <w:t xml:space="preserve">samento computacional não apenas acompanha a evolução tecnológica, mas também a sustenta, sendo indispensável para inovação contínua. </w:t>
      </w:r>
    </w:p>
    <w:p w:rsidR="00856CC3" w:rsidRDefault="00702889">
      <w:pPr>
        <w:spacing w:after="251" w:line="259" w:lineRule="auto"/>
        <w:ind w:left="0" w:firstLine="0"/>
      </w:pPr>
      <w:r>
        <w:t xml:space="preserve"> </w:t>
      </w:r>
    </w:p>
    <w:p w:rsidR="00856CC3" w:rsidRDefault="00702889">
      <w:pPr>
        <w:spacing w:after="251" w:line="259" w:lineRule="auto"/>
        <w:ind w:left="0" w:firstLine="0"/>
      </w:pPr>
      <w:r>
        <w:rPr>
          <w:b/>
        </w:rPr>
        <w:t xml:space="preserve"> </w:t>
      </w:r>
    </w:p>
    <w:p w:rsidR="00856CC3" w:rsidRDefault="00702889">
      <w:pPr>
        <w:pStyle w:val="Ttulo2"/>
        <w:ind w:left="-5"/>
      </w:pPr>
      <w:bookmarkStart w:id="8" w:name="_Toc226457533"/>
      <w:r>
        <w:t>9. Aplicação na Educação e Formação Profissional</w:t>
      </w:r>
      <w:bookmarkEnd w:id="8"/>
      <w:r>
        <w:rPr>
          <w:rFonts w:ascii="Calibri" w:hAnsi="Calibri"/>
          <w:b w:val="0"/>
        </w:rPr>
        <w:t xml:space="preserve"> </w:t>
      </w:r>
    </w:p>
    <w:p w:rsidR="00856CC3" w:rsidRDefault="00702889">
      <w:pPr>
        <w:ind w:left="-5" w:right="44"/>
      </w:pPr>
      <w:r>
        <w:t xml:space="preserve">O desenvolvimento do pensamento computacional vem sendo cada vez mais incentivado no ambiente educacional. Escolas e instituições de ensino estão incorporando esses conceitos desde os níveis iniciais, preparando os alunos para lidar com desafios do século </w:t>
      </w:r>
      <w:r>
        <w:t xml:space="preserve">XXI. </w:t>
      </w:r>
    </w:p>
    <w:p w:rsidR="00856CC3" w:rsidRDefault="00702889">
      <w:pPr>
        <w:ind w:left="-5" w:right="44"/>
      </w:pPr>
      <w:r>
        <w:t xml:space="preserve">A aplicação desses pilares na educação contribui para: </w:t>
      </w:r>
    </w:p>
    <w:p w:rsidR="00856CC3" w:rsidRDefault="00702889">
      <w:pPr>
        <w:numPr>
          <w:ilvl w:val="0"/>
          <w:numId w:val="2"/>
        </w:numPr>
        <w:spacing w:after="12"/>
        <w:ind w:right="44" w:hanging="202"/>
      </w:pPr>
      <w:r>
        <w:lastRenderedPageBreak/>
        <w:t xml:space="preserve">Desenvolvimento do raciocínio lógico. </w:t>
      </w:r>
    </w:p>
    <w:p w:rsidR="00856CC3" w:rsidRDefault="00702889">
      <w:pPr>
        <w:numPr>
          <w:ilvl w:val="0"/>
          <w:numId w:val="2"/>
        </w:numPr>
        <w:spacing w:after="12"/>
        <w:ind w:right="44" w:hanging="202"/>
      </w:pPr>
      <w:r>
        <w:t xml:space="preserve">Melhoria na capacidade de resolução de problemas. </w:t>
      </w:r>
    </w:p>
    <w:p w:rsidR="00856CC3" w:rsidRDefault="00702889">
      <w:pPr>
        <w:numPr>
          <w:ilvl w:val="0"/>
          <w:numId w:val="2"/>
        </w:numPr>
        <w:spacing w:after="12"/>
        <w:ind w:right="44" w:hanging="202"/>
      </w:pPr>
      <w:r>
        <w:t xml:space="preserve">Estímulo à criatividade e inovação. </w:t>
      </w:r>
    </w:p>
    <w:p w:rsidR="00856CC3" w:rsidRDefault="00702889">
      <w:pPr>
        <w:numPr>
          <w:ilvl w:val="0"/>
          <w:numId w:val="2"/>
        </w:numPr>
        <w:ind w:right="44" w:hanging="202"/>
      </w:pPr>
      <w:r>
        <w:t xml:space="preserve">Formação de indivíduos mais autônomos e críticos. </w:t>
      </w:r>
    </w:p>
    <w:p w:rsidR="00856CC3" w:rsidRDefault="00702889">
      <w:pPr>
        <w:ind w:left="-5" w:right="44"/>
      </w:pPr>
      <w:r>
        <w:t>Além disso, o ap</w:t>
      </w:r>
      <w:r>
        <w:t xml:space="preserve">rendizado baseado nesses pilares permite que os estudantes compreendam melhor outras disciplinas, como matemática, ciências e até áreas humanas, uma vez que desenvolvem uma forma estruturada de pensar. </w:t>
      </w:r>
    </w:p>
    <w:p w:rsidR="00856CC3" w:rsidRDefault="00702889">
      <w:pPr>
        <w:spacing w:after="343"/>
        <w:ind w:left="-5" w:right="44"/>
      </w:pPr>
      <w:r>
        <w:t>No âmbito profissional, empresas valorizam cada vez m</w:t>
      </w:r>
      <w:r>
        <w:t xml:space="preserve">ais indivíduos que possuem essa habilidade, independentemente da área de atuação, pois ela está diretamente ligada à produtividade e à eficiência. </w:t>
      </w:r>
    </w:p>
    <w:p w:rsidR="00856CC3" w:rsidRDefault="00702889">
      <w:pPr>
        <w:spacing w:after="177" w:line="259" w:lineRule="auto"/>
        <w:ind w:left="0" w:firstLine="0"/>
        <w:jc w:val="right"/>
      </w:pPr>
      <w:r>
        <w:rPr>
          <w:noProof/>
          <w:sz w:val="22"/>
        </w:rPr>
        <mc:AlternateContent>
          <mc:Choice Requires="wpg">
            <w:drawing>
              <wp:inline distT="0" distB="0" distL="0" distR="0">
                <wp:extent cx="5400548" cy="20955"/>
                <wp:effectExtent l="0" t="0" r="0" b="0"/>
                <wp:docPr id="5824" name="Group 5824"/>
                <wp:cNvGraphicFramePr/>
                <a:graphic xmlns:a="http://schemas.openxmlformats.org/drawingml/2006/main">
                  <a:graphicData uri="http://schemas.microsoft.com/office/word/2010/wordprocessingGroup">
                    <wpg:wgp>
                      <wpg:cNvGrpSpPr/>
                      <wpg:grpSpPr>
                        <a:xfrm>
                          <a:off x="0" y="0"/>
                          <a:ext cx="5400548" cy="20955"/>
                          <a:chOff x="0" y="0"/>
                          <a:chExt cx="5400548" cy="20955"/>
                        </a:xfrm>
                      </wpg:grpSpPr>
                      <wps:wsp>
                        <wps:cNvPr id="7229" name="Shape 7229"/>
                        <wps:cNvSpPr/>
                        <wps:spPr>
                          <a:xfrm>
                            <a:off x="0" y="0"/>
                            <a:ext cx="5399405" cy="19686"/>
                          </a:xfrm>
                          <a:custGeom>
                            <a:avLst/>
                            <a:gdLst/>
                            <a:ahLst/>
                            <a:cxnLst/>
                            <a:rect l="0" t="0" r="0" b="0"/>
                            <a:pathLst>
                              <a:path w="5399405" h="19686">
                                <a:moveTo>
                                  <a:pt x="0" y="0"/>
                                </a:moveTo>
                                <a:lnTo>
                                  <a:pt x="5399405" y="0"/>
                                </a:lnTo>
                                <a:lnTo>
                                  <a:pt x="5399405" y="19686"/>
                                </a:lnTo>
                                <a:lnTo>
                                  <a:pt x="0" y="1968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230" name="Shape 7230"/>
                        <wps:cNvSpPr/>
                        <wps:spPr>
                          <a:xfrm>
                            <a:off x="51"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231" name="Shape 7231"/>
                        <wps:cNvSpPr/>
                        <wps:spPr>
                          <a:xfrm>
                            <a:off x="3099" y="1143"/>
                            <a:ext cx="5394325" cy="9144"/>
                          </a:xfrm>
                          <a:custGeom>
                            <a:avLst/>
                            <a:gdLst/>
                            <a:ahLst/>
                            <a:cxnLst/>
                            <a:rect l="0" t="0" r="0" b="0"/>
                            <a:pathLst>
                              <a:path w="5394325" h="9144">
                                <a:moveTo>
                                  <a:pt x="0" y="0"/>
                                </a:moveTo>
                                <a:lnTo>
                                  <a:pt x="5394325" y="0"/>
                                </a:lnTo>
                                <a:lnTo>
                                  <a:pt x="5394325"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232" name="Shape 7232"/>
                        <wps:cNvSpPr/>
                        <wps:spPr>
                          <a:xfrm>
                            <a:off x="5397500"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233" name="Shape 7233"/>
                        <wps:cNvSpPr/>
                        <wps:spPr>
                          <a:xfrm>
                            <a:off x="51" y="419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234" name="Shape 7234"/>
                        <wps:cNvSpPr/>
                        <wps:spPr>
                          <a:xfrm>
                            <a:off x="5397500" y="419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235" name="Shape 7235"/>
                        <wps:cNvSpPr/>
                        <wps:spPr>
                          <a:xfrm>
                            <a:off x="51"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236" name="Shape 7236"/>
                        <wps:cNvSpPr/>
                        <wps:spPr>
                          <a:xfrm>
                            <a:off x="3099" y="17907"/>
                            <a:ext cx="5394325" cy="9144"/>
                          </a:xfrm>
                          <a:custGeom>
                            <a:avLst/>
                            <a:gdLst/>
                            <a:ahLst/>
                            <a:cxnLst/>
                            <a:rect l="0" t="0" r="0" b="0"/>
                            <a:pathLst>
                              <a:path w="5394325" h="9144">
                                <a:moveTo>
                                  <a:pt x="0" y="0"/>
                                </a:moveTo>
                                <a:lnTo>
                                  <a:pt x="5394325" y="0"/>
                                </a:lnTo>
                                <a:lnTo>
                                  <a:pt x="5394325"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237" name="Shape 7237"/>
                        <wps:cNvSpPr/>
                        <wps:spPr>
                          <a:xfrm>
                            <a:off x="5397500"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5824" style="width:425.24pt;height:1.65002pt;mso-position-horizontal-relative:char;mso-position-vertical-relative:line" coordsize="54005,209">
                <v:shape id="Shape 7238" style="position:absolute;width:53994;height:196;left:0;top:0;" coordsize="5399405,19686" path="m0,0l5399405,0l5399405,19686l0,19686l0,0">
                  <v:stroke weight="0pt" endcap="flat" joinstyle="miter" miterlimit="10" on="false" color="#000000" opacity="0"/>
                  <v:fill on="true" color="#a0a0a0"/>
                </v:shape>
                <v:shape id="Shape 7239" style="position:absolute;width:91;height:91;left:0;top:11;" coordsize="9144,9144" path="m0,0l9144,0l9144,9144l0,9144l0,0">
                  <v:stroke weight="0pt" endcap="flat" joinstyle="miter" miterlimit="10" on="false" color="#000000" opacity="0"/>
                  <v:fill on="true" color="#a0a0a0"/>
                </v:shape>
                <v:shape id="Shape 7240" style="position:absolute;width:53943;height:91;left:30;top:11;" coordsize="5394325,9144" path="m0,0l5394325,0l5394325,9144l0,9144l0,0">
                  <v:stroke weight="0pt" endcap="flat" joinstyle="miter" miterlimit="10" on="false" color="#000000" opacity="0"/>
                  <v:fill on="true" color="#a0a0a0"/>
                </v:shape>
                <v:shape id="Shape 7241" style="position:absolute;width:91;height:91;left:53975;top:11;" coordsize="9144,9144" path="m0,0l9144,0l9144,9144l0,9144l0,0">
                  <v:stroke weight="0pt" endcap="flat" joinstyle="miter" miterlimit="10" on="false" color="#000000" opacity="0"/>
                  <v:fill on="true" color="#a0a0a0"/>
                </v:shape>
                <v:shape id="Shape 7242" style="position:absolute;width:91;height:137;left:0;top:41;" coordsize="9144,13716" path="m0,0l9144,0l9144,13716l0,13716l0,0">
                  <v:stroke weight="0pt" endcap="flat" joinstyle="miter" miterlimit="10" on="false" color="#000000" opacity="0"/>
                  <v:fill on="true" color="#a0a0a0"/>
                </v:shape>
                <v:shape id="Shape 7243" style="position:absolute;width:91;height:137;left:53975;top:41;" coordsize="9144,13716" path="m0,0l9144,0l9144,13716l0,13716l0,0">
                  <v:stroke weight="0pt" endcap="flat" joinstyle="miter" miterlimit="10" on="false" color="#000000" opacity="0"/>
                  <v:fill on="true" color="#e3e3e3"/>
                </v:shape>
                <v:shape id="Shape 7244" style="position:absolute;width:91;height:91;left:0;top:179;" coordsize="9144,9144" path="m0,0l9144,0l9144,9144l0,9144l0,0">
                  <v:stroke weight="0pt" endcap="flat" joinstyle="miter" miterlimit="10" on="false" color="#000000" opacity="0"/>
                  <v:fill on="true" color="#e3e3e3"/>
                </v:shape>
                <v:shape id="Shape 7245" style="position:absolute;width:53943;height:91;left:30;top:179;" coordsize="5394325,9144" path="m0,0l5394325,0l5394325,9144l0,9144l0,0">
                  <v:stroke weight="0pt" endcap="flat" joinstyle="miter" miterlimit="10" on="false" color="#000000" opacity="0"/>
                  <v:fill on="true" color="#e3e3e3"/>
                </v:shape>
                <v:shape id="Shape 7246" style="position:absolute;width:91;height:91;left:53975;top:179;" coordsize="9144,9144" path="m0,0l9144,0l9144,9144l0,9144l0,0">
                  <v:stroke weight="0pt" endcap="flat" joinstyle="miter" miterlimit="10" on="false" color="#000000" opacity="0"/>
                  <v:fill on="true" color="#e3e3e3"/>
                </v:shape>
              </v:group>
            </w:pict>
          </mc:Fallback>
        </mc:AlternateContent>
      </w:r>
      <w:r>
        <w:t xml:space="preserve"> </w:t>
      </w:r>
    </w:p>
    <w:p w:rsidR="00856CC3" w:rsidRDefault="00702889">
      <w:pPr>
        <w:pStyle w:val="Ttulo2"/>
        <w:ind w:left="-5"/>
      </w:pPr>
      <w:bookmarkStart w:id="9" w:name="_Toc226457534"/>
      <w:r>
        <w:t>10. Relação com a Tomada de Decisão</w:t>
      </w:r>
      <w:bookmarkEnd w:id="9"/>
      <w:r>
        <w:rPr>
          <w:rFonts w:ascii="Calibri" w:hAnsi="Calibri"/>
          <w:b w:val="0"/>
        </w:rPr>
        <w:t xml:space="preserve"> </w:t>
      </w:r>
    </w:p>
    <w:p w:rsidR="00856CC3" w:rsidRDefault="00702889">
      <w:pPr>
        <w:ind w:left="-5" w:right="44"/>
      </w:pPr>
      <w:r>
        <w:t xml:space="preserve">A tomada de decisão é um dos aspectos mais impactados pelo uso dos pilares computacionais. Quando uma pessoa aplica decomposição, padrões, abstração e algoritmos, ela passa a tomar decisões mais racionais e menos impulsivas. </w:t>
      </w:r>
    </w:p>
    <w:p w:rsidR="00856CC3" w:rsidRDefault="00702889">
      <w:pPr>
        <w:ind w:left="-5" w:right="44"/>
      </w:pPr>
      <w:r>
        <w:t>Esse processo ocorre porque: O</w:t>
      </w:r>
      <w:r>
        <w:t xml:space="preserve"> problema é analisado de forma estruturada. Dados e informações são considerados de maneira lógica. Soluções são avaliadas com base em critérios claros. </w:t>
      </w:r>
    </w:p>
    <w:p w:rsidR="00856CC3" w:rsidRDefault="00702889">
      <w:pPr>
        <w:spacing w:after="343"/>
        <w:ind w:left="-5" w:right="44"/>
      </w:pPr>
      <w:r>
        <w:t>No ambiente empresarial, isso reduz riscos e aumenta a probabilidade de sucesso em estratégias adotada</w:t>
      </w:r>
      <w:r>
        <w:t xml:space="preserve">s. Já na vida pessoal, contribui para escolhas mais conscientes, seja em questões financeiras, acadêmicas ou sociais. </w:t>
      </w:r>
    </w:p>
    <w:p w:rsidR="00856CC3" w:rsidRDefault="00702889">
      <w:pPr>
        <w:spacing w:after="177" w:line="259" w:lineRule="auto"/>
        <w:ind w:left="0" w:firstLine="0"/>
        <w:jc w:val="right"/>
      </w:pPr>
      <w:r>
        <w:rPr>
          <w:noProof/>
          <w:sz w:val="22"/>
        </w:rPr>
        <mc:AlternateContent>
          <mc:Choice Requires="wpg">
            <w:drawing>
              <wp:inline distT="0" distB="0" distL="0" distR="0">
                <wp:extent cx="5400548" cy="20447"/>
                <wp:effectExtent l="0" t="0" r="0" b="0"/>
                <wp:docPr id="6269" name="Group 6269"/>
                <wp:cNvGraphicFramePr/>
                <a:graphic xmlns:a="http://schemas.openxmlformats.org/drawingml/2006/main">
                  <a:graphicData uri="http://schemas.microsoft.com/office/word/2010/wordprocessingGroup">
                    <wpg:wgp>
                      <wpg:cNvGrpSpPr/>
                      <wpg:grpSpPr>
                        <a:xfrm>
                          <a:off x="0" y="0"/>
                          <a:ext cx="5400548" cy="20447"/>
                          <a:chOff x="0" y="0"/>
                          <a:chExt cx="5400548" cy="20447"/>
                        </a:xfrm>
                      </wpg:grpSpPr>
                      <wps:wsp>
                        <wps:cNvPr id="7247" name="Shape 7247"/>
                        <wps:cNvSpPr/>
                        <wps:spPr>
                          <a:xfrm>
                            <a:off x="0" y="0"/>
                            <a:ext cx="5399405" cy="19685"/>
                          </a:xfrm>
                          <a:custGeom>
                            <a:avLst/>
                            <a:gdLst/>
                            <a:ahLst/>
                            <a:cxnLst/>
                            <a:rect l="0" t="0" r="0" b="0"/>
                            <a:pathLst>
                              <a:path w="5399405" h="19685">
                                <a:moveTo>
                                  <a:pt x="0" y="0"/>
                                </a:moveTo>
                                <a:lnTo>
                                  <a:pt x="5399405" y="0"/>
                                </a:lnTo>
                                <a:lnTo>
                                  <a:pt x="539940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248" name="Shape 7248"/>
                        <wps:cNvSpPr/>
                        <wps:spPr>
                          <a:xfrm>
                            <a:off x="51"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249" name="Shape 7249"/>
                        <wps:cNvSpPr/>
                        <wps:spPr>
                          <a:xfrm>
                            <a:off x="3099" y="635"/>
                            <a:ext cx="5394325" cy="9144"/>
                          </a:xfrm>
                          <a:custGeom>
                            <a:avLst/>
                            <a:gdLst/>
                            <a:ahLst/>
                            <a:cxnLst/>
                            <a:rect l="0" t="0" r="0" b="0"/>
                            <a:pathLst>
                              <a:path w="5394325" h="9144">
                                <a:moveTo>
                                  <a:pt x="0" y="0"/>
                                </a:moveTo>
                                <a:lnTo>
                                  <a:pt x="5394325" y="0"/>
                                </a:lnTo>
                                <a:lnTo>
                                  <a:pt x="5394325"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250" name="Shape 7250"/>
                        <wps:cNvSpPr/>
                        <wps:spPr>
                          <a:xfrm>
                            <a:off x="5397500"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251" name="Shape 7251"/>
                        <wps:cNvSpPr/>
                        <wps:spPr>
                          <a:xfrm>
                            <a:off x="51"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252" name="Shape 7252"/>
                        <wps:cNvSpPr/>
                        <wps:spPr>
                          <a:xfrm>
                            <a:off x="5397500"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253" name="Shape 7253"/>
                        <wps:cNvSpPr/>
                        <wps:spPr>
                          <a:xfrm>
                            <a:off x="51"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254" name="Shape 7254"/>
                        <wps:cNvSpPr/>
                        <wps:spPr>
                          <a:xfrm>
                            <a:off x="3099" y="17399"/>
                            <a:ext cx="5394325" cy="9144"/>
                          </a:xfrm>
                          <a:custGeom>
                            <a:avLst/>
                            <a:gdLst/>
                            <a:ahLst/>
                            <a:cxnLst/>
                            <a:rect l="0" t="0" r="0" b="0"/>
                            <a:pathLst>
                              <a:path w="5394325" h="9144">
                                <a:moveTo>
                                  <a:pt x="0" y="0"/>
                                </a:moveTo>
                                <a:lnTo>
                                  <a:pt x="5394325" y="0"/>
                                </a:lnTo>
                                <a:lnTo>
                                  <a:pt x="5394325"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255" name="Shape 7255"/>
                        <wps:cNvSpPr/>
                        <wps:spPr>
                          <a:xfrm>
                            <a:off x="5397500"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6269" style="width:425.24pt;height:1.60999pt;mso-position-horizontal-relative:char;mso-position-vertical-relative:line" coordsize="54005,204">
                <v:shape id="Shape 7256" style="position:absolute;width:53994;height:196;left:0;top:0;" coordsize="5399405,19685" path="m0,0l5399405,0l5399405,19685l0,19685l0,0">
                  <v:stroke weight="0pt" endcap="flat" joinstyle="miter" miterlimit="10" on="false" color="#000000" opacity="0"/>
                  <v:fill on="true" color="#a0a0a0"/>
                </v:shape>
                <v:shape id="Shape 7257" style="position:absolute;width:91;height:91;left:0;top:6;" coordsize="9144,9144" path="m0,0l9144,0l9144,9144l0,9144l0,0">
                  <v:stroke weight="0pt" endcap="flat" joinstyle="miter" miterlimit="10" on="false" color="#000000" opacity="0"/>
                  <v:fill on="true" color="#a0a0a0"/>
                </v:shape>
                <v:shape id="Shape 7258" style="position:absolute;width:53943;height:91;left:30;top:6;" coordsize="5394325,9144" path="m0,0l5394325,0l5394325,9144l0,9144l0,0">
                  <v:stroke weight="0pt" endcap="flat" joinstyle="miter" miterlimit="10" on="false" color="#000000" opacity="0"/>
                  <v:fill on="true" color="#a0a0a0"/>
                </v:shape>
                <v:shape id="Shape 7259" style="position:absolute;width:91;height:91;left:53975;top:6;" coordsize="9144,9144" path="m0,0l9144,0l9144,9144l0,9144l0,0">
                  <v:stroke weight="0pt" endcap="flat" joinstyle="miter" miterlimit="10" on="false" color="#000000" opacity="0"/>
                  <v:fill on="true" color="#a0a0a0"/>
                </v:shape>
                <v:shape id="Shape 7260" style="position:absolute;width:91;height:137;left:0;top:36;" coordsize="9144,13716" path="m0,0l9144,0l9144,13716l0,13716l0,0">
                  <v:stroke weight="0pt" endcap="flat" joinstyle="miter" miterlimit="10" on="false" color="#000000" opacity="0"/>
                  <v:fill on="true" color="#a0a0a0"/>
                </v:shape>
                <v:shape id="Shape 7261" style="position:absolute;width:91;height:137;left:53975;top:36;" coordsize="9144,13716" path="m0,0l9144,0l9144,13716l0,13716l0,0">
                  <v:stroke weight="0pt" endcap="flat" joinstyle="miter" miterlimit="10" on="false" color="#000000" opacity="0"/>
                  <v:fill on="true" color="#e3e3e3"/>
                </v:shape>
                <v:shape id="Shape 7262" style="position:absolute;width:91;height:91;left:0;top:173;" coordsize="9144,9144" path="m0,0l9144,0l9144,9144l0,9144l0,0">
                  <v:stroke weight="0pt" endcap="flat" joinstyle="miter" miterlimit="10" on="false" color="#000000" opacity="0"/>
                  <v:fill on="true" color="#e3e3e3"/>
                </v:shape>
                <v:shape id="Shape 7263" style="position:absolute;width:53943;height:91;left:30;top:173;" coordsize="5394325,9144" path="m0,0l5394325,0l5394325,9144l0,9144l0,0">
                  <v:stroke weight="0pt" endcap="flat" joinstyle="miter" miterlimit="10" on="false" color="#000000" opacity="0"/>
                  <v:fill on="true" color="#e3e3e3"/>
                </v:shape>
                <v:shape id="Shape 7264" style="position:absolute;width:91;height:91;left:53975;top:173;" coordsize="9144,9144" path="m0,0l9144,0l9144,9144l0,9144l0,0">
                  <v:stroke weight="0pt" endcap="flat" joinstyle="miter" miterlimit="10" on="false" color="#000000" opacity="0"/>
                  <v:fill on="true" color="#e3e3e3"/>
                </v:shape>
              </v:group>
            </w:pict>
          </mc:Fallback>
        </mc:AlternateContent>
      </w:r>
      <w:r>
        <w:t xml:space="preserve"> </w:t>
      </w:r>
    </w:p>
    <w:p w:rsidR="00856CC3" w:rsidRDefault="00702889">
      <w:pPr>
        <w:pStyle w:val="Ttulo2"/>
        <w:ind w:left="-5"/>
      </w:pPr>
      <w:bookmarkStart w:id="10" w:name="_Toc226457535"/>
      <w:r>
        <w:t>11. Redução de Erros e Aumento da Eficiência</w:t>
      </w:r>
      <w:bookmarkEnd w:id="10"/>
      <w:r>
        <w:rPr>
          <w:rFonts w:ascii="Calibri" w:hAnsi="Calibri"/>
          <w:b w:val="0"/>
        </w:rPr>
        <w:t xml:space="preserve"> </w:t>
      </w:r>
    </w:p>
    <w:p w:rsidR="00856CC3" w:rsidRDefault="00702889">
      <w:pPr>
        <w:ind w:left="-5" w:right="44"/>
      </w:pPr>
      <w:r>
        <w:t>Outro ponto importante é a capacidade dos pilares computacionais de reduzir erros e aume</w:t>
      </w:r>
      <w:r>
        <w:t xml:space="preserve">ntar a eficiência em diferentes processos. </w:t>
      </w:r>
    </w:p>
    <w:p w:rsidR="00856CC3" w:rsidRDefault="00702889">
      <w:pPr>
        <w:ind w:left="-5" w:right="44"/>
      </w:pPr>
      <w:r>
        <w:t xml:space="preserve">Ao utilizar algoritmos bem definidos, por exemplo, diminui-se a chance de falhas humanas. Da mesma forma, o reconhecimento de padrões ajuda a identificar problemas recorrentes e corrigi-los de forma definitiva. </w:t>
      </w:r>
    </w:p>
    <w:p w:rsidR="00856CC3" w:rsidRDefault="00702889">
      <w:pPr>
        <w:ind w:left="-5" w:right="44"/>
      </w:pPr>
      <w:r>
        <w:lastRenderedPageBreak/>
        <w:t xml:space="preserve">A decomposição permite tratar erros de maneira isolada, facilitando sua resolução, enquanto a abstração evita distrações e mantém o foco no problema principal. </w:t>
      </w:r>
    </w:p>
    <w:p w:rsidR="00856CC3" w:rsidRDefault="00702889">
      <w:pPr>
        <w:ind w:left="-5" w:right="44"/>
      </w:pPr>
      <w:r>
        <w:t xml:space="preserve">Como resultado, há: </w:t>
      </w:r>
    </w:p>
    <w:p w:rsidR="00856CC3" w:rsidRDefault="00702889">
      <w:pPr>
        <w:numPr>
          <w:ilvl w:val="0"/>
          <w:numId w:val="3"/>
        </w:numPr>
        <w:spacing w:after="12"/>
        <w:ind w:right="44" w:hanging="202"/>
      </w:pPr>
      <w:r>
        <w:t xml:space="preserve">Maior qualidade nos resultados. </w:t>
      </w:r>
    </w:p>
    <w:p w:rsidR="00856CC3" w:rsidRDefault="00702889">
      <w:pPr>
        <w:numPr>
          <w:ilvl w:val="0"/>
          <w:numId w:val="3"/>
        </w:numPr>
        <w:spacing w:after="12"/>
        <w:ind w:right="44" w:hanging="202"/>
      </w:pPr>
      <w:r>
        <w:t xml:space="preserve">Redução de retrabalho. </w:t>
      </w:r>
    </w:p>
    <w:p w:rsidR="00856CC3" w:rsidRDefault="00702889">
      <w:pPr>
        <w:numPr>
          <w:ilvl w:val="0"/>
          <w:numId w:val="3"/>
        </w:numPr>
        <w:spacing w:after="12"/>
        <w:ind w:right="44" w:hanging="202"/>
      </w:pPr>
      <w:r>
        <w:t>Agilidade na exec</w:t>
      </w:r>
      <w:r>
        <w:t xml:space="preserve">ução de tarefas. </w:t>
      </w:r>
    </w:p>
    <w:p w:rsidR="00856CC3" w:rsidRDefault="00702889">
      <w:pPr>
        <w:numPr>
          <w:ilvl w:val="0"/>
          <w:numId w:val="3"/>
        </w:numPr>
        <w:spacing w:after="338"/>
        <w:ind w:right="44" w:hanging="202"/>
      </w:pPr>
      <w:r>
        <w:t xml:space="preserve">Melhor aproveitamento de recursos. </w:t>
      </w:r>
    </w:p>
    <w:p w:rsidR="00856CC3" w:rsidRDefault="00702889">
      <w:pPr>
        <w:spacing w:after="177" w:line="259" w:lineRule="auto"/>
        <w:ind w:left="0" w:firstLine="0"/>
        <w:jc w:val="right"/>
      </w:pPr>
      <w:r>
        <w:rPr>
          <w:noProof/>
          <w:sz w:val="22"/>
        </w:rPr>
        <mc:AlternateContent>
          <mc:Choice Requires="wpg">
            <w:drawing>
              <wp:inline distT="0" distB="0" distL="0" distR="0">
                <wp:extent cx="5400548" cy="21209"/>
                <wp:effectExtent l="0" t="0" r="0" b="0"/>
                <wp:docPr id="6270" name="Group 6270"/>
                <wp:cNvGraphicFramePr/>
                <a:graphic xmlns:a="http://schemas.openxmlformats.org/drawingml/2006/main">
                  <a:graphicData uri="http://schemas.microsoft.com/office/word/2010/wordprocessingGroup">
                    <wpg:wgp>
                      <wpg:cNvGrpSpPr/>
                      <wpg:grpSpPr>
                        <a:xfrm>
                          <a:off x="0" y="0"/>
                          <a:ext cx="5400548" cy="21209"/>
                          <a:chOff x="0" y="0"/>
                          <a:chExt cx="5400548" cy="21209"/>
                        </a:xfrm>
                      </wpg:grpSpPr>
                      <wps:wsp>
                        <wps:cNvPr id="7273" name="Shape 7273"/>
                        <wps:cNvSpPr/>
                        <wps:spPr>
                          <a:xfrm>
                            <a:off x="0" y="0"/>
                            <a:ext cx="5399405" cy="19685"/>
                          </a:xfrm>
                          <a:custGeom>
                            <a:avLst/>
                            <a:gdLst/>
                            <a:ahLst/>
                            <a:cxnLst/>
                            <a:rect l="0" t="0" r="0" b="0"/>
                            <a:pathLst>
                              <a:path w="5399405" h="19685">
                                <a:moveTo>
                                  <a:pt x="0" y="0"/>
                                </a:moveTo>
                                <a:lnTo>
                                  <a:pt x="5399405" y="0"/>
                                </a:lnTo>
                                <a:lnTo>
                                  <a:pt x="539940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274" name="Shape 7274"/>
                        <wps:cNvSpPr/>
                        <wps:spPr>
                          <a:xfrm>
                            <a:off x="51" y="139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275" name="Shape 7275"/>
                        <wps:cNvSpPr/>
                        <wps:spPr>
                          <a:xfrm>
                            <a:off x="3099" y="1397"/>
                            <a:ext cx="5394325" cy="9144"/>
                          </a:xfrm>
                          <a:custGeom>
                            <a:avLst/>
                            <a:gdLst/>
                            <a:ahLst/>
                            <a:cxnLst/>
                            <a:rect l="0" t="0" r="0" b="0"/>
                            <a:pathLst>
                              <a:path w="5394325" h="9144">
                                <a:moveTo>
                                  <a:pt x="0" y="0"/>
                                </a:moveTo>
                                <a:lnTo>
                                  <a:pt x="5394325" y="0"/>
                                </a:lnTo>
                                <a:lnTo>
                                  <a:pt x="5394325"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276" name="Shape 7276"/>
                        <wps:cNvSpPr/>
                        <wps:spPr>
                          <a:xfrm>
                            <a:off x="5397500" y="139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277" name="Shape 7277"/>
                        <wps:cNvSpPr/>
                        <wps:spPr>
                          <a:xfrm>
                            <a:off x="51" y="4445"/>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278" name="Shape 7278"/>
                        <wps:cNvSpPr/>
                        <wps:spPr>
                          <a:xfrm>
                            <a:off x="5397500" y="4445"/>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279" name="Shape 7279"/>
                        <wps:cNvSpPr/>
                        <wps:spPr>
                          <a:xfrm>
                            <a:off x="51" y="1816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280" name="Shape 7280"/>
                        <wps:cNvSpPr/>
                        <wps:spPr>
                          <a:xfrm>
                            <a:off x="3099" y="18161"/>
                            <a:ext cx="5394325" cy="9144"/>
                          </a:xfrm>
                          <a:custGeom>
                            <a:avLst/>
                            <a:gdLst/>
                            <a:ahLst/>
                            <a:cxnLst/>
                            <a:rect l="0" t="0" r="0" b="0"/>
                            <a:pathLst>
                              <a:path w="5394325" h="9144">
                                <a:moveTo>
                                  <a:pt x="0" y="0"/>
                                </a:moveTo>
                                <a:lnTo>
                                  <a:pt x="5394325" y="0"/>
                                </a:lnTo>
                                <a:lnTo>
                                  <a:pt x="5394325"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281" name="Shape 7281"/>
                        <wps:cNvSpPr/>
                        <wps:spPr>
                          <a:xfrm>
                            <a:off x="5397500" y="1816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6270" style="width:425.24pt;height:1.66998pt;mso-position-horizontal-relative:char;mso-position-vertical-relative:line" coordsize="54005,212">
                <v:shape id="Shape 7282" style="position:absolute;width:53994;height:196;left:0;top:0;" coordsize="5399405,19685" path="m0,0l5399405,0l5399405,19685l0,19685l0,0">
                  <v:stroke weight="0pt" endcap="flat" joinstyle="miter" miterlimit="10" on="false" color="#000000" opacity="0"/>
                  <v:fill on="true" color="#a0a0a0"/>
                </v:shape>
                <v:shape id="Shape 7283" style="position:absolute;width:91;height:91;left:0;top:13;" coordsize="9144,9144" path="m0,0l9144,0l9144,9144l0,9144l0,0">
                  <v:stroke weight="0pt" endcap="flat" joinstyle="miter" miterlimit="10" on="false" color="#000000" opacity="0"/>
                  <v:fill on="true" color="#a0a0a0"/>
                </v:shape>
                <v:shape id="Shape 7284" style="position:absolute;width:53943;height:91;left:30;top:13;" coordsize="5394325,9144" path="m0,0l5394325,0l5394325,9144l0,9144l0,0">
                  <v:stroke weight="0pt" endcap="flat" joinstyle="miter" miterlimit="10" on="false" color="#000000" opacity="0"/>
                  <v:fill on="true" color="#a0a0a0"/>
                </v:shape>
                <v:shape id="Shape 7285" style="position:absolute;width:91;height:91;left:53975;top:13;" coordsize="9144,9144" path="m0,0l9144,0l9144,9144l0,9144l0,0">
                  <v:stroke weight="0pt" endcap="flat" joinstyle="miter" miterlimit="10" on="false" color="#000000" opacity="0"/>
                  <v:fill on="true" color="#a0a0a0"/>
                </v:shape>
                <v:shape id="Shape 7286" style="position:absolute;width:91;height:137;left:0;top:44;" coordsize="9144,13715" path="m0,0l9144,0l9144,13715l0,13715l0,0">
                  <v:stroke weight="0pt" endcap="flat" joinstyle="miter" miterlimit="10" on="false" color="#000000" opacity="0"/>
                  <v:fill on="true" color="#a0a0a0"/>
                </v:shape>
                <v:shape id="Shape 7287" style="position:absolute;width:91;height:137;left:53975;top:44;" coordsize="9144,13715" path="m0,0l9144,0l9144,13715l0,13715l0,0">
                  <v:stroke weight="0pt" endcap="flat" joinstyle="miter" miterlimit="10" on="false" color="#000000" opacity="0"/>
                  <v:fill on="true" color="#e3e3e3"/>
                </v:shape>
                <v:shape id="Shape 7288" style="position:absolute;width:91;height:91;left:0;top:181;" coordsize="9144,9144" path="m0,0l9144,0l9144,9144l0,9144l0,0">
                  <v:stroke weight="0pt" endcap="flat" joinstyle="miter" miterlimit="10" on="false" color="#000000" opacity="0"/>
                  <v:fill on="true" color="#e3e3e3"/>
                </v:shape>
                <v:shape id="Shape 7289" style="position:absolute;width:53943;height:91;left:30;top:181;" coordsize="5394325,9144" path="m0,0l5394325,0l5394325,9144l0,9144l0,0">
                  <v:stroke weight="0pt" endcap="flat" joinstyle="miter" miterlimit="10" on="false" color="#000000" opacity="0"/>
                  <v:fill on="true" color="#e3e3e3"/>
                </v:shape>
                <v:shape id="Shape 7290" style="position:absolute;width:91;height:91;left:53975;top:181;" coordsize="9144,9144" path="m0,0l9144,0l9144,9144l0,9144l0,0">
                  <v:stroke weight="0pt" endcap="flat" joinstyle="miter" miterlimit="10" on="false" color="#000000" opacity="0"/>
                  <v:fill on="true" color="#e3e3e3"/>
                </v:shape>
              </v:group>
            </w:pict>
          </mc:Fallback>
        </mc:AlternateContent>
      </w:r>
      <w:r>
        <w:t xml:space="preserve"> </w:t>
      </w:r>
    </w:p>
    <w:p w:rsidR="00856CC3" w:rsidRDefault="00702889">
      <w:pPr>
        <w:pStyle w:val="Ttulo2"/>
        <w:ind w:left="-5"/>
      </w:pPr>
      <w:bookmarkStart w:id="11" w:name="_Toc226457536"/>
      <w:r>
        <w:t>12. Desenvolvimento de Mentalidade Analítica</w:t>
      </w:r>
      <w:bookmarkEnd w:id="11"/>
      <w:r>
        <w:rPr>
          <w:rFonts w:ascii="Calibri" w:hAnsi="Calibri"/>
          <w:b w:val="0"/>
        </w:rPr>
        <w:t xml:space="preserve"> </w:t>
      </w:r>
    </w:p>
    <w:p w:rsidR="00856CC3" w:rsidRDefault="00702889">
      <w:pPr>
        <w:ind w:left="-5" w:right="44"/>
      </w:pPr>
      <w:r>
        <w:t>A aplicação contínua dos pilares computacionais contribui para o desenvolvimento de uma mentalidade analítica, característica essencial no mundo moderno.</w:t>
      </w:r>
      <w:r>
        <w:t xml:space="preserve"> </w:t>
      </w:r>
    </w:p>
    <w:p w:rsidR="00856CC3" w:rsidRDefault="00702889">
      <w:pPr>
        <w:ind w:left="-5" w:right="44"/>
      </w:pPr>
      <w:r>
        <w:t xml:space="preserve">Indivíduos com esse tipo de pensamento tendem a: Questionar informações antes de aceitá-las. Buscar evidências para fundamentar decisões. Analisar problemas de forma lógica e estruturada. Propor soluções mais eficientes e inovadoras. </w:t>
      </w:r>
    </w:p>
    <w:p w:rsidR="00856CC3" w:rsidRDefault="00702889">
      <w:pPr>
        <w:spacing w:after="343"/>
        <w:ind w:left="-5" w:right="44"/>
      </w:pPr>
      <w:r>
        <w:t xml:space="preserve">Essa mentalidade é </w:t>
      </w:r>
      <w:r>
        <w:t xml:space="preserve">extremamente valorizada tanto no ambiente profissional quanto na vida pessoal, pois promove maior autonomia, responsabilidade e capacidade de adaptação. </w:t>
      </w:r>
    </w:p>
    <w:p w:rsidR="00856CC3" w:rsidRDefault="00702889">
      <w:pPr>
        <w:spacing w:after="178" w:line="259" w:lineRule="auto"/>
        <w:ind w:left="0" w:firstLine="0"/>
        <w:jc w:val="right"/>
      </w:pPr>
      <w:r>
        <w:rPr>
          <w:noProof/>
          <w:sz w:val="22"/>
        </w:rPr>
        <mc:AlternateContent>
          <mc:Choice Requires="wpg">
            <w:drawing>
              <wp:inline distT="0" distB="0" distL="0" distR="0">
                <wp:extent cx="5400548" cy="19812"/>
                <wp:effectExtent l="0" t="0" r="0" b="0"/>
                <wp:docPr id="6315" name="Group 6315"/>
                <wp:cNvGraphicFramePr/>
                <a:graphic xmlns:a="http://schemas.openxmlformats.org/drawingml/2006/main">
                  <a:graphicData uri="http://schemas.microsoft.com/office/word/2010/wordprocessingGroup">
                    <wpg:wgp>
                      <wpg:cNvGrpSpPr/>
                      <wpg:grpSpPr>
                        <a:xfrm>
                          <a:off x="0" y="0"/>
                          <a:ext cx="5400548" cy="19812"/>
                          <a:chOff x="0" y="0"/>
                          <a:chExt cx="5400548" cy="19812"/>
                        </a:xfrm>
                      </wpg:grpSpPr>
                      <wps:wsp>
                        <wps:cNvPr id="7291" name="Shape 7291"/>
                        <wps:cNvSpPr/>
                        <wps:spPr>
                          <a:xfrm>
                            <a:off x="0" y="0"/>
                            <a:ext cx="5399405" cy="19685"/>
                          </a:xfrm>
                          <a:custGeom>
                            <a:avLst/>
                            <a:gdLst/>
                            <a:ahLst/>
                            <a:cxnLst/>
                            <a:rect l="0" t="0" r="0" b="0"/>
                            <a:pathLst>
                              <a:path w="5399405" h="19685">
                                <a:moveTo>
                                  <a:pt x="0" y="0"/>
                                </a:moveTo>
                                <a:lnTo>
                                  <a:pt x="5399405" y="0"/>
                                </a:lnTo>
                                <a:lnTo>
                                  <a:pt x="539940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292" name="Shape 7292"/>
                        <wps:cNvSpPr/>
                        <wps:spPr>
                          <a:xfrm>
                            <a:off x="5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293" name="Shape 7293"/>
                        <wps:cNvSpPr/>
                        <wps:spPr>
                          <a:xfrm>
                            <a:off x="3099" y="0"/>
                            <a:ext cx="5394325" cy="9144"/>
                          </a:xfrm>
                          <a:custGeom>
                            <a:avLst/>
                            <a:gdLst/>
                            <a:ahLst/>
                            <a:cxnLst/>
                            <a:rect l="0" t="0" r="0" b="0"/>
                            <a:pathLst>
                              <a:path w="5394325" h="9144">
                                <a:moveTo>
                                  <a:pt x="0" y="0"/>
                                </a:moveTo>
                                <a:lnTo>
                                  <a:pt x="5394325" y="0"/>
                                </a:lnTo>
                                <a:lnTo>
                                  <a:pt x="5394325"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294" name="Shape 7294"/>
                        <wps:cNvSpPr/>
                        <wps:spPr>
                          <a:xfrm>
                            <a:off x="53975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295" name="Shape 7295"/>
                        <wps:cNvSpPr/>
                        <wps:spPr>
                          <a:xfrm>
                            <a:off x="51"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296" name="Shape 7296"/>
                        <wps:cNvSpPr/>
                        <wps:spPr>
                          <a:xfrm>
                            <a:off x="5397500"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297" name="Shape 7297"/>
                        <wps:cNvSpPr/>
                        <wps:spPr>
                          <a:xfrm>
                            <a:off x="51"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298" name="Shape 7298"/>
                        <wps:cNvSpPr/>
                        <wps:spPr>
                          <a:xfrm>
                            <a:off x="3099" y="16764"/>
                            <a:ext cx="5394325" cy="9144"/>
                          </a:xfrm>
                          <a:custGeom>
                            <a:avLst/>
                            <a:gdLst/>
                            <a:ahLst/>
                            <a:cxnLst/>
                            <a:rect l="0" t="0" r="0" b="0"/>
                            <a:pathLst>
                              <a:path w="5394325" h="9144">
                                <a:moveTo>
                                  <a:pt x="0" y="0"/>
                                </a:moveTo>
                                <a:lnTo>
                                  <a:pt x="5394325" y="0"/>
                                </a:lnTo>
                                <a:lnTo>
                                  <a:pt x="5394325"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299" name="Shape 7299"/>
                        <wps:cNvSpPr/>
                        <wps:spPr>
                          <a:xfrm>
                            <a:off x="5397500"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6315" style="width:425.24pt;height:1.56pt;mso-position-horizontal-relative:char;mso-position-vertical-relative:line" coordsize="54005,198">
                <v:shape id="Shape 7300" style="position:absolute;width:53994;height:196;left:0;top:0;" coordsize="5399405,19685" path="m0,0l5399405,0l5399405,19685l0,19685l0,0">
                  <v:stroke weight="0pt" endcap="flat" joinstyle="miter" miterlimit="10" on="false" color="#000000" opacity="0"/>
                  <v:fill on="true" color="#a0a0a0"/>
                </v:shape>
                <v:shape id="Shape 7301" style="position:absolute;width:91;height:91;left:0;top:0;" coordsize="9144,9144" path="m0,0l9144,0l9144,9144l0,9144l0,0">
                  <v:stroke weight="0pt" endcap="flat" joinstyle="miter" miterlimit="10" on="false" color="#000000" opacity="0"/>
                  <v:fill on="true" color="#a0a0a0"/>
                </v:shape>
                <v:shape id="Shape 7302" style="position:absolute;width:53943;height:91;left:30;top:0;" coordsize="5394325,9144" path="m0,0l5394325,0l5394325,9144l0,9144l0,0">
                  <v:stroke weight="0pt" endcap="flat" joinstyle="miter" miterlimit="10" on="false" color="#000000" opacity="0"/>
                  <v:fill on="true" color="#a0a0a0"/>
                </v:shape>
                <v:shape id="Shape 7303" style="position:absolute;width:91;height:91;left:53975;top:0;" coordsize="9144,9144" path="m0,0l9144,0l9144,9144l0,9144l0,0">
                  <v:stroke weight="0pt" endcap="flat" joinstyle="miter" miterlimit="10" on="false" color="#000000" opacity="0"/>
                  <v:fill on="true" color="#a0a0a0"/>
                </v:shape>
                <v:shape id="Shape 7304" style="position:absolute;width:91;height:137;left:0;top:30;" coordsize="9144,13716" path="m0,0l9144,0l9144,13716l0,13716l0,0">
                  <v:stroke weight="0pt" endcap="flat" joinstyle="miter" miterlimit="10" on="false" color="#000000" opacity="0"/>
                  <v:fill on="true" color="#a0a0a0"/>
                </v:shape>
                <v:shape id="Shape 7305" style="position:absolute;width:91;height:137;left:53975;top:30;" coordsize="9144,13716" path="m0,0l9144,0l9144,13716l0,13716l0,0">
                  <v:stroke weight="0pt" endcap="flat" joinstyle="miter" miterlimit="10" on="false" color="#000000" opacity="0"/>
                  <v:fill on="true" color="#e3e3e3"/>
                </v:shape>
                <v:shape id="Shape 7306" style="position:absolute;width:91;height:91;left:0;top:167;" coordsize="9144,9144" path="m0,0l9144,0l9144,9144l0,9144l0,0">
                  <v:stroke weight="0pt" endcap="flat" joinstyle="miter" miterlimit="10" on="false" color="#000000" opacity="0"/>
                  <v:fill on="true" color="#e3e3e3"/>
                </v:shape>
                <v:shape id="Shape 7307" style="position:absolute;width:53943;height:91;left:30;top:167;" coordsize="5394325,9144" path="m0,0l5394325,0l5394325,9144l0,9144l0,0">
                  <v:stroke weight="0pt" endcap="flat" joinstyle="miter" miterlimit="10" on="false" color="#000000" opacity="0"/>
                  <v:fill on="true" color="#e3e3e3"/>
                </v:shape>
                <v:shape id="Shape 7308" style="position:absolute;width:91;height:91;left:53975;top:167;" coordsize="9144,9144" path="m0,0l9144,0l9144,9144l0,9144l0,0">
                  <v:stroke weight="0pt" endcap="flat" joinstyle="miter" miterlimit="10" on="false" color="#000000" opacity="0"/>
                  <v:fill on="true" color="#e3e3e3"/>
                </v:shape>
              </v:group>
            </w:pict>
          </mc:Fallback>
        </mc:AlternateContent>
      </w:r>
      <w:r>
        <w:t xml:space="preserve"> </w:t>
      </w:r>
    </w:p>
    <w:p w:rsidR="00856CC3" w:rsidRDefault="00702889">
      <w:pPr>
        <w:pStyle w:val="Ttulo2"/>
        <w:ind w:left="-5"/>
      </w:pPr>
      <w:bookmarkStart w:id="12" w:name="_Toc226457537"/>
      <w:r>
        <w:t>13. Impacto na Inovação e Criatividade</w:t>
      </w:r>
      <w:bookmarkEnd w:id="12"/>
      <w:r>
        <w:rPr>
          <w:rFonts w:ascii="Calibri" w:hAnsi="Calibri"/>
          <w:b w:val="0"/>
        </w:rPr>
        <w:t xml:space="preserve"> </w:t>
      </w:r>
    </w:p>
    <w:p w:rsidR="00856CC3" w:rsidRDefault="00702889">
      <w:pPr>
        <w:ind w:left="-5" w:right="44"/>
      </w:pPr>
      <w:r>
        <w:t>Embora muitas pessoas associem o pensamento computacional a</w:t>
      </w:r>
      <w:r>
        <w:t xml:space="preserve">penas à lógica, ele também está diretamente ligado à criatividade. Isso ocorre porque, ao compreender profundamente um problema, torna-se mais fácil propor soluções inovadoras. </w:t>
      </w:r>
    </w:p>
    <w:p w:rsidR="00856CC3" w:rsidRDefault="00702889">
      <w:pPr>
        <w:ind w:left="-5" w:right="44"/>
      </w:pPr>
      <w:r>
        <w:t>A decomposição permite explorar diferentes partes de um problema, enquanto o r</w:t>
      </w:r>
      <w:r>
        <w:t xml:space="preserve">econhecimento de padrões ajuda a identificar soluções já existentes que podem ser adaptadas. A abstração facilita a visualização de novas possibilidades, e os algoritmos permitem testar ideias de forma estruturada. </w:t>
      </w:r>
    </w:p>
    <w:p w:rsidR="00856CC3" w:rsidRDefault="00702889">
      <w:pPr>
        <w:spacing w:after="343"/>
        <w:ind w:left="-5" w:right="44"/>
      </w:pPr>
      <w:r>
        <w:lastRenderedPageBreak/>
        <w:t>Dessa forma, os pilares computacionais n</w:t>
      </w:r>
      <w:r>
        <w:t xml:space="preserve">ão limitam a criatividade, mas a potencializam, tornando-a mais direcionada e eficiente. </w:t>
      </w:r>
    </w:p>
    <w:p w:rsidR="00856CC3" w:rsidRDefault="00702889">
      <w:pPr>
        <w:spacing w:after="179" w:line="259" w:lineRule="auto"/>
        <w:ind w:left="0" w:firstLine="0"/>
        <w:jc w:val="right"/>
      </w:pPr>
      <w:r>
        <w:rPr>
          <w:noProof/>
          <w:sz w:val="22"/>
        </w:rPr>
        <mc:AlternateContent>
          <mc:Choice Requires="wpg">
            <w:drawing>
              <wp:inline distT="0" distB="0" distL="0" distR="0">
                <wp:extent cx="5400548" cy="20827"/>
                <wp:effectExtent l="0" t="0" r="0" b="0"/>
                <wp:docPr id="6325" name="Group 6325"/>
                <wp:cNvGraphicFramePr/>
                <a:graphic xmlns:a="http://schemas.openxmlformats.org/drawingml/2006/main">
                  <a:graphicData uri="http://schemas.microsoft.com/office/word/2010/wordprocessingGroup">
                    <wpg:wgp>
                      <wpg:cNvGrpSpPr/>
                      <wpg:grpSpPr>
                        <a:xfrm>
                          <a:off x="0" y="0"/>
                          <a:ext cx="5400548" cy="20827"/>
                          <a:chOff x="0" y="0"/>
                          <a:chExt cx="5400548" cy="20827"/>
                        </a:xfrm>
                      </wpg:grpSpPr>
                      <wps:wsp>
                        <wps:cNvPr id="7309" name="Shape 7309"/>
                        <wps:cNvSpPr/>
                        <wps:spPr>
                          <a:xfrm>
                            <a:off x="0" y="0"/>
                            <a:ext cx="5399405" cy="19685"/>
                          </a:xfrm>
                          <a:custGeom>
                            <a:avLst/>
                            <a:gdLst/>
                            <a:ahLst/>
                            <a:cxnLst/>
                            <a:rect l="0" t="0" r="0" b="0"/>
                            <a:pathLst>
                              <a:path w="5399405" h="19685">
                                <a:moveTo>
                                  <a:pt x="0" y="0"/>
                                </a:moveTo>
                                <a:lnTo>
                                  <a:pt x="5399405" y="0"/>
                                </a:lnTo>
                                <a:lnTo>
                                  <a:pt x="539940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310" name="Shape 7310"/>
                        <wps:cNvSpPr/>
                        <wps:spPr>
                          <a:xfrm>
                            <a:off x="51"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311" name="Shape 7311"/>
                        <wps:cNvSpPr/>
                        <wps:spPr>
                          <a:xfrm>
                            <a:off x="3099" y="1016"/>
                            <a:ext cx="5394325" cy="9144"/>
                          </a:xfrm>
                          <a:custGeom>
                            <a:avLst/>
                            <a:gdLst/>
                            <a:ahLst/>
                            <a:cxnLst/>
                            <a:rect l="0" t="0" r="0" b="0"/>
                            <a:pathLst>
                              <a:path w="5394325" h="9144">
                                <a:moveTo>
                                  <a:pt x="0" y="0"/>
                                </a:moveTo>
                                <a:lnTo>
                                  <a:pt x="5394325" y="0"/>
                                </a:lnTo>
                                <a:lnTo>
                                  <a:pt x="5394325"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312" name="Shape 7312"/>
                        <wps:cNvSpPr/>
                        <wps:spPr>
                          <a:xfrm>
                            <a:off x="5397500"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313" name="Shape 7313"/>
                        <wps:cNvSpPr/>
                        <wps:spPr>
                          <a:xfrm>
                            <a:off x="51" y="4064"/>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314" name="Shape 7314"/>
                        <wps:cNvSpPr/>
                        <wps:spPr>
                          <a:xfrm>
                            <a:off x="5397500" y="4064"/>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315" name="Shape 7315"/>
                        <wps:cNvSpPr/>
                        <wps:spPr>
                          <a:xfrm>
                            <a:off x="51"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316" name="Shape 7316"/>
                        <wps:cNvSpPr/>
                        <wps:spPr>
                          <a:xfrm>
                            <a:off x="3099" y="17780"/>
                            <a:ext cx="5394325" cy="9144"/>
                          </a:xfrm>
                          <a:custGeom>
                            <a:avLst/>
                            <a:gdLst/>
                            <a:ahLst/>
                            <a:cxnLst/>
                            <a:rect l="0" t="0" r="0" b="0"/>
                            <a:pathLst>
                              <a:path w="5394325" h="9144">
                                <a:moveTo>
                                  <a:pt x="0" y="0"/>
                                </a:moveTo>
                                <a:lnTo>
                                  <a:pt x="5394325" y="0"/>
                                </a:lnTo>
                                <a:lnTo>
                                  <a:pt x="5394325"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317" name="Shape 7317"/>
                        <wps:cNvSpPr/>
                        <wps:spPr>
                          <a:xfrm>
                            <a:off x="5397500"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6325" style="width:425.24pt;height:1.63995pt;mso-position-horizontal-relative:char;mso-position-vertical-relative:line" coordsize="54005,208">
                <v:shape id="Shape 7318" style="position:absolute;width:53994;height:196;left:0;top:0;" coordsize="5399405,19685" path="m0,0l5399405,0l5399405,19685l0,19685l0,0">
                  <v:stroke weight="0pt" endcap="flat" joinstyle="miter" miterlimit="10" on="false" color="#000000" opacity="0"/>
                  <v:fill on="true" color="#a0a0a0"/>
                </v:shape>
                <v:shape id="Shape 7319" style="position:absolute;width:91;height:91;left:0;top:10;" coordsize="9144,9144" path="m0,0l9144,0l9144,9144l0,9144l0,0">
                  <v:stroke weight="0pt" endcap="flat" joinstyle="miter" miterlimit="10" on="false" color="#000000" opacity="0"/>
                  <v:fill on="true" color="#a0a0a0"/>
                </v:shape>
                <v:shape id="Shape 7320" style="position:absolute;width:53943;height:91;left:30;top:10;" coordsize="5394325,9144" path="m0,0l5394325,0l5394325,9144l0,9144l0,0">
                  <v:stroke weight="0pt" endcap="flat" joinstyle="miter" miterlimit="10" on="false" color="#000000" opacity="0"/>
                  <v:fill on="true" color="#a0a0a0"/>
                </v:shape>
                <v:shape id="Shape 7321" style="position:absolute;width:91;height:91;left:53975;top:10;" coordsize="9144,9144" path="m0,0l9144,0l9144,9144l0,9144l0,0">
                  <v:stroke weight="0pt" endcap="flat" joinstyle="miter" miterlimit="10" on="false" color="#000000" opacity="0"/>
                  <v:fill on="true" color="#a0a0a0"/>
                </v:shape>
                <v:shape id="Shape 7322" style="position:absolute;width:91;height:137;left:0;top:40;" coordsize="9144,13715" path="m0,0l9144,0l9144,13715l0,13715l0,0">
                  <v:stroke weight="0pt" endcap="flat" joinstyle="miter" miterlimit="10" on="false" color="#000000" opacity="0"/>
                  <v:fill on="true" color="#a0a0a0"/>
                </v:shape>
                <v:shape id="Shape 7323" style="position:absolute;width:91;height:137;left:53975;top:40;" coordsize="9144,13715" path="m0,0l9144,0l9144,13715l0,13715l0,0">
                  <v:stroke weight="0pt" endcap="flat" joinstyle="miter" miterlimit="10" on="false" color="#000000" opacity="0"/>
                  <v:fill on="true" color="#e3e3e3"/>
                </v:shape>
                <v:shape id="Shape 7324" style="position:absolute;width:91;height:91;left:0;top:177;" coordsize="9144,9144" path="m0,0l9144,0l9144,9144l0,9144l0,0">
                  <v:stroke weight="0pt" endcap="flat" joinstyle="miter" miterlimit="10" on="false" color="#000000" opacity="0"/>
                  <v:fill on="true" color="#e3e3e3"/>
                </v:shape>
                <v:shape id="Shape 7325" style="position:absolute;width:53943;height:91;left:30;top:177;" coordsize="5394325,9144" path="m0,0l5394325,0l5394325,9144l0,9144l0,0">
                  <v:stroke weight="0pt" endcap="flat" joinstyle="miter" miterlimit="10" on="false" color="#000000" opacity="0"/>
                  <v:fill on="true" color="#e3e3e3"/>
                </v:shape>
                <v:shape id="Shape 7326" style="position:absolute;width:91;height:91;left:53975;top:177;" coordsize="9144,9144" path="m0,0l9144,0l9144,9144l0,9144l0,0">
                  <v:stroke weight="0pt" endcap="flat" joinstyle="miter" miterlimit="10" on="false" color="#000000" opacity="0"/>
                  <v:fill on="true" color="#e3e3e3"/>
                </v:shape>
              </v:group>
            </w:pict>
          </mc:Fallback>
        </mc:AlternateContent>
      </w:r>
      <w:r>
        <w:t xml:space="preserve"> </w:t>
      </w:r>
    </w:p>
    <w:p w:rsidR="00856CC3" w:rsidRDefault="00702889">
      <w:pPr>
        <w:pStyle w:val="Ttulo2"/>
        <w:ind w:left="-5"/>
      </w:pPr>
      <w:bookmarkStart w:id="13" w:name="_Toc226457538"/>
      <w:r>
        <w:t>14. Conclusão Ampliada</w:t>
      </w:r>
      <w:bookmarkEnd w:id="13"/>
      <w:r>
        <w:rPr>
          <w:rFonts w:ascii="Calibri" w:hAnsi="Calibri"/>
          <w:b w:val="0"/>
        </w:rPr>
        <w:t xml:space="preserve"> </w:t>
      </w:r>
    </w:p>
    <w:p w:rsidR="00856CC3" w:rsidRDefault="00702889">
      <w:pPr>
        <w:ind w:left="-5" w:right="44"/>
      </w:pPr>
      <w:r>
        <w:t>Diante de todos os aspectos apresentados, fica evidente que os pilares do pensamento computacional desempenham um papel fundamental na sociedade contemporânea. Sua aplicação vai muito além da área tecnológica, influenciando diretamente a forma como indivíd</w:t>
      </w:r>
      <w:r>
        <w:t xml:space="preserve">uos e organizações pensam, agem e resolvem problemas. </w:t>
      </w:r>
    </w:p>
    <w:p w:rsidR="00856CC3" w:rsidRDefault="00702889">
      <w:pPr>
        <w:ind w:left="-5" w:right="44"/>
      </w:pPr>
      <w:r>
        <w:t xml:space="preserve">Ao dominar esses pilares, é possível não apenas melhorar o desempenho em atividades específicas, mas também desenvolver uma abordagem mais estratégica e consciente diante dos desafios do dia a dia. </w:t>
      </w:r>
    </w:p>
    <w:p w:rsidR="00856CC3" w:rsidRDefault="00702889">
      <w:pPr>
        <w:ind w:left="-5" w:right="44"/>
      </w:pPr>
      <w:r>
        <w:t>Po</w:t>
      </w:r>
      <w:r>
        <w:t xml:space="preserve">rtanto, investir no desenvolvimento do pensamento computacional é investir em uma habilidade essencial para o presente e indispensável para o futuro, garantindo maior eficiência, inovação e sucesso em diferentes áreas da vida. </w:t>
      </w:r>
    </w:p>
    <w:p w:rsidR="00856CC3" w:rsidRDefault="00702889">
      <w:pPr>
        <w:pStyle w:val="Ttulo2"/>
        <w:ind w:left="-5"/>
      </w:pPr>
      <w:bookmarkStart w:id="14" w:name="_Toc226457539"/>
      <w:r>
        <w:t>15. Aplicação no Cotidiano D</w:t>
      </w:r>
      <w:r>
        <w:t>igital</w:t>
      </w:r>
      <w:bookmarkEnd w:id="14"/>
      <w:r>
        <w:rPr>
          <w:rFonts w:ascii="Calibri" w:hAnsi="Calibri"/>
          <w:b w:val="0"/>
        </w:rPr>
        <w:t xml:space="preserve"> </w:t>
      </w:r>
    </w:p>
    <w:p w:rsidR="00856CC3" w:rsidRDefault="00702889">
      <w:pPr>
        <w:ind w:left="-5" w:right="44"/>
      </w:pPr>
      <w:r>
        <w:t>Com a crescente presença da tecnologia no dia a dia, os pilares do pensamento computacional também se tornam essenciais no uso consciente de ferramentas digitais. Desde a organização de arquivos até a utilização de aplicativos, esses conceitos ajud</w:t>
      </w:r>
      <w:r>
        <w:t xml:space="preserve">am a otimizar tarefas e evitar problemas. </w:t>
      </w:r>
    </w:p>
    <w:p w:rsidR="00856CC3" w:rsidRDefault="00702889">
      <w:pPr>
        <w:ind w:left="-5" w:right="44"/>
      </w:pPr>
      <w:r>
        <w:t>Por exemplo, ao organizar pastas no computador ou celular, a pessoa está aplicando abstração e decomposição, separando informações por categorias. Já ao utilizar aplicativos de produtividade, como agendas e listas</w:t>
      </w:r>
      <w:r>
        <w:t xml:space="preserve"> de tarefas, há a aplicação de algoritmos, pois essas ferramentas seguem sequências lógicas para auxiliar na organização. </w:t>
      </w:r>
    </w:p>
    <w:p w:rsidR="00856CC3" w:rsidRDefault="00702889">
      <w:pPr>
        <w:ind w:left="-5" w:right="44"/>
      </w:pPr>
      <w:r>
        <w:t>Além disso, o reconhecimento de padrões é utilizado ao identificar comportamentos em redes sociais, como horários de maior uso ou tip</w:t>
      </w:r>
      <w:r>
        <w:t xml:space="preserve">os de conteúdo mais relevantes, permitindo um uso mais equilibrado e produtivo da tecnologia. </w:t>
      </w:r>
    </w:p>
    <w:p w:rsidR="00856CC3" w:rsidRDefault="00702889">
      <w:pPr>
        <w:pStyle w:val="Ttulo2"/>
        <w:ind w:left="-5"/>
      </w:pPr>
      <w:bookmarkStart w:id="15" w:name="_Toc226457540"/>
      <w:r>
        <w:lastRenderedPageBreak/>
        <w:t>16. Desenvolvimento da Autonomia</w:t>
      </w:r>
      <w:bookmarkEnd w:id="15"/>
      <w:r>
        <w:rPr>
          <w:rFonts w:ascii="Calibri" w:hAnsi="Calibri"/>
          <w:b w:val="0"/>
        </w:rPr>
        <w:t xml:space="preserve"> </w:t>
      </w:r>
    </w:p>
    <w:p w:rsidR="00856CC3" w:rsidRDefault="00702889">
      <w:pPr>
        <w:ind w:left="-5" w:right="44"/>
      </w:pPr>
      <w:r>
        <w:t>Outro aspecto importante é o fortalecimento da autonomia. Quando uma pessoa domina os pilares computacionais, ela se torna mais</w:t>
      </w:r>
      <w:r>
        <w:t xml:space="preserve"> independente na resolução de problemas, sem depender constantemente de ajuda externa. </w:t>
      </w:r>
    </w:p>
    <w:p w:rsidR="00856CC3" w:rsidRDefault="00702889">
      <w:pPr>
        <w:ind w:left="-5" w:right="44"/>
      </w:pPr>
      <w:r>
        <w:t xml:space="preserve">Isso ocorre porque ela passa a: </w:t>
      </w:r>
    </w:p>
    <w:p w:rsidR="00856CC3" w:rsidRDefault="00702889">
      <w:pPr>
        <w:numPr>
          <w:ilvl w:val="0"/>
          <w:numId w:val="4"/>
        </w:numPr>
        <w:spacing w:after="12"/>
        <w:ind w:right="44" w:hanging="202"/>
      </w:pPr>
      <w:r>
        <w:t xml:space="preserve">Entender melhor os problemas que enfrenta. </w:t>
      </w:r>
    </w:p>
    <w:p w:rsidR="00856CC3" w:rsidRDefault="00702889">
      <w:pPr>
        <w:numPr>
          <w:ilvl w:val="0"/>
          <w:numId w:val="4"/>
        </w:numPr>
        <w:spacing w:after="12"/>
        <w:ind w:right="44" w:hanging="202"/>
      </w:pPr>
      <w:r>
        <w:t xml:space="preserve">Dividir desafios em partes menores. </w:t>
      </w:r>
    </w:p>
    <w:p w:rsidR="00856CC3" w:rsidRDefault="00702889">
      <w:pPr>
        <w:numPr>
          <w:ilvl w:val="0"/>
          <w:numId w:val="4"/>
        </w:numPr>
        <w:ind w:right="44" w:hanging="202"/>
      </w:pPr>
      <w:r>
        <w:t xml:space="preserve">Buscar soluções com base em lógica e análise. </w:t>
      </w:r>
    </w:p>
    <w:p w:rsidR="00856CC3" w:rsidRDefault="00702889">
      <w:pPr>
        <w:ind w:left="-5" w:right="44"/>
      </w:pPr>
      <w:r>
        <w:t>Essa au</w:t>
      </w:r>
      <w:r>
        <w:t xml:space="preserve">tonomia é fundamental tanto na vida acadêmica quanto profissional, pois contribui para a formação de indivíduos mais confiantes e preparados para lidar com situações inesperadas. </w:t>
      </w:r>
    </w:p>
    <w:p w:rsidR="00856CC3" w:rsidRDefault="00702889">
      <w:pPr>
        <w:pStyle w:val="Ttulo2"/>
        <w:ind w:left="-5"/>
      </w:pPr>
      <w:bookmarkStart w:id="16" w:name="_Toc226457541"/>
      <w:r>
        <w:t>17. Preparação para o Futuro do Trabalho</w:t>
      </w:r>
      <w:bookmarkEnd w:id="16"/>
      <w:r>
        <w:rPr>
          <w:rFonts w:ascii="Calibri" w:hAnsi="Calibri"/>
          <w:b w:val="0"/>
        </w:rPr>
        <w:t xml:space="preserve"> </w:t>
      </w:r>
    </w:p>
    <w:p w:rsidR="00856CC3" w:rsidRDefault="00702889">
      <w:pPr>
        <w:spacing w:after="0"/>
        <w:ind w:left="-5" w:right="44"/>
      </w:pPr>
      <w:r>
        <w:t xml:space="preserve">O mercado de trabalho está em constante transformação, exigindo profissionais cada vez mais adaptáveis e com habilidades analíticas. Nesse </w:t>
      </w:r>
    </w:p>
    <w:p w:rsidR="00856CC3" w:rsidRDefault="00702889">
      <w:pPr>
        <w:ind w:left="-5" w:right="44"/>
      </w:pPr>
      <w:proofErr w:type="gramStart"/>
      <w:r>
        <w:t>contexto</w:t>
      </w:r>
      <w:proofErr w:type="gramEnd"/>
      <w:r>
        <w:t xml:space="preserve">, o pensamento computacional se destaca como uma competência essencial. </w:t>
      </w:r>
    </w:p>
    <w:p w:rsidR="00856CC3" w:rsidRDefault="00702889">
      <w:pPr>
        <w:ind w:left="-5" w:right="44"/>
      </w:pPr>
      <w:r>
        <w:t>Profissionais que dominam esses pil</w:t>
      </w:r>
      <w:r>
        <w:t xml:space="preserve">ares conseguem: </w:t>
      </w:r>
    </w:p>
    <w:p w:rsidR="00856CC3" w:rsidRDefault="00702889">
      <w:pPr>
        <w:numPr>
          <w:ilvl w:val="0"/>
          <w:numId w:val="5"/>
        </w:numPr>
        <w:spacing w:after="12"/>
        <w:ind w:right="44" w:hanging="202"/>
      </w:pPr>
      <w:r>
        <w:t xml:space="preserve">Aprender novas tecnologias com mais facilidade. </w:t>
      </w:r>
    </w:p>
    <w:p w:rsidR="00856CC3" w:rsidRDefault="00702889">
      <w:pPr>
        <w:numPr>
          <w:ilvl w:val="0"/>
          <w:numId w:val="5"/>
        </w:numPr>
        <w:spacing w:after="12"/>
        <w:ind w:right="44" w:hanging="202"/>
      </w:pPr>
      <w:r>
        <w:t xml:space="preserve">Resolver problemas de forma estruturada. </w:t>
      </w:r>
    </w:p>
    <w:p w:rsidR="00856CC3" w:rsidRDefault="00702889">
      <w:pPr>
        <w:numPr>
          <w:ilvl w:val="0"/>
          <w:numId w:val="5"/>
        </w:numPr>
        <w:spacing w:after="12"/>
        <w:ind w:right="44" w:hanging="202"/>
      </w:pPr>
      <w:r>
        <w:t xml:space="preserve">Trabalhar melhor em equipe, organizando processos. </w:t>
      </w:r>
    </w:p>
    <w:p w:rsidR="00856CC3" w:rsidRDefault="00702889">
      <w:pPr>
        <w:numPr>
          <w:ilvl w:val="0"/>
          <w:numId w:val="5"/>
        </w:numPr>
        <w:ind w:right="44" w:hanging="202"/>
      </w:pPr>
      <w:r>
        <w:t xml:space="preserve">Contribuir para inovação dentro das organizações. </w:t>
      </w:r>
    </w:p>
    <w:p w:rsidR="00856CC3" w:rsidRDefault="00702889">
      <w:pPr>
        <w:ind w:left="-5" w:right="44"/>
      </w:pPr>
      <w:r>
        <w:t xml:space="preserve">Assim, o pensamento computacional não apenas melhora o desempenho atual, mas também prepara os indivíduos para as demandas futuras, tornando-os mais competitivos e </w:t>
      </w:r>
      <w:proofErr w:type="spellStart"/>
      <w:r>
        <w:t>resilientes</w:t>
      </w:r>
      <w:proofErr w:type="spellEnd"/>
      <w:r>
        <w:t xml:space="preserve"> em um cenário em constante mudança. </w:t>
      </w:r>
    </w:p>
    <w:p w:rsidR="00856CC3" w:rsidRDefault="00702889">
      <w:pPr>
        <w:spacing w:after="254" w:line="259" w:lineRule="auto"/>
        <w:ind w:left="0" w:firstLine="0"/>
      </w:pPr>
      <w:r>
        <w:t xml:space="preserve"> </w:t>
      </w:r>
    </w:p>
    <w:p w:rsidR="00856CC3" w:rsidRDefault="00702889">
      <w:pPr>
        <w:pStyle w:val="Ttulo2"/>
        <w:ind w:left="-5"/>
      </w:pPr>
      <w:bookmarkStart w:id="17" w:name="_Toc226457542"/>
      <w:r>
        <w:t>DAVI DE SOUSA MELO 1D JOÃO VICTOR MONTEIR</w:t>
      </w:r>
      <w:r>
        <w:t>O CHRISTO 1D</w:t>
      </w:r>
      <w:bookmarkEnd w:id="17"/>
      <w:r>
        <w:t xml:space="preserve"> </w:t>
      </w:r>
    </w:p>
    <w:sectPr w:rsidR="00856CC3">
      <w:pgSz w:w="11906" w:h="16838"/>
      <w:pgMar w:top="1472" w:right="1636" w:bottom="1463"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7B3742"/>
    <w:multiLevelType w:val="hybridMultilevel"/>
    <w:tmpl w:val="164E1632"/>
    <w:lvl w:ilvl="0" w:tplc="BA5263C8">
      <w:start w:val="1"/>
      <w:numFmt w:val="bullet"/>
      <w:lvlText w:val="•"/>
      <w:lvlJc w:val="left"/>
      <w:pPr>
        <w:ind w:left="202"/>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4406E738">
      <w:start w:val="1"/>
      <w:numFmt w:val="bullet"/>
      <w:lvlText w:val="o"/>
      <w:lvlJc w:val="left"/>
      <w:pPr>
        <w:ind w:left="10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F5E62666">
      <w:start w:val="1"/>
      <w:numFmt w:val="bullet"/>
      <w:lvlText w:val="▪"/>
      <w:lvlJc w:val="left"/>
      <w:pPr>
        <w:ind w:left="18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78BE84AE">
      <w:start w:val="1"/>
      <w:numFmt w:val="bullet"/>
      <w:lvlText w:val="•"/>
      <w:lvlJc w:val="left"/>
      <w:pPr>
        <w:ind w:left="25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8260FE7A">
      <w:start w:val="1"/>
      <w:numFmt w:val="bullet"/>
      <w:lvlText w:val="o"/>
      <w:lvlJc w:val="left"/>
      <w:pPr>
        <w:ind w:left="32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3E1067B0">
      <w:start w:val="1"/>
      <w:numFmt w:val="bullet"/>
      <w:lvlText w:val="▪"/>
      <w:lvlJc w:val="left"/>
      <w:pPr>
        <w:ind w:left="39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3E243DE2">
      <w:start w:val="1"/>
      <w:numFmt w:val="bullet"/>
      <w:lvlText w:val="•"/>
      <w:lvlJc w:val="left"/>
      <w:pPr>
        <w:ind w:left="46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69E86FF6">
      <w:start w:val="1"/>
      <w:numFmt w:val="bullet"/>
      <w:lvlText w:val="o"/>
      <w:lvlJc w:val="left"/>
      <w:pPr>
        <w:ind w:left="54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B57AAC56">
      <w:start w:val="1"/>
      <w:numFmt w:val="bullet"/>
      <w:lvlText w:val="▪"/>
      <w:lvlJc w:val="left"/>
      <w:pPr>
        <w:ind w:left="61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28C832A9"/>
    <w:multiLevelType w:val="hybridMultilevel"/>
    <w:tmpl w:val="54E2D9C4"/>
    <w:lvl w:ilvl="0" w:tplc="BEE25FD2">
      <w:start w:val="1"/>
      <w:numFmt w:val="bullet"/>
      <w:lvlText w:val="•"/>
      <w:lvlJc w:val="left"/>
      <w:pPr>
        <w:ind w:left="202"/>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6E7C2C1A">
      <w:start w:val="1"/>
      <w:numFmt w:val="bullet"/>
      <w:lvlText w:val="o"/>
      <w:lvlJc w:val="left"/>
      <w:pPr>
        <w:ind w:left="10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67FA7242">
      <w:start w:val="1"/>
      <w:numFmt w:val="bullet"/>
      <w:lvlText w:val="▪"/>
      <w:lvlJc w:val="left"/>
      <w:pPr>
        <w:ind w:left="18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EA66FDFC">
      <w:start w:val="1"/>
      <w:numFmt w:val="bullet"/>
      <w:lvlText w:val="•"/>
      <w:lvlJc w:val="left"/>
      <w:pPr>
        <w:ind w:left="25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34AABF32">
      <w:start w:val="1"/>
      <w:numFmt w:val="bullet"/>
      <w:lvlText w:val="o"/>
      <w:lvlJc w:val="left"/>
      <w:pPr>
        <w:ind w:left="32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81DA00F8">
      <w:start w:val="1"/>
      <w:numFmt w:val="bullet"/>
      <w:lvlText w:val="▪"/>
      <w:lvlJc w:val="left"/>
      <w:pPr>
        <w:ind w:left="39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987EAC1C">
      <w:start w:val="1"/>
      <w:numFmt w:val="bullet"/>
      <w:lvlText w:val="•"/>
      <w:lvlJc w:val="left"/>
      <w:pPr>
        <w:ind w:left="46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3BC8DE12">
      <w:start w:val="1"/>
      <w:numFmt w:val="bullet"/>
      <w:lvlText w:val="o"/>
      <w:lvlJc w:val="left"/>
      <w:pPr>
        <w:ind w:left="54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DE9CC680">
      <w:start w:val="1"/>
      <w:numFmt w:val="bullet"/>
      <w:lvlText w:val="▪"/>
      <w:lvlJc w:val="left"/>
      <w:pPr>
        <w:ind w:left="61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4A4E45EB"/>
    <w:multiLevelType w:val="hybridMultilevel"/>
    <w:tmpl w:val="020CE526"/>
    <w:lvl w:ilvl="0" w:tplc="7744DBD6">
      <w:start w:val="1"/>
      <w:numFmt w:val="bullet"/>
      <w:lvlText w:val="•"/>
      <w:lvlJc w:val="left"/>
      <w:pPr>
        <w:ind w:left="3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55E2337A">
      <w:start w:val="1"/>
      <w:numFmt w:val="bullet"/>
      <w:lvlText w:val="o"/>
      <w:lvlJc w:val="left"/>
      <w:pPr>
        <w:ind w:left="10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5FB8A5EC">
      <w:start w:val="1"/>
      <w:numFmt w:val="bullet"/>
      <w:lvlText w:val="▪"/>
      <w:lvlJc w:val="left"/>
      <w:pPr>
        <w:ind w:left="18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B7748168">
      <w:start w:val="1"/>
      <w:numFmt w:val="bullet"/>
      <w:lvlText w:val="•"/>
      <w:lvlJc w:val="left"/>
      <w:pPr>
        <w:ind w:left="25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0B8AED7A">
      <w:start w:val="1"/>
      <w:numFmt w:val="bullet"/>
      <w:lvlText w:val="o"/>
      <w:lvlJc w:val="left"/>
      <w:pPr>
        <w:ind w:left="32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EEC23ABA">
      <w:start w:val="1"/>
      <w:numFmt w:val="bullet"/>
      <w:lvlText w:val="▪"/>
      <w:lvlJc w:val="left"/>
      <w:pPr>
        <w:ind w:left="39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3E2EDF58">
      <w:start w:val="1"/>
      <w:numFmt w:val="bullet"/>
      <w:lvlText w:val="•"/>
      <w:lvlJc w:val="left"/>
      <w:pPr>
        <w:ind w:left="46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E4DA2F06">
      <w:start w:val="1"/>
      <w:numFmt w:val="bullet"/>
      <w:lvlText w:val="o"/>
      <w:lvlJc w:val="left"/>
      <w:pPr>
        <w:ind w:left="54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788CEDEE">
      <w:start w:val="1"/>
      <w:numFmt w:val="bullet"/>
      <w:lvlText w:val="▪"/>
      <w:lvlJc w:val="left"/>
      <w:pPr>
        <w:ind w:left="61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6B892A8B"/>
    <w:multiLevelType w:val="hybridMultilevel"/>
    <w:tmpl w:val="C722E526"/>
    <w:lvl w:ilvl="0" w:tplc="8F0A150A">
      <w:start w:val="1"/>
      <w:numFmt w:val="bullet"/>
      <w:lvlText w:val="•"/>
      <w:lvlJc w:val="left"/>
      <w:pPr>
        <w:ind w:left="202"/>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625CF012">
      <w:start w:val="1"/>
      <w:numFmt w:val="bullet"/>
      <w:lvlText w:val="o"/>
      <w:lvlJc w:val="left"/>
      <w:pPr>
        <w:ind w:left="10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794A8426">
      <w:start w:val="1"/>
      <w:numFmt w:val="bullet"/>
      <w:lvlText w:val="▪"/>
      <w:lvlJc w:val="left"/>
      <w:pPr>
        <w:ind w:left="18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4C0E424E">
      <w:start w:val="1"/>
      <w:numFmt w:val="bullet"/>
      <w:lvlText w:val="•"/>
      <w:lvlJc w:val="left"/>
      <w:pPr>
        <w:ind w:left="25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3600F00A">
      <w:start w:val="1"/>
      <w:numFmt w:val="bullet"/>
      <w:lvlText w:val="o"/>
      <w:lvlJc w:val="left"/>
      <w:pPr>
        <w:ind w:left="32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6CA47284">
      <w:start w:val="1"/>
      <w:numFmt w:val="bullet"/>
      <w:lvlText w:val="▪"/>
      <w:lvlJc w:val="left"/>
      <w:pPr>
        <w:ind w:left="39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CC02ED58">
      <w:start w:val="1"/>
      <w:numFmt w:val="bullet"/>
      <w:lvlText w:val="•"/>
      <w:lvlJc w:val="left"/>
      <w:pPr>
        <w:ind w:left="46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F8D83C10">
      <w:start w:val="1"/>
      <w:numFmt w:val="bullet"/>
      <w:lvlText w:val="o"/>
      <w:lvlJc w:val="left"/>
      <w:pPr>
        <w:ind w:left="54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C1BCDE42">
      <w:start w:val="1"/>
      <w:numFmt w:val="bullet"/>
      <w:lvlText w:val="▪"/>
      <w:lvlJc w:val="left"/>
      <w:pPr>
        <w:ind w:left="61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7C6C10BC"/>
    <w:multiLevelType w:val="hybridMultilevel"/>
    <w:tmpl w:val="5B540522"/>
    <w:lvl w:ilvl="0" w:tplc="4B00B3F0">
      <w:start w:val="1"/>
      <w:numFmt w:val="bullet"/>
      <w:lvlText w:val="•"/>
      <w:lvlJc w:val="left"/>
      <w:pPr>
        <w:ind w:left="202"/>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6DEECE00">
      <w:start w:val="1"/>
      <w:numFmt w:val="bullet"/>
      <w:lvlText w:val="o"/>
      <w:lvlJc w:val="left"/>
      <w:pPr>
        <w:ind w:left="10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54968EB8">
      <w:start w:val="1"/>
      <w:numFmt w:val="bullet"/>
      <w:lvlText w:val="▪"/>
      <w:lvlJc w:val="left"/>
      <w:pPr>
        <w:ind w:left="18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B92669C0">
      <w:start w:val="1"/>
      <w:numFmt w:val="bullet"/>
      <w:lvlText w:val="•"/>
      <w:lvlJc w:val="left"/>
      <w:pPr>
        <w:ind w:left="25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540A78BE">
      <w:start w:val="1"/>
      <w:numFmt w:val="bullet"/>
      <w:lvlText w:val="o"/>
      <w:lvlJc w:val="left"/>
      <w:pPr>
        <w:ind w:left="32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AE9E7060">
      <w:start w:val="1"/>
      <w:numFmt w:val="bullet"/>
      <w:lvlText w:val="▪"/>
      <w:lvlJc w:val="left"/>
      <w:pPr>
        <w:ind w:left="39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977E6824">
      <w:start w:val="1"/>
      <w:numFmt w:val="bullet"/>
      <w:lvlText w:val="•"/>
      <w:lvlJc w:val="left"/>
      <w:pPr>
        <w:ind w:left="46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B75496A4">
      <w:start w:val="1"/>
      <w:numFmt w:val="bullet"/>
      <w:lvlText w:val="o"/>
      <w:lvlJc w:val="left"/>
      <w:pPr>
        <w:ind w:left="54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A8B0FD00">
      <w:start w:val="1"/>
      <w:numFmt w:val="bullet"/>
      <w:lvlText w:val="▪"/>
      <w:lvlJc w:val="left"/>
      <w:pPr>
        <w:ind w:left="61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num w:numId="1">
    <w:abstractNumId w:val="2"/>
  </w:num>
  <w:num w:numId="2">
    <w:abstractNumId w:val="1"/>
  </w:num>
  <w:num w:numId="3">
    <w:abstractNumId w:val="3"/>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pt-BR" w:vendorID="64" w:dllVersion="131078" w:nlCheck="1" w:checkStyle="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6CC3"/>
    <w:rsid w:val="00270854"/>
    <w:rsid w:val="004C29B6"/>
    <w:rsid w:val="00702889"/>
    <w:rsid w:val="00746608"/>
    <w:rsid w:val="00786A99"/>
    <w:rsid w:val="00856CC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4C5E9E"/>
  <w15:docId w15:val="{7435EBC4-986C-4DC1-B20F-07B0216547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67" w:line="249" w:lineRule="auto"/>
      <w:ind w:left="370" w:hanging="10"/>
    </w:pPr>
    <w:rPr>
      <w:rFonts w:ascii="Calibri" w:eastAsia="Calibri" w:hAnsi="Calibri" w:cs="Calibri"/>
      <w:color w:val="000000"/>
      <w:sz w:val="28"/>
    </w:rPr>
  </w:style>
  <w:style w:type="paragraph" w:styleId="Ttulo1">
    <w:name w:val="heading 1"/>
    <w:next w:val="Normal"/>
    <w:link w:val="Ttulo1Char"/>
    <w:uiPriority w:val="9"/>
    <w:unhideWhenUsed/>
    <w:qFormat/>
    <w:pPr>
      <w:keepNext/>
      <w:keepLines/>
      <w:spacing w:after="253" w:line="258" w:lineRule="auto"/>
      <w:ind w:left="370" w:hanging="10"/>
      <w:outlineLvl w:val="0"/>
    </w:pPr>
    <w:rPr>
      <w:rFonts w:ascii="Calibri" w:eastAsia="Calibri" w:hAnsi="Calibri" w:cs="Calibri"/>
      <w:b/>
      <w:color w:val="000000"/>
      <w:sz w:val="28"/>
    </w:rPr>
  </w:style>
  <w:style w:type="paragraph" w:styleId="Ttulo2">
    <w:name w:val="heading 2"/>
    <w:next w:val="Normal"/>
    <w:link w:val="Ttulo2Char"/>
    <w:uiPriority w:val="9"/>
    <w:unhideWhenUsed/>
    <w:qFormat/>
    <w:rsid w:val="004C29B6"/>
    <w:pPr>
      <w:keepNext/>
      <w:keepLines/>
      <w:spacing w:after="253" w:line="258" w:lineRule="auto"/>
      <w:ind w:left="370" w:hanging="10"/>
      <w:outlineLvl w:val="1"/>
    </w:pPr>
    <w:rPr>
      <w:rFonts w:ascii="Arial" w:eastAsia="Calibri" w:hAnsi="Arial" w:cs="Calibri"/>
      <w:b/>
      <w:color w:val="000000"/>
      <w:sz w:val="2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link w:val="Ttulo1"/>
    <w:rPr>
      <w:rFonts w:ascii="Calibri" w:eastAsia="Calibri" w:hAnsi="Calibri" w:cs="Calibri"/>
      <w:b/>
      <w:color w:val="000000"/>
      <w:sz w:val="28"/>
    </w:rPr>
  </w:style>
  <w:style w:type="character" w:customStyle="1" w:styleId="Ttulo2Char">
    <w:name w:val="Título 2 Char"/>
    <w:link w:val="Ttulo2"/>
    <w:uiPriority w:val="9"/>
    <w:rsid w:val="004C29B6"/>
    <w:rPr>
      <w:rFonts w:ascii="Arial" w:eastAsia="Calibri" w:hAnsi="Arial" w:cs="Calibri"/>
      <w:b/>
      <w:color w:val="000000"/>
      <w:sz w:val="28"/>
    </w:rPr>
  </w:style>
  <w:style w:type="paragraph" w:styleId="Ttulo">
    <w:name w:val="Title"/>
    <w:basedOn w:val="Normal"/>
    <w:next w:val="Normal"/>
    <w:link w:val="TtuloChar"/>
    <w:uiPriority w:val="10"/>
    <w:qFormat/>
    <w:rsid w:val="004C29B6"/>
    <w:pPr>
      <w:spacing w:after="0" w:line="240" w:lineRule="auto"/>
      <w:contextualSpacing/>
    </w:pPr>
    <w:rPr>
      <w:rFonts w:ascii="Arial" w:eastAsiaTheme="majorEastAsia" w:hAnsi="Arial" w:cstheme="majorBidi"/>
      <w:color w:val="auto"/>
      <w:spacing w:val="-10"/>
      <w:kern w:val="28"/>
      <w:sz w:val="56"/>
      <w:szCs w:val="56"/>
    </w:rPr>
  </w:style>
  <w:style w:type="character" w:customStyle="1" w:styleId="TtuloChar">
    <w:name w:val="Título Char"/>
    <w:basedOn w:val="Fontepargpadro"/>
    <w:link w:val="Ttulo"/>
    <w:uiPriority w:val="10"/>
    <w:rsid w:val="004C29B6"/>
    <w:rPr>
      <w:rFonts w:ascii="Arial" w:eastAsiaTheme="majorEastAsia" w:hAnsi="Arial" w:cstheme="majorBidi"/>
      <w:spacing w:val="-10"/>
      <w:kern w:val="28"/>
      <w:sz w:val="56"/>
      <w:szCs w:val="56"/>
    </w:rPr>
  </w:style>
  <w:style w:type="paragraph" w:styleId="NormalWeb">
    <w:name w:val="Normal (Web)"/>
    <w:basedOn w:val="Normal"/>
    <w:uiPriority w:val="99"/>
    <w:semiHidden/>
    <w:unhideWhenUsed/>
    <w:rsid w:val="004C29B6"/>
    <w:pPr>
      <w:spacing w:before="100" w:beforeAutospacing="1" w:after="100" w:afterAutospacing="1" w:line="240" w:lineRule="auto"/>
      <w:ind w:left="0" w:firstLine="0"/>
    </w:pPr>
    <w:rPr>
      <w:rFonts w:ascii="Times New Roman" w:eastAsia="Times New Roman" w:hAnsi="Times New Roman" w:cs="Times New Roman"/>
      <w:color w:val="auto"/>
      <w:sz w:val="24"/>
      <w:szCs w:val="24"/>
    </w:rPr>
  </w:style>
  <w:style w:type="character" w:styleId="Forte">
    <w:name w:val="Strong"/>
    <w:basedOn w:val="Fontepargpadro"/>
    <w:uiPriority w:val="22"/>
    <w:qFormat/>
    <w:rsid w:val="004C29B6"/>
    <w:rPr>
      <w:b/>
      <w:bCs/>
    </w:rPr>
  </w:style>
  <w:style w:type="paragraph" w:styleId="CabealhodoSumrio">
    <w:name w:val="TOC Heading"/>
    <w:basedOn w:val="Ttulo1"/>
    <w:next w:val="Normal"/>
    <w:uiPriority w:val="39"/>
    <w:unhideWhenUsed/>
    <w:qFormat/>
    <w:rsid w:val="00270854"/>
    <w:pPr>
      <w:spacing w:before="240" w:after="0" w:line="259" w:lineRule="auto"/>
      <w:ind w:left="0" w:firstLine="0"/>
      <w:outlineLvl w:val="9"/>
    </w:pPr>
    <w:rPr>
      <w:rFonts w:asciiTheme="majorHAnsi" w:eastAsiaTheme="majorEastAsia" w:hAnsiTheme="majorHAnsi" w:cstheme="majorBidi"/>
      <w:b w:val="0"/>
      <w:color w:val="2E74B5" w:themeColor="accent1" w:themeShade="BF"/>
      <w:sz w:val="32"/>
      <w:szCs w:val="32"/>
    </w:rPr>
  </w:style>
  <w:style w:type="paragraph" w:styleId="Sumrio1">
    <w:name w:val="toc 1"/>
    <w:basedOn w:val="Normal"/>
    <w:next w:val="Normal"/>
    <w:autoRedefine/>
    <w:uiPriority w:val="39"/>
    <w:unhideWhenUsed/>
    <w:rsid w:val="00270854"/>
    <w:pPr>
      <w:spacing w:after="100"/>
      <w:ind w:left="0"/>
    </w:pPr>
  </w:style>
  <w:style w:type="paragraph" w:styleId="Sumrio2">
    <w:name w:val="toc 2"/>
    <w:basedOn w:val="Normal"/>
    <w:next w:val="Normal"/>
    <w:autoRedefine/>
    <w:uiPriority w:val="39"/>
    <w:unhideWhenUsed/>
    <w:rsid w:val="00270854"/>
    <w:pPr>
      <w:spacing w:after="100"/>
      <w:ind w:left="280"/>
    </w:pPr>
  </w:style>
  <w:style w:type="character" w:styleId="Hyperlink">
    <w:name w:val="Hyperlink"/>
    <w:basedOn w:val="Fontepargpadro"/>
    <w:uiPriority w:val="99"/>
    <w:unhideWhenUsed/>
    <w:rsid w:val="00270854"/>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1675480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1A9A83-D63F-4F52-8812-92C6F7AF1D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13</Pages>
  <Words>2470</Words>
  <Characters>13344</Characters>
  <Application>Microsoft Office Word</Application>
  <DocSecurity>0</DocSecurity>
  <Lines>111</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EtecVAV</dc:creator>
  <cp:keywords/>
  <cp:lastModifiedBy>EtecVAV</cp:lastModifiedBy>
  <cp:revision>3</cp:revision>
  <dcterms:created xsi:type="dcterms:W3CDTF">2026-04-07T15:36:00Z</dcterms:created>
  <dcterms:modified xsi:type="dcterms:W3CDTF">2026-04-07T15:37:00Z</dcterms:modified>
</cp:coreProperties>
</file>