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NEUER MENÜPUNKT: WISSENSDATENBANK</w:t>
      </w:r>
    </w:p>
    <w:p>
      <w:pPr>
        <w:jc w:val="center"/>
      </w:pPr>
      <w:r>
        <w:rPr>
          <w:color w:val="646464"/>
        </w:rPr>
        <w:t>Alle IT-Anleitungen, Dokumentationen und Prozesse an einem Ort – nur im IT Admin Tool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 xml:space="preserve">Neuer Menuepunkt "Wissensdatenbank" in der Seitenleiste. </w:t>
      </w:r>
      <w:r>
        <w:t>Icon: BookOpen oder Library aus lucide-react. Position: Zwischen "Trickbox" und "Ergebnisse".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DATENQUELLE</w:t>
      </w:r>
    </w:p>
    <w:p>
      <w:r>
        <w:t>Die Datei wissensdatenbank.json liegt auf dem Netzlaufwerk:</w:t>
      </w:r>
    </w:p>
    <w:p>
      <w:pPr>
        <w:pStyle w:val="IntenseQuote"/>
      </w:pPr>
      <w:r>
        <w:t>\\w3172\skf Marine\700 Application\711 IT Allgemein\SW_INSTA\Tool IT\knowledge_base\wissensdatenbank.json</w:t>
      </w:r>
    </w:p>
    <w:p>
      <w:r>
        <w:t>Diese JSON wurde aus hunderten Quelldateien (PDF, DOCX, PPTX) erstellt und enthaelt alle IT-Anleitungen als Markdown-formatierten Text.</w:t>
      </w:r>
    </w:p>
    <w:p>
      <w:r>
        <w:rPr>
          <w:b/>
          <w:color w:val="CC0000"/>
        </w:rPr>
        <w:t xml:space="preserve">Die Datei wird LAZY geladen </w:t>
      </w:r>
      <w:r>
        <w:t>(erst wenn der User den Menuepunkt oeffnet, nicht beim App-Start). Siehe Performance_Regeln.docx Regel 1.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UI-DESIGN</w:t>
      </w:r>
    </w:p>
    <w:p>
      <w:pPr>
        <w:pStyle w:val="Heading2"/>
      </w:pPr>
      <w:r>
        <w:t>2.1 Hauptansicht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Wissensdatenbank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🔍 [Anleitungen durchsuchen... (Strg+W)_____________________] [X] │</w:t>
        <w:br/>
        <w:t>│                                                                      │</w:t>
        <w:br/>
        <w:t>│  ┌─ Kategorien ──────────────────────────────────────────────────┐  │</w:t>
        <w:br/>
        <w:t>│  │                                                                │  │</w:t>
        <w:br/>
        <w:t>│  │  📁 Allgemeine IT-Info    📁 SAP                  📁 Drucker │  │</w:t>
        <w:br/>
        <w:t>│  │     12 Artikel                47 Artikel              8 Artikel│  │</w:t>
        <w:br/>
        <w:t>│  │                                                                │  │</w:t>
        <w:br/>
        <w:t>│  │  📁 E-Mail &amp; Outlook     📁 Server               📁 Netzwerk│  │</w:t>
        <w:br/>
        <w:t>│  │     9 Artikel                 6 Artikel              11 Artikel│  │</w:t>
        <w:br/>
        <w:t>│  │                                                                │  │</w:t>
        <w:br/>
        <w:t>│  │  📁 Diensthandys          📁 Benutzerverwaltung   📁 PC Setup│  │</w:t>
        <w:br/>
        <w:t>│  │     5 Artikel                 4 Artikel              7 Artikel │  │</w:t>
        <w:br/>
        <w:t>│  │                                                                │  │</w:t>
        <w:br/>
        <w:t>│  │  📁 SOFTWARE ─────────────────────────────────────────────── │  │</w:t>
        <w:br/>
        <w:t>│  │  Babtec │ COSCOM │ EPLAN │ Enaio │ EuroPar │ FlexPro │       │  │</w:t>
        <w:br/>
        <w:t>│  │  HiCAD  │ Interflex │ MDesign │ Pathfinder │ Siemens NX │    │  │</w:t>
        <w:br/>
        <w:t>│  │  SolidWorks │ Teams │ Xelion │ Zscaler │ directMC │ ...      │  │</w:t>
        <w:br/>
        <w:t>│  │     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│</w:t>
        <w:br/>
        <w:t>│  ┌─ Zuletzt angesehen ──────────────────────────────────────────┐  │</w:t>
        <w:br/>
        <w:t>│  │  📄 SAP GUI Installation (vor 2 Stunden)                      │  │</w:t>
        <w:br/>
        <w:t>│  │  📄 SolidWorks Update Anleitung (gestern)                     │  │</w:t>
        <w:br/>
        <w:t>│  │  📄 Drucker VP710 einrichten (vor 3 Tagen)                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Kategorie-Ansicht (Klick auf eine Kategorie)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Wissensdatenbank &gt; SAP                              [← Zurueck]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🔍 [In SAP suchen..._________________________________]             │</w:t>
        <w:br/>
        <w:t>│                                                                      │</w:t>
        <w:br/>
        <w:t>│  ┌─ Installation &amp; Konfiguration (5 Artikel) ────────────────────┐  │</w:t>
        <w:br/>
        <w:t>│  │  📄 SAP GUI 770 Installation                    2025-03-03    │  │</w:t>
        <w:br/>
        <w:t>│  │  📄 SAP Logon Konfiguration                     2024-11-15    │  │</w:t>
        <w:br/>
        <w:t>│  │  📄 SAP GUI Silent Install                      2024-07-18    │  │</w:t>
        <w:br/>
        <w:t>│  │  📄 SAP Business Client Einrichtung             2024-07-18    │  │</w:t>
        <w:br/>
        <w:t>│  │  📄 Lokale Lizenz SAP GUI 800                   2024-01-16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│</w:t>
        <w:br/>
        <w:t>│  ┌─ Prozesse &amp; Schulungen (8 Artikel) ───────────────────────────┐  │</w:t>
        <w:br/>
        <w:t>│  │  📄 SKF Grundlagenschulung SAP                  2025-10-21    │  │</w:t>
        <w:br/>
        <w:t>│  │  📄 SKF-Prozesse FICO                           2024-07-18    │  │</w:t>
        <w:br/>
        <w:t>│  │  📄 SKF-Prozesse Dispo &amp; Einkauf                2024-07-18    │  │</w:t>
        <w:br/>
        <w:t>│  │  📄 SKF-Prozesse Konstruktion                   2024-07-18    │  │</w:t>
        <w:br/>
        <w:t>│  │  ...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│</w:t>
        <w:br/>
        <w:t>│  ┌─ Troubleshooting (3 Artikel) ─────────────────────────────────┐  │</w:t>
        <w:br/>
        <w:t>│  │  📄 SAP GUI Fehlerbehebung                      2022-05-10    │  │</w:t>
        <w:br/>
        <w:t>│  │  📄 SAP Verbindungsprobleme                     2023-01-20    │  │</w:t>
        <w:br/>
        <w:t>│  │  ⚠️ 📄 SAP Spool-Druck Probleme                 2019-08-15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Artikel mit ⚠️ sind aelter als 3 Jahre und moeglicherweise veraltet.</w:t>
      </w:r>
    </w:p>
    <w:p>
      <w:pPr>
        <w:pStyle w:val="Heading2"/>
      </w:pPr>
      <w:r>
        <w:t>2.3 Artikel-Ansicht (Klick auf einen Artikel)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Wissensdatenbank &gt; SAP &gt; Installation    [← Zurueck] [📋] [📌]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SAP GUI 770 Installation                                           │</w:t>
        <w:br/>
        <w:t>│  Aktualisiert: 03.03.2025 │ Quellen: 3 Dateien │ Relevanz: HOCH    │</w:t>
        <w:br/>
        <w:t>│  Tags: sap, gui, installation, 770, logon                           │</w:t>
        <w:br/>
        <w:t>│                                                                      │</w:t>
        <w:br/>
        <w:t>│  ━━━━━━━━━━━━━━━━━━━━━━━━━━━━━━━━━━━━━━━━━━━━━━━━━━━━━━━━━━━━━━   │</w:t>
        <w:br/>
        <w:t>│                                                                      │</w:t>
        <w:br/>
        <w:t>│  ## Voraussetzungen                                                  │</w:t>
        <w:br/>
        <w:t>│                                                                      │</w:t>
        <w:br/>
        <w:t>│  - Windows 10/11 (64-bit)                                           │</w:t>
        <w:br/>
        <w:t>│  - .NET Framework 4.8                                                │</w:t>
        <w:br/>
        <w:t>│  - Admin-Rechte auf dem Ziel-PC                                      │</w:t>
        <w:br/>
        <w:t>│                                                                      │</w:t>
        <w:br/>
        <w:t>│  ## Schritt 1: Installationsdatei                                    │</w:t>
        <w:br/>
        <w:t>│                                                                      │</w:t>
        <w:br/>
        <w:t>│  Die SAP GUI liegt auf dem Netzlaufwerk:                             │</w:t>
        <w:br/>
        <w:t>│  `\\w3172\skf Marine\700 Application\711 IT Allgemein\SW_INSTA\SAP`│</w:t>
        <w:br/>
        <w:t>│                                                                      │</w:t>
        <w:br/>
        <w:t>│  ## Schritt 2: Installation                                          │</w:t>
        <w:br/>
        <w:t>│                                                                      │</w:t>
        <w:br/>
        <w:t>│  1. `setup.exe` als Administrator ausfuehren                         │</w:t>
        <w:br/>
        <w:t>│  2. "SAP GUI for Windows" auswaehlen                                 │</w:t>
        <w:br/>
        <w:t>│  3. Standard-Installation durchfuehren                               │</w:t>
        <w:br/>
        <w:t>│  ...                                                                 │</w:t>
        <w:br/>
        <w:t>│                                                                      │</w:t>
        <w:br/>
        <w:t>│  ━━━━━━━━━━━━━━━━━━━━━━━━━━━━━━━━━━━━━━━━━━━━━━━━━━━━━━━━━━━━━━   │</w:t>
        <w:br/>
        <w:t>│  Quellen: SAP_GUI_770_Installation.pdf, SAP Logon Config.docx        │</w:t>
        <w:br/>
        <w:t>│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Buttons oben rechts:</w:t>
      </w:r>
    </w:p>
    <w:p>
      <w:pPr>
        <w:pStyle w:val="ListBullet"/>
      </w:pPr>
      <w:r>
        <w:rPr>
          <w:b/>
        </w:rPr>
        <w:t>Artikel-Text in die Zwischenablage kopieren</w:t>
      </w:r>
      <w:r>
        <w:t xml:space="preserve">[📋] Kopieren: </w:t>
      </w:r>
    </w:p>
    <w:p>
      <w:pPr>
        <w:pStyle w:val="ListBullet"/>
      </w:pPr>
      <w:r>
        <w:rPr>
          <w:b/>
        </w:rPr>
        <w:t>Artikel zu "Zuletzt angesehen" pinnen (bleibt oben)</w:t>
      </w:r>
      <w:r>
        <w:t xml:space="preserve">[📌] Merken: </w:t>
      </w:r>
    </w:p>
    <w:p>
      <w:pPr>
        <w:pStyle w:val="Heading2"/>
      </w:pPr>
      <w:r>
        <w:t>2.4 Markdown-Rendering</w:t>
      </w:r>
    </w:p>
    <w:p>
      <w:r>
        <w:rPr>
          <w:b/>
          <w:color w:val="CC0000"/>
        </w:rPr>
        <w:t xml:space="preserve">Der Content in der JSON ist MARKDOWN. </w:t>
      </w:r>
      <w:r>
        <w:t>Nutze eine React Markdown Library zum Rendern:</w:t>
      </w:r>
    </w:p>
    <w:p>
      <w:pPr>
        <w:pStyle w:val="ListBullet"/>
      </w:pPr>
      <w:r>
        <w:rPr>
          <w:b/>
        </w:rPr>
        <w:t>(npm install react-markdown) – rendert Markdown als React-Komponenten</w:t>
      </w:r>
      <w:r>
        <w:t xml:space="preserve">react-markdown </w:t>
      </w:r>
    </w:p>
    <w:p>
      <w:pPr>
        <w:pStyle w:val="ListBullet"/>
      </w:pPr>
      <w:r>
        <w:rPr>
          <w:b/>
        </w:rPr>
        <w:t>Ueberschriften, Listen, Code-Bloecke, Tabellen, Fett/Kursiv, Links</w:t>
      </w:r>
      <w:r>
        <w:t xml:space="preserve">Unterstuetze: </w:t>
      </w:r>
    </w:p>
    <w:p>
      <w:pPr>
        <w:pStyle w:val="ListBullet"/>
      </w:pPr>
      <w:r>
        <w:rPr>
          <w:b/>
        </w:rPr>
        <w:t>Dunkler Hintergrund, Monospace-Schrift, Copy-Button</w:t>
      </w:r>
      <w:r>
        <w:t xml:space="preserve">Code-Bloecke: </w:t>
      </w:r>
    </w:p>
    <w:p>
      <w:pPr>
        <w:pStyle w:val="ListBullet"/>
      </w:pPr>
      <w:r>
        <w:rPr>
          <w:b/>
        </w:rPr>
        <w:t>Zebra-Striping, responsive</w:t>
      </w:r>
      <w:r>
        <w:t xml:space="preserve">Tabellen: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INTELLIGENTE SUCHE</w:t>
      </w:r>
    </w:p>
    <w:p>
      <w:r>
        <w:t>Die Suche in der Wissensdatenbank nutzt die GLEICHE Such-Engine wie die Remote Doc Suche (Levenshtein, Synonyme, Tippfehler). Der Suchindex wird beim ersten Oeffnen aufgebaut aus:</w:t>
      </w:r>
    </w:p>
    <w:p>
      <w:pPr>
        <w:pStyle w:val="ListBullet"/>
      </w:pPr>
      <w:r>
        <w:t>Artikel-Titel</w:t>
      </w:r>
    </w:p>
    <w:p>
      <w:pPr>
        <w:pStyle w:val="ListBullet"/>
      </w:pPr>
      <w:r>
        <w:t>Tags</w:t>
      </w:r>
    </w:p>
    <w:p>
      <w:pPr>
        <w:pStyle w:val="ListBullet"/>
      </w:pPr>
      <w:r>
        <w:t>Content (erste 500 Zeichen)</w:t>
      </w:r>
    </w:p>
    <w:p>
      <w:pPr>
        <w:pStyle w:val="ListBullet"/>
      </w:pPr>
      <w:r>
        <w:t>Kategorie-Name</w:t>
      </w:r>
    </w:p>
    <w:p>
      <w:pPr>
        <w:pStyle w:val="ListBullet"/>
      </w:pPr>
      <w:r>
        <w:t>Unterkategorie-Name</w:t>
      </w:r>
    </w:p>
    <w:p>
      <w:pPr>
        <w:pStyle w:val="IntenseQuote"/>
      </w:pPr>
      <w:r>
        <w:br/>
        <w:t>Suchergebnisse:</w:t>
        <w:br/>
        <w:t>┌──────────────────────────────────────────────────────────────┐</w:t>
        <w:br/>
        <w:t>│ 🔍 Ergebnisse fuer "coscom instalieren" (3 Treffer)         │</w:t>
        <w:br/>
        <w:t>│                                                              │</w:t>
        <w:br/>
        <w:t>│  98% │ 📄 COSCOM Installation                               │</w:t>
        <w:br/>
        <w:t>│      │ SOFTWARE &gt; COSCOM                                     │</w:t>
        <w:br/>
        <w:t>│      │ "...COSCOM Paket vom Netzlaufwerk kopieren..."        │</w:t>
        <w:br/>
        <w:t>│                                                              │</w:t>
        <w:br/>
        <w:t>│  72% │ 📄 COSCOM Anleitung                                  │</w:t>
        <w:br/>
        <w:t>│      │ SOFTWARE &gt; COSCOM                                     │</w:t>
        <w:br/>
        <w:t>│      │ "...Allgemeine Bedienung und Konfiguration..."        │</w:t>
        <w:br/>
        <w:t>│                                                              │</w:t>
        <w:br/>
        <w:t>│  45% │ 📄 PC Einrichtung Checkliste                         │</w:t>
        <w:br/>
        <w:t>│      │ PC Setup                                              │</w:t>
        <w:br/>
        <w:t>│      │ "...COSCOM, SAP GUI, SolidWorks installieren..."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t>Beachte: "instalieren" (Tippfehler!) wird trotzdem gefunden dank Levenshtein.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IT GURU INTEGRATION</w:t>
      </w:r>
    </w:p>
    <w:p>
      <w:r>
        <w:rPr>
          <w:b/>
          <w:color w:val="CC0000"/>
        </w:rPr>
        <w:t>DER IT GURU HAT ZUGRIFF AUF DIE WISSENSDATENBANK!</w:t>
      </w:r>
    </w:p>
    <w:p>
      <w:r>
        <w:t>Wenn ein User den IT Guru fragt "Wie installiere ich COSCOM?" oder "Ich brauche die SAP Anleitung", dann:</w:t>
      </w:r>
    </w:p>
    <w:p>
      <w:pPr>
        <w:pStyle w:val="ListNumber"/>
      </w:pPr>
      <w:r>
        <w:t>IT Guru durchsucht guru_brain.json UND guru_requests.json UND wissensdatenbank.json</w:t>
      </w:r>
    </w:p>
    <w:p>
      <w:pPr>
        <w:pStyle w:val="ListNumber"/>
      </w:pPr>
      <w:r>
        <w:t>Wenn ein passender Artikel gefunden wird: Der Guru zeigt den Artikel DIREKT im Chat an</w:t>
      </w:r>
    </w:p>
    <w:p>
      <w:pPr>
        <w:pStyle w:val="ListNumber"/>
      </w:pPr>
      <w:r>
        <w:t>Der Guru sagt z.B.: "Ich habe eine Anleitung dazu gefunden:" und zeigt den Artikel-Content</w:t>
      </w:r>
    </w:p>
    <w:p>
      <w:pPr>
        <w:pStyle w:val="ListNumber"/>
      </w:pPr>
      <w:r>
        <w:t>Unter dem Artikel: Button [In Wissensdatenbank oeffnen] der zum vollen Artikel navigiert</w:t>
      </w:r>
    </w:p>
    <w:p>
      <w:pPr>
        <w:pStyle w:val="IntenseQuote"/>
      </w:pPr>
      <w:r>
        <w:br/>
        <w:t>IT Guru Chat:</w:t>
        <w:br/>
        <w:t>┌──────────────────────────────────────────────────────────────┐</w:t>
        <w:br/>
        <w:t>│ 🧑 Wie installiere ich Coral Draw?                           │</w:t>
        <w:br/>
        <w:t>│                                                              │</w:t>
        <w:br/>
        <w:t>│ 🤖 Ich habe eine Anleitung zur CorelDRAW Installation       │</w:t>
        <w:br/>
        <w:t>│    gefunden:                                                 │</w:t>
        <w:br/>
        <w:t>│                                                              │</w:t>
        <w:br/>
        <w:t>│    ┌─ 📄 CorelDRAW Installation ────────────────────────┐   │</w:t>
        <w:br/>
        <w:t>│    │                                                      │   │</w:t>
        <w:br/>
        <w:t>│    │  ## Voraussetzungen                                  │   │</w:t>
        <w:br/>
        <w:t>│    │  - Windows 10/11                                     │   │</w:t>
        <w:br/>
        <w:t>│    │  - 4 GB RAM                                          │   │</w:t>
        <w:br/>
        <w:t>│    │                                                      │   │</w:t>
        <w:br/>
        <w:t>│    │  ## Installation                                     │   │</w:t>
        <w:br/>
        <w:t>│    │  1. Installationspaket liegt unter:                  │   │</w:t>
        <w:br/>
        <w:t>│    │     \\w3172\...\SW_INSTA\CorelDRAW\                 │   │</w:t>
        <w:br/>
        <w:t>│    │  2. setup.exe als Admin ausfuehren                   │   │</w:t>
        <w:br/>
        <w:t>│    │  ...                                                 │   │</w:t>
        <w:br/>
        <w:t>│    │                                                      │   │</w:t>
        <w:br/>
        <w:t>│    │  [In Wissensdatenbank oeffnen]                       │   │</w:t>
        <w:br/>
        <w:t>│    └──────────────────────────────────────────────────────┘   │</w:t>
        <w:br/>
        <w:t>│                                                              │</w:t>
        <w:br/>
        <w:t>│ 🤖 Soll ich CorelDRAW jetzt remote auf einem PC             │</w:t>
        <w:br/>
        <w:t>│    installieren? Wenn ja, gib mir den Hostnamen.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  <w:color w:val="CC0000"/>
        </w:rPr>
        <w:t xml:space="preserve">DER CLOU: </w:t>
      </w:r>
      <w:r>
        <w:t>Der IT Guru kann die Anleitung nicht nur ZEIGEN, sondern auch gleich AUSFUEHREN. Er kennt die Skill-Chain fuer die Installation und kann sie direkt auf dem Ziel-PC anwenden.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BERECHTIGUNGEN</w:t>
      </w:r>
    </w:p>
    <w:p>
      <w:pPr>
        <w:pStyle w:val="ListBullet"/>
      </w:pPr>
      <w:r>
        <w:rPr>
          <w:b/>
        </w:rPr>
        <w:t>Koennen die Wissensdatenbank lesen und durchsuchen</w:t>
      </w:r>
      <w:r>
        <w:t xml:space="preserve">Alle User: </w:t>
      </w:r>
    </w:p>
    <w:p>
      <w:pPr>
        <w:pStyle w:val="ListBullet"/>
      </w:pPr>
      <w:r>
        <w:rPr>
          <w:b/>
        </w:rPr>
        <w:t>Koennen Artikel bearbeiten (Content aendern, Tags aendern)</w:t>
      </w:r>
      <w:r>
        <w:t xml:space="preserve">Admins: </w:t>
      </w:r>
    </w:p>
    <w:p>
      <w:pPr>
        <w:pStyle w:val="ListBullet"/>
      </w:pPr>
      <w:r>
        <w:rPr>
          <w:b/>
        </w:rPr>
        <w:t>Kann Artikel erstellen, loeschen, Kategorien verwalten</w:t>
      </w:r>
      <w:r>
        <w:t xml:space="preserve">Master Admin: </w:t>
      </w:r>
    </w:p>
    <w:p>
      <w:pPr>
        <w:pStyle w:val="Heading2"/>
      </w:pPr>
      <w:r>
        <w:t>Artikel bearbeiten (Admin)</w:t>
      </w:r>
    </w:p>
    <w:p>
      <w:r>
        <w:t>Klick auf [✏️ Bearbeiten] oeffnet einen Markdown-Editor:</w:t>
      </w:r>
    </w:p>
    <w:p>
      <w:pPr>
        <w:pStyle w:val="ListBullet"/>
      </w:pPr>
      <w:r>
        <w:t>Textarea mit dem Markdown-Content</w:t>
      </w:r>
    </w:p>
    <w:p>
      <w:pPr>
        <w:pStyle w:val="ListBullet"/>
      </w:pPr>
      <w:r>
        <w:t>Live-Vorschau rechts daneben</w:t>
      </w:r>
    </w:p>
    <w:p>
      <w:pPr>
        <w:pStyle w:val="ListBullet"/>
      </w:pPr>
      <w:r>
        <w:t>Speichern → wissensdatenbank.json auf dem Server aktualisieren</w:t>
      </w:r>
    </w:p>
    <w:p>
      <w:pPr>
        <w:pStyle w:val="ListBullet"/>
      </w:pPr>
      <w:r>
        <w:t>Aenderungs-Log: Wer hat wann was geaendert</w:t>
      </w:r>
    </w:p>
    <w:p>
      <w:pPr>
        <w:pStyle w:val="Heading2"/>
      </w:pPr>
      <w:r>
        <w:t>Neuen Artikel erstellen (Master Admin)</w:t>
      </w:r>
    </w:p>
    <w:p>
      <w:pPr>
        <w:pStyle w:val="ListBullet"/>
      </w:pPr>
      <w:r>
        <w:t>Kategorie auswaehlen oder neue erstellen</w:t>
      </w:r>
    </w:p>
    <w:p>
      <w:pPr>
        <w:pStyle w:val="ListBullet"/>
      </w:pPr>
      <w:r>
        <w:t>Titel, Tags, Content eingeben</w:t>
      </w:r>
    </w:p>
    <w:p>
      <w:pPr>
        <w:pStyle w:val="ListBullet"/>
      </w:pPr>
      <w:r>
        <w:t>Speichern → JSON aktualisieren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SPEICHERUNG</w:t>
      </w:r>
    </w:p>
    <w:p>
      <w:r>
        <w:t>Die wissensdatenbank.json liegt auf dem Server und wird von allen Clients gelesen. Aenderungen werden direkt in die JSON geschrieben (letzter Schreiber gewinnt – bei SKF Marine mit 3 Admins kein Problem).</w:t>
      </w:r>
    </w:p>
    <w:p>
      <w:r>
        <w:t>Lokaler Cache: Die JSON wird nach dem ersten Laden im RAM gecacht. Bei Aenderungen wird der Cache aktualisiert.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7. SEITENLEISTE POSITION</w:t>
      </w:r>
    </w:p>
    <w:p>
      <w:pPr>
        <w:pStyle w:val="IntenseQuote"/>
      </w:pPr>
      <w:r>
        <w:br/>
        <w:t>...</w:t>
        <w:br/>
        <w:t>Benutzer Info</w:t>
        <w:br/>
        <w:t>Diensthandy &amp; Xelion</w:t>
        <w:br/>
        <w:t>Trickbox</w:t>
        <w:br/>
        <w:br/>
        <w:t>── Trennlinie ──</w:t>
        <w:br/>
        <w:br/>
        <w:t>📚 Wissensdatenbank      ← NEU, hier einordnen</w:t>
        <w:br/>
        <w:t>Ergebnisse</w:t>
        <w:br/>
        <w:t>Einstellungen</w:t>
        <w:br/>
        <w:t>...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REIHENFOLGE DER UMSETZUNG</w:t>
      </w:r>
    </w:p>
    <w:p>
      <w:pPr>
        <w:pStyle w:val="ListNumber"/>
      </w:pPr>
      <w:r>
        <w:t>wissensdatenbank.json vom Server laden (Lazy Loading)</w:t>
      </w:r>
    </w:p>
    <w:p>
      <w:pPr>
        <w:pStyle w:val="ListNumber"/>
      </w:pPr>
      <w:r>
        <w:t>Hauptansicht: Kategorien als Kacheln/Cards</w:t>
      </w:r>
    </w:p>
    <w:p>
      <w:pPr>
        <w:pStyle w:val="ListNumber"/>
      </w:pPr>
      <w:r>
        <w:t>Kategorie-Ansicht: Unterkategorien + Artikel-Liste</w:t>
      </w:r>
    </w:p>
    <w:p>
      <w:pPr>
        <w:pStyle w:val="ListNumber"/>
      </w:pPr>
      <w:r>
        <w:t>Artikel-Ansicht: Markdown-Rendering (react-markdown installieren)</w:t>
      </w:r>
    </w:p>
    <w:p>
      <w:pPr>
        <w:pStyle w:val="ListNumber"/>
      </w:pPr>
      <w:r>
        <w:t>Suchfunktion (gleiche Engine wie Remote Doc)</w:t>
      </w:r>
    </w:p>
    <w:p>
      <w:pPr>
        <w:pStyle w:val="ListNumber"/>
      </w:pPr>
      <w:r>
        <w:t>IT Guru Integration (wissensdatenbank.json als zusaetzliche Datenquelle)</w:t>
      </w:r>
    </w:p>
    <w:p>
      <w:pPr>
        <w:pStyle w:val="ListNumber"/>
      </w:pPr>
      <w:r>
        <w:t>"Zuletzt angesehen" + Pin-Funktion</w:t>
      </w:r>
    </w:p>
    <w:p>
      <w:pPr>
        <w:pStyle w:val="ListNumber"/>
      </w:pPr>
      <w:r>
        <w:t>Bearbeiten-Funktion (Admin)</w:t>
      </w:r>
    </w:p>
    <w:p>
      <w:pPr>
        <w:pStyle w:val="ListNumber"/>
      </w:pPr>
      <w:r>
        <w:t>Neuen Artikel erstellen (Master Admin)</w:t>
      </w:r>
    </w:p>
    <w:p>
      <w:r>
        <w:t>________________________________________________________________________________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t xml:space="preserve">Wenn es Build-Fehler gibt, fixe sie BEVOR du mir sagst dass du fertig bist. Der Build MUSS fehlerfrei durchlaufen. </w:t>
      </w:r>
      <w:r>
        <w:rPr>
          <w:b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Wenn Fehler: SOFORT fixen</w:t>
      </w:r>
    </w:p>
    <w:p>
      <w:pPr>
        <w:pStyle w:val="ListNumber"/>
      </w:pPr>
      <w:r>
        <w:t>Erst wenn 0 Fehler: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