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89" w:rsidRDefault="008C3E89" w:rsidP="008C3E89">
      <w:pPr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24"/>
          <w:szCs w:val="24"/>
        </w:rPr>
        <w:t>IT</w:t>
      </w:r>
      <w:proofErr w:type="spellEnd"/>
      <w:r>
        <w:rPr>
          <w:b/>
          <w:sz w:val="24"/>
          <w:szCs w:val="24"/>
        </w:rPr>
        <w:t xml:space="preserve"> Essentials 5.0</w:t>
      </w:r>
    </w:p>
    <w:p w:rsidR="00693574" w:rsidRPr="002E16B3" w:rsidRDefault="00E838A0" w:rsidP="00693574">
      <w:pPr>
        <w:pStyle w:val="Ttulo3"/>
        <w:rPr>
          <w:noProof/>
          <w:sz w:val="28"/>
          <w:szCs w:val="28"/>
        </w:rPr>
      </w:pPr>
      <w:r>
        <w:rPr>
          <w:sz w:val="28"/>
          <w:szCs w:val="28"/>
        </w:rPr>
        <w:t xml:space="preserve">1.1.1.4 </w:t>
      </w:r>
      <w:r w:rsidR="00693574">
        <w:rPr>
          <w:sz w:val="28"/>
          <w:szCs w:val="28"/>
        </w:rPr>
        <w:t>Planilla de trabajo: Ley de Ohm</w:t>
      </w:r>
    </w:p>
    <w:p w:rsidR="00693574" w:rsidRPr="0011607A" w:rsidRDefault="00693574" w:rsidP="00693574">
      <w:pPr>
        <w:rPr>
          <w:rFonts w:cs="Arial"/>
        </w:rPr>
      </w:pPr>
    </w:p>
    <w:p w:rsidR="00693574" w:rsidRPr="0011607A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Imprima y complete esta planilla de trabajo.</w:t>
      </w:r>
    </w:p>
    <w:p w:rsidR="00693574" w:rsidRPr="0011607A" w:rsidRDefault="00693574" w:rsidP="00693574">
      <w:pPr>
        <w:spacing w:before="0" w:after="0"/>
        <w:rPr>
          <w:rFonts w:cs="Arial"/>
          <w:sz w:val="20"/>
          <w:szCs w:val="20"/>
        </w:rPr>
      </w:pPr>
    </w:p>
    <w:p w:rsidR="00693574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esta planilla de trabajo, debe responder preguntas sobre la electricidad y la ley de Ohm. Muestre todos los pasos durante la resolución de problemas.</w:t>
      </w:r>
    </w:p>
    <w:p w:rsidR="00693574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sz w:val="20"/>
          <w:szCs w:val="20"/>
        </w:rPr>
      </w:pPr>
    </w:p>
    <w:p w:rsidR="00693574" w:rsidRDefault="00693574" w:rsidP="00693574">
      <w:pPr>
        <w:autoSpaceDE w:val="0"/>
        <w:autoSpaceDN w:val="0"/>
        <w:adjustRightInd w:val="0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Nota: es posible que los valores que se utilizan en estos problemas no sean reales.</w:t>
      </w:r>
    </w:p>
    <w:p w:rsidR="00693574" w:rsidRPr="0011607A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sz w:val="20"/>
          <w:szCs w:val="20"/>
        </w:rPr>
      </w:pPr>
    </w:p>
    <w:p w:rsidR="00693574" w:rsidRDefault="00693574" w:rsidP="00693574">
      <w:pPr>
        <w:numPr>
          <w:ilvl w:val="0"/>
          <w:numId w:val="9"/>
        </w:numPr>
        <w:tabs>
          <w:tab w:val="clear" w:pos="1080"/>
        </w:tabs>
        <w:spacing w:before="0" w:after="0" w:line="240" w:lineRule="auto"/>
        <w:ind w:left="360"/>
        <w:rPr>
          <w:rFonts w:cs="Arial"/>
          <w:noProof/>
          <w:sz w:val="20"/>
          <w:szCs w:val="20"/>
        </w:rPr>
      </w:pPr>
      <w:r>
        <w:rPr>
          <w:rFonts w:cs="Arial"/>
          <w:sz w:val="20"/>
          <w:szCs w:val="20"/>
        </w:rPr>
        <w:t>¿Cuáles son las cuatro unidades básicas de electricidad? Proporcione el nombre y el símbolo de la variable, así como el nombre y el símbolo de la unidad.</w:t>
      </w:r>
    </w:p>
    <w:p w:rsidR="00693574" w:rsidRPr="00F54347" w:rsidRDefault="00693574" w:rsidP="00693574">
      <w:pPr>
        <w:spacing w:before="0" w:after="0"/>
        <w:ind w:left="360"/>
        <w:rPr>
          <w:rFonts w:cs="Arial"/>
          <w:noProof/>
          <w:color w:val="FF0000"/>
          <w:sz w:val="20"/>
          <w:szCs w:val="20"/>
          <w:lang w:val="pt-BR"/>
        </w:rPr>
      </w:pP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Voltaje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(V), </w:t>
      </w: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voltio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(V)</w:t>
      </w:r>
    </w:p>
    <w:p w:rsidR="00693574" w:rsidRPr="00F54347" w:rsidRDefault="00693574" w:rsidP="00693574">
      <w:pPr>
        <w:spacing w:before="0" w:after="0"/>
        <w:ind w:left="360"/>
        <w:rPr>
          <w:rFonts w:cs="Arial"/>
          <w:noProof/>
          <w:color w:val="FF0000"/>
          <w:sz w:val="20"/>
          <w:szCs w:val="20"/>
          <w:lang w:val="pt-BR"/>
        </w:rPr>
      </w:pP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Corriente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(I), </w:t>
      </w: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amperios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(A</w:t>
      </w:r>
      <w:proofErr w:type="gramStart"/>
      <w:r w:rsidRPr="00F54347">
        <w:rPr>
          <w:rFonts w:cs="Arial"/>
          <w:color w:val="FF0000"/>
          <w:sz w:val="20"/>
          <w:szCs w:val="20"/>
          <w:lang w:val="pt-BR"/>
        </w:rPr>
        <w:t>)</w:t>
      </w:r>
      <w:proofErr w:type="gramEnd"/>
    </w:p>
    <w:p w:rsidR="00693574" w:rsidRPr="00F54347" w:rsidRDefault="00693574" w:rsidP="00693574">
      <w:pPr>
        <w:spacing w:before="0" w:after="0"/>
        <w:ind w:left="360"/>
        <w:rPr>
          <w:rFonts w:cs="Arial"/>
          <w:noProof/>
          <w:color w:val="FF0000"/>
          <w:sz w:val="20"/>
          <w:szCs w:val="20"/>
          <w:lang w:val="pt-BR"/>
        </w:rPr>
      </w:pP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Resistencia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(R), </w:t>
      </w: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ohmios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</w:t>
      </w:r>
      <w:r w:rsidRPr="00F54347">
        <w:rPr>
          <w:rFonts w:cs="Arial"/>
          <w:color w:val="FF0000"/>
          <w:sz w:val="20"/>
          <w:szCs w:val="20"/>
          <w:lang w:val="pt-BR"/>
        </w:rPr>
        <w:sym w:font="Symbol" w:char="F057"/>
      </w:r>
      <w:r w:rsidRPr="00F54347">
        <w:rPr>
          <w:rFonts w:cs="Arial"/>
          <w:color w:val="FF0000"/>
          <w:sz w:val="20"/>
          <w:szCs w:val="20"/>
          <w:lang w:val="pt-BR"/>
        </w:rPr>
        <w:t>)</w:t>
      </w:r>
    </w:p>
    <w:p w:rsidR="00693574" w:rsidRPr="00F54347" w:rsidRDefault="00693574" w:rsidP="00693574">
      <w:pPr>
        <w:spacing w:before="0" w:after="0"/>
        <w:ind w:left="360"/>
        <w:rPr>
          <w:rFonts w:cs="Arial"/>
          <w:noProof/>
          <w:color w:val="FF0000"/>
          <w:sz w:val="20"/>
          <w:szCs w:val="20"/>
          <w:lang w:val="pt-BR"/>
        </w:rPr>
      </w:pPr>
      <w:r w:rsidRPr="00F54347">
        <w:rPr>
          <w:rFonts w:cs="Arial"/>
          <w:color w:val="FF0000"/>
          <w:sz w:val="20"/>
          <w:szCs w:val="20"/>
          <w:lang w:val="pt-BR"/>
        </w:rPr>
        <w:t xml:space="preserve">Potencia (P), </w:t>
      </w:r>
      <w:proofErr w:type="spellStart"/>
      <w:r w:rsidRPr="00F54347">
        <w:rPr>
          <w:rFonts w:cs="Arial"/>
          <w:color w:val="FF0000"/>
          <w:sz w:val="20"/>
          <w:szCs w:val="20"/>
          <w:lang w:val="pt-BR"/>
        </w:rPr>
        <w:t>vatios</w:t>
      </w:r>
      <w:proofErr w:type="spellEnd"/>
      <w:r w:rsidRPr="00F54347">
        <w:rPr>
          <w:rFonts w:cs="Arial"/>
          <w:color w:val="FF0000"/>
          <w:sz w:val="20"/>
          <w:szCs w:val="20"/>
          <w:lang w:val="pt-BR"/>
        </w:rPr>
        <w:t xml:space="preserve"> (W)</w:t>
      </w:r>
    </w:p>
    <w:p w:rsidR="00693574" w:rsidRPr="00F54347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noProof/>
          <w:sz w:val="20"/>
          <w:szCs w:val="20"/>
          <w:lang w:val="pt-BR"/>
        </w:rPr>
      </w:pPr>
    </w:p>
    <w:p w:rsidR="00693574" w:rsidRPr="00F54347" w:rsidRDefault="00693574" w:rsidP="00F54347">
      <w:pPr>
        <w:autoSpaceDE w:val="0"/>
        <w:autoSpaceDN w:val="0"/>
        <w:adjustRightInd w:val="0"/>
        <w:spacing w:before="0" w:after="0" w:line="240" w:lineRule="auto"/>
        <w:rPr>
          <w:rFonts w:cs="Arial"/>
          <w:noProof/>
          <w:sz w:val="20"/>
          <w:szCs w:val="20"/>
          <w:lang w:val="pt-BR"/>
        </w:rPr>
      </w:pPr>
    </w:p>
    <w:p w:rsidR="00693574" w:rsidRPr="0011607A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 xml:space="preserve">Escriba la ecuación de la ley de Ohm. </w:t>
      </w:r>
    </w:p>
    <w:p w:rsidR="00693574" w:rsidRDefault="00693574" w:rsidP="00693574">
      <w:pPr>
        <w:tabs>
          <w:tab w:val="left" w:pos="8460"/>
        </w:tabs>
        <w:spacing w:before="0" w:after="0"/>
        <w:ind w:left="360"/>
        <w:rPr>
          <w:rFonts w:cs="Arial"/>
          <w:noProof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V = IR</w:t>
      </w:r>
    </w:p>
    <w:p w:rsidR="00693574" w:rsidRDefault="00693574" w:rsidP="00F54347">
      <w:pPr>
        <w:tabs>
          <w:tab w:val="left" w:pos="8460"/>
        </w:tabs>
        <w:autoSpaceDE w:val="0"/>
        <w:autoSpaceDN w:val="0"/>
        <w:adjustRightInd w:val="0"/>
        <w:spacing w:before="0" w:after="0" w:line="240" w:lineRule="auto"/>
        <w:rPr>
          <w:rFonts w:cs="Arial"/>
          <w:noProof/>
          <w:color w:val="FF0000"/>
          <w:sz w:val="20"/>
          <w:szCs w:val="20"/>
        </w:rPr>
      </w:pPr>
    </w:p>
    <w:p w:rsidR="00693574" w:rsidRDefault="00693574" w:rsidP="00F54347">
      <w:pPr>
        <w:tabs>
          <w:tab w:val="left" w:pos="8460"/>
        </w:tabs>
        <w:autoSpaceDE w:val="0"/>
        <w:autoSpaceDN w:val="0"/>
        <w:adjustRightInd w:val="0"/>
        <w:spacing w:before="0" w:after="0" w:line="240" w:lineRule="auto"/>
        <w:rPr>
          <w:rFonts w:cs="Arial"/>
          <w:noProof/>
          <w:color w:val="FF0000"/>
          <w:sz w:val="20"/>
          <w:szCs w:val="20"/>
        </w:rPr>
      </w:pPr>
    </w:p>
    <w:p w:rsidR="00693574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>Vuelva a ordenar la ecuación de la ley de Ohm para resolver el siguiente cálculo: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  <w:r>
        <w:t>I =</w:t>
      </w:r>
      <w:r>
        <w:tab/>
      </w:r>
      <w:r>
        <w:rPr>
          <w:color w:val="FF0000"/>
        </w:rPr>
        <w:t>V/R</w:t>
      </w:r>
      <w:r>
        <w:tab/>
      </w:r>
      <w:r>
        <w:tab/>
      </w:r>
      <w:r>
        <w:tab/>
        <w:t>R = </w:t>
      </w:r>
      <w:r>
        <w:rPr>
          <w:color w:val="FF0000"/>
        </w:rPr>
        <w:t>V/I</w:t>
      </w:r>
    </w:p>
    <w:p w:rsidR="00693574" w:rsidRDefault="00693574" w:rsidP="00F54347">
      <w:pPr>
        <w:pStyle w:val="Textoindependiente"/>
        <w:autoSpaceDE w:val="0"/>
        <w:autoSpaceDN w:val="0"/>
        <w:adjustRightInd w:val="0"/>
      </w:pPr>
    </w:p>
    <w:p w:rsidR="00693574" w:rsidRDefault="00693574" w:rsidP="00F54347">
      <w:pPr>
        <w:pStyle w:val="Textoindependiente"/>
        <w:autoSpaceDE w:val="0"/>
        <w:autoSpaceDN w:val="0"/>
        <w:adjustRightInd w:val="0"/>
      </w:pPr>
    </w:p>
    <w:p w:rsidR="00693574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>La potencia es igual al voltaje multiplicado por la corriente. Agregue la información que falta en cada una de las siguientes ecuaciones de potencia.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  <w:r>
        <w:t>P = V</w:t>
      </w:r>
      <w:r>
        <w:rPr>
          <w:color w:val="FF0000"/>
        </w:rPr>
        <w:t>I</w:t>
      </w:r>
      <w:r>
        <w:tab/>
      </w:r>
      <w:r>
        <w:tab/>
      </w:r>
      <w:r>
        <w:tab/>
        <w:t>P = R</w:t>
      </w:r>
      <w:r>
        <w:rPr>
          <w:color w:val="FF0000"/>
        </w:rPr>
        <w:t>I</w:t>
      </w:r>
      <w:r>
        <w:rPr>
          <w:color w:val="FF0000"/>
          <w:vertAlign w:val="superscript"/>
        </w:rPr>
        <w:t>2</w:t>
      </w:r>
      <w:r>
        <w:rPr>
          <w:color w:val="FF0000"/>
        </w:rPr>
        <w:tab/>
      </w:r>
      <w:r>
        <w:tab/>
      </w:r>
      <w:r>
        <w:tab/>
        <w:t>P = V</w:t>
      </w:r>
      <w:r>
        <w:rPr>
          <w:vertAlign w:val="superscript"/>
        </w:rPr>
        <w:t>2</w:t>
      </w:r>
      <w:r>
        <w:rPr>
          <w:color w:val="FF0000"/>
        </w:rPr>
        <w:t>/R</w:t>
      </w:r>
    </w:p>
    <w:p w:rsidR="00693574" w:rsidRDefault="00693574" w:rsidP="00F54347">
      <w:pPr>
        <w:pStyle w:val="Textoindependiente"/>
        <w:autoSpaceDE w:val="0"/>
        <w:autoSpaceDN w:val="0"/>
        <w:adjustRightInd w:val="0"/>
      </w:pPr>
    </w:p>
    <w:p w:rsidR="00693574" w:rsidRDefault="00693574" w:rsidP="00F54347">
      <w:pPr>
        <w:pStyle w:val="Textoindependiente"/>
        <w:autoSpaceDE w:val="0"/>
        <w:autoSpaceDN w:val="0"/>
        <w:adjustRightInd w:val="0"/>
      </w:pPr>
    </w:p>
    <w:p w:rsidR="00693574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>El cable amarillo que está conectado a una fuente de energía transmite 12 V. Si la fuente de energía proporciona 60 W de potencia al cable amarillo, ¿cuánta corriente pasa a través del cable amarillo?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  <w:r>
        <w:rPr>
          <w:color w:val="FF0000"/>
        </w:rPr>
        <w:t>I =</w:t>
      </w:r>
      <w:r>
        <w:t> </w:t>
      </w:r>
      <w:r>
        <w:rPr>
          <w:color w:val="FF0000"/>
        </w:rPr>
        <w:t>P/V = 60 W/12 V = 5 A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>El cable naranja de una fuente de energía transmite 3,3 V y tiene 0,025 ohmios de resistencia. ¿Cuánta potencia suministra la fuente de energía al cable naranja?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  <w:r>
        <w:rPr>
          <w:color w:val="FF0000"/>
        </w:rPr>
        <w:t>P =</w:t>
      </w:r>
      <w:r>
        <w:t> </w:t>
      </w:r>
      <w:r>
        <w:rPr>
          <w:color w:val="FF0000"/>
        </w:rPr>
        <w:t>V</w:t>
      </w:r>
      <w:r>
        <w:rPr>
          <w:color w:val="FF0000"/>
          <w:vertAlign w:val="superscript"/>
        </w:rPr>
        <w:t>2</w:t>
      </w:r>
      <w:r>
        <w:rPr>
          <w:color w:val="FF0000"/>
        </w:rPr>
        <w:t>/R = 3,3 V X 3,3 V/0,025</w:t>
      </w:r>
      <w:r w:rsidRPr="000C64A5">
        <w:rPr>
          <w:color w:val="FF0000"/>
        </w:rPr>
        <w:sym w:font="Symbol" w:char="F057"/>
      </w:r>
      <w:r>
        <w:rPr>
          <w:color w:val="FF0000"/>
        </w:rPr>
        <w:t> = 436 W</w:t>
      </w: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ind w:left="360"/>
      </w:pPr>
    </w:p>
    <w:p w:rsidR="00693574" w:rsidRDefault="00693574" w:rsidP="00693574">
      <w:pPr>
        <w:pStyle w:val="Textoindependiente"/>
        <w:numPr>
          <w:ilvl w:val="0"/>
          <w:numId w:val="9"/>
        </w:numPr>
        <w:tabs>
          <w:tab w:val="clear" w:pos="1080"/>
        </w:tabs>
        <w:ind w:left="360"/>
      </w:pPr>
      <w:r>
        <w:t>Un cable de la fuente de energía transporta 120 W de potencia y 24 A de corriente. ¿De qué color es el cable?</w:t>
      </w:r>
    </w:p>
    <w:p w:rsidR="00693574" w:rsidRDefault="00693574" w:rsidP="00693574">
      <w:pPr>
        <w:pStyle w:val="Textoindependiente"/>
        <w:ind w:left="360"/>
      </w:pPr>
    </w:p>
    <w:p w:rsidR="00693574" w:rsidRPr="00253541" w:rsidRDefault="00693574" w:rsidP="00693574">
      <w:pPr>
        <w:pStyle w:val="Textoindependiente"/>
        <w:ind w:left="360"/>
        <w:rPr>
          <w:color w:val="FF0000"/>
        </w:rPr>
      </w:pPr>
      <w:r>
        <w:rPr>
          <w:color w:val="FF0000"/>
        </w:rPr>
        <w:t>V = P/I = 120 W/24 A = 5 V</w:t>
      </w:r>
    </w:p>
    <w:p w:rsidR="00693574" w:rsidRPr="00253541" w:rsidRDefault="00693574" w:rsidP="00693574">
      <w:pPr>
        <w:pStyle w:val="Textoindependiente"/>
        <w:ind w:left="360"/>
        <w:rPr>
          <w:color w:val="FF0000"/>
        </w:rPr>
      </w:pPr>
    </w:p>
    <w:p w:rsidR="00693574" w:rsidRPr="00253541" w:rsidRDefault="00693574" w:rsidP="00693574">
      <w:pPr>
        <w:pStyle w:val="Textoindependiente"/>
        <w:ind w:left="360"/>
        <w:rPr>
          <w:color w:val="FF0000"/>
        </w:rPr>
      </w:pPr>
      <w:r>
        <w:rPr>
          <w:color w:val="FF0000"/>
        </w:rPr>
        <w:t>El cable puede ser de color rojo o blanco.</w:t>
      </w:r>
    </w:p>
    <w:sectPr w:rsidR="00693574" w:rsidRPr="0025354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8B1" w:rsidRDefault="009608B1" w:rsidP="0090659A">
      <w:pPr>
        <w:spacing w:after="0" w:line="240" w:lineRule="auto"/>
      </w:pPr>
      <w:r>
        <w:separator/>
      </w:r>
    </w:p>
    <w:p w:rsidR="009608B1" w:rsidRDefault="009608B1"/>
    <w:p w:rsidR="009608B1" w:rsidRDefault="009608B1"/>
    <w:p w:rsidR="009608B1" w:rsidRDefault="009608B1"/>
    <w:p w:rsidR="009608B1" w:rsidRDefault="009608B1"/>
  </w:endnote>
  <w:endnote w:type="continuationSeparator" w:id="0">
    <w:p w:rsidR="009608B1" w:rsidRDefault="009608B1" w:rsidP="0090659A">
      <w:pPr>
        <w:spacing w:after="0" w:line="240" w:lineRule="auto"/>
      </w:pPr>
      <w:r>
        <w:continuationSeparator/>
      </w:r>
    </w:p>
    <w:p w:rsidR="009608B1" w:rsidRDefault="009608B1"/>
    <w:p w:rsidR="009608B1" w:rsidRDefault="009608B1"/>
    <w:p w:rsidR="009608B1" w:rsidRDefault="009608B1"/>
    <w:p w:rsidR="009608B1" w:rsidRDefault="009608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Piedepgina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9200D0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9200D0" w:rsidRPr="0090659A">
      <w:rPr>
        <w:b/>
        <w:szCs w:val="16"/>
      </w:rPr>
      <w:fldChar w:fldCharType="separate"/>
    </w:r>
    <w:r w:rsidR="00F54347">
      <w:rPr>
        <w:b/>
        <w:noProof/>
        <w:szCs w:val="16"/>
      </w:rPr>
      <w:t>2</w:t>
    </w:r>
    <w:r w:rsidR="009200D0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9200D0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9200D0" w:rsidRPr="0090659A">
      <w:rPr>
        <w:b/>
        <w:szCs w:val="16"/>
      </w:rPr>
      <w:fldChar w:fldCharType="separate"/>
    </w:r>
    <w:r w:rsidR="00F54347">
      <w:rPr>
        <w:b/>
        <w:noProof/>
        <w:szCs w:val="16"/>
      </w:rPr>
      <w:t>2</w:t>
    </w:r>
    <w:r w:rsidR="009200D0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F54347" w:rsidRDefault="008C4307" w:rsidP="008C4307">
    <w:pPr>
      <w:pStyle w:val="Piedepgina"/>
      <w:rPr>
        <w:szCs w:val="16"/>
      </w:rPr>
    </w:pPr>
    <w:r w:rsidRPr="00F54347">
      <w:t>© 2013 Cisco y/o sus afiliados. Todos los derechos reservados. Este documento es información pública de Cisco.</w:t>
    </w:r>
    <w:r w:rsidRPr="00F54347">
      <w:rPr>
        <w:szCs w:val="16"/>
      </w:rPr>
      <w:tab/>
      <w:t xml:space="preserve">Página </w:t>
    </w:r>
    <w:r w:rsidR="009200D0" w:rsidRPr="00F54347">
      <w:rPr>
        <w:b/>
        <w:szCs w:val="16"/>
      </w:rPr>
      <w:fldChar w:fldCharType="begin"/>
    </w:r>
    <w:r w:rsidRPr="00F54347">
      <w:rPr>
        <w:b/>
        <w:szCs w:val="16"/>
      </w:rPr>
      <w:instrText xml:space="preserve"> PAGE </w:instrText>
    </w:r>
    <w:r w:rsidR="009200D0" w:rsidRPr="00F54347">
      <w:rPr>
        <w:b/>
        <w:szCs w:val="16"/>
      </w:rPr>
      <w:fldChar w:fldCharType="separate"/>
    </w:r>
    <w:r w:rsidR="00E838A0">
      <w:rPr>
        <w:b/>
        <w:noProof/>
        <w:szCs w:val="16"/>
      </w:rPr>
      <w:t>1</w:t>
    </w:r>
    <w:r w:rsidR="009200D0" w:rsidRPr="00F54347">
      <w:rPr>
        <w:b/>
        <w:szCs w:val="16"/>
      </w:rPr>
      <w:fldChar w:fldCharType="end"/>
    </w:r>
    <w:r w:rsidRPr="00F54347">
      <w:rPr>
        <w:szCs w:val="16"/>
      </w:rPr>
      <w:t xml:space="preserve"> de </w:t>
    </w:r>
    <w:r w:rsidR="009200D0" w:rsidRPr="00F54347">
      <w:rPr>
        <w:b/>
        <w:szCs w:val="16"/>
      </w:rPr>
      <w:fldChar w:fldCharType="begin"/>
    </w:r>
    <w:r w:rsidRPr="00F54347">
      <w:rPr>
        <w:b/>
        <w:szCs w:val="16"/>
      </w:rPr>
      <w:instrText xml:space="preserve"> NUMPAGES  </w:instrText>
    </w:r>
    <w:r w:rsidR="009200D0" w:rsidRPr="00F54347">
      <w:rPr>
        <w:b/>
        <w:szCs w:val="16"/>
      </w:rPr>
      <w:fldChar w:fldCharType="separate"/>
    </w:r>
    <w:r w:rsidR="00E838A0">
      <w:rPr>
        <w:b/>
        <w:noProof/>
        <w:szCs w:val="16"/>
      </w:rPr>
      <w:t>1</w:t>
    </w:r>
    <w:r w:rsidR="009200D0" w:rsidRPr="00F54347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8B1" w:rsidRDefault="009608B1" w:rsidP="0090659A">
      <w:pPr>
        <w:spacing w:after="0" w:line="240" w:lineRule="auto"/>
      </w:pPr>
      <w:r>
        <w:separator/>
      </w:r>
    </w:p>
    <w:p w:rsidR="009608B1" w:rsidRDefault="009608B1"/>
    <w:p w:rsidR="009608B1" w:rsidRDefault="009608B1"/>
    <w:p w:rsidR="009608B1" w:rsidRDefault="009608B1"/>
    <w:p w:rsidR="009608B1" w:rsidRDefault="009608B1"/>
  </w:footnote>
  <w:footnote w:type="continuationSeparator" w:id="0">
    <w:p w:rsidR="009608B1" w:rsidRDefault="009608B1" w:rsidP="0090659A">
      <w:pPr>
        <w:spacing w:after="0" w:line="240" w:lineRule="auto"/>
      </w:pPr>
      <w:r>
        <w:continuationSeparator/>
      </w:r>
    </w:p>
    <w:p w:rsidR="009608B1" w:rsidRDefault="009608B1"/>
    <w:p w:rsidR="009608B1" w:rsidRDefault="009608B1"/>
    <w:p w:rsidR="009608B1" w:rsidRDefault="009608B1"/>
    <w:p w:rsidR="009608B1" w:rsidRDefault="009608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proofErr w:type="spellStart"/>
    <w:r>
      <w:t>IT</w:t>
    </w:r>
    <w:proofErr w:type="spellEnd"/>
    <w:r>
      <w:t xml:space="preserve"> Essentials</w:t>
    </w:r>
    <w:r>
      <w:tab/>
      <w:t>Planilla de trabajo del Capítulo 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75316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C64A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159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200D0"/>
    <w:rsid w:val="00930386"/>
    <w:rsid w:val="009309F5"/>
    <w:rsid w:val="00933237"/>
    <w:rsid w:val="00933F28"/>
    <w:rsid w:val="0094431E"/>
    <w:rsid w:val="009476C0"/>
    <w:rsid w:val="009527A4"/>
    <w:rsid w:val="009608B1"/>
    <w:rsid w:val="00963E34"/>
    <w:rsid w:val="00964DFA"/>
    <w:rsid w:val="0098155C"/>
    <w:rsid w:val="00983B77"/>
    <w:rsid w:val="009918C3"/>
    <w:rsid w:val="00996053"/>
    <w:rsid w:val="0099692A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6FC1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8A0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4347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Ttulo3Car">
    <w:name w:val="Título 3 Car"/>
    <w:link w:val="Ttulo3"/>
    <w:rsid w:val="008C3E89"/>
    <w:rPr>
      <w:rFonts w:eastAsia="Times New Roman" w:cs="Arial"/>
      <w:b/>
      <w:bCs/>
      <w:sz w:val="26"/>
      <w:szCs w:val="26"/>
    </w:rPr>
  </w:style>
  <w:style w:type="paragraph" w:styleId="Textoindependiente">
    <w:name w:val="Body Text"/>
    <w:basedOn w:val="Normal"/>
    <w:link w:val="TextoindependienteC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ipervnculo">
    <w:name w:val="Hyperlink"/>
    <w:rsid w:val="006C71D9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8C3E89"/>
    <w:rPr>
      <w:rFonts w:eastAsia="Times New Roman" w:cs="Arial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F44D69F6-BEE5-480B-908A-3B07EAAAA01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victoria</cp:lastModifiedBy>
  <cp:revision>5</cp:revision>
  <dcterms:created xsi:type="dcterms:W3CDTF">2012-12-14T18:53:00Z</dcterms:created>
  <dcterms:modified xsi:type="dcterms:W3CDTF">2013-07-03T16:10:00Z</dcterms:modified>
</cp:coreProperties>
</file>