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51288EF" wp14:textId="77777777">
      <w:pPr>
        <w:pStyle w:val="Heading1"/>
      </w:pPr>
      <w:r>
        <w:t>Raport proiect – Flappy Bird AI cu Deep Q-Network (DQN)</w:t>
      </w:r>
    </w:p>
    <w:p xmlns:wp14="http://schemas.microsoft.com/office/word/2010/wordml" w14:paraId="6D6084E1" wp14:textId="77777777">
      <w:r>
        <w:t>1. Introducere</w:t>
      </w:r>
    </w:p>
    <w:p xmlns:wp14="http://schemas.microsoft.com/office/word/2010/wordml" w14:paraId="7D7454DD" wp14:textId="77777777">
      <w:r>
        <w:t>Acest proiect implementeaza un agent de inteligenta artificiala care invata sa joace jocul Flappy Bird folosind algoritmul Deep Q-Network (DQN). Scopul este de a antrena o retea neuronala convolutiva care sa aproximeze functia Q si sa aleaga actiuni optime pe baza starilor observate din joc.</w:t>
      </w:r>
    </w:p>
    <w:p xmlns:wp14="http://schemas.microsoft.com/office/word/2010/wordml" w14:paraId="26CF4790" wp14:textId="77777777">
      <w:r>
        <w:t>2. Tehnologii utilizate</w:t>
      </w:r>
    </w:p>
    <w:p xmlns:wp14="http://schemas.microsoft.com/office/word/2010/wordml" w14:paraId="1428BEC1" wp14:textId="77777777">
      <w:r>
        <w:t>- Python</w:t>
      </w:r>
      <w:r>
        <w:br/>
      </w:r>
      <w:r>
        <w:t>- PyTorch (pentru retele neuronale)</w:t>
      </w:r>
      <w:r>
        <w:br/>
      </w:r>
      <w:r>
        <w:t>- Gymnasium si flappy_bird_gymnasium (pentru mediul de joc)</w:t>
      </w:r>
      <w:r>
        <w:br/>
      </w:r>
      <w:r>
        <w:t>- OpenCV (procesarea imaginilor)</w:t>
      </w:r>
      <w:r>
        <w:br/>
      </w:r>
      <w:r>
        <w:t>- NumPy</w:t>
      </w:r>
      <w:r>
        <w:br/>
      </w:r>
      <w:r>
        <w:t>- Matplotlib</w:t>
      </w:r>
    </w:p>
    <w:p xmlns:wp14="http://schemas.microsoft.com/office/word/2010/wordml" w14:paraId="01E17BC7" wp14:textId="77777777">
      <w:r>
        <w:t>3. Preprocesarea observatiilor</w:t>
      </w:r>
    </w:p>
    <w:p xmlns:wp14="http://schemas.microsoft.com/office/word/2010/wordml" w14:paraId="6DA9D877" wp14:textId="77777777">
      <w:r>
        <w:t>Mediul returneaza imagini RGB. Acestea sunt:</w:t>
      </w:r>
      <w:r>
        <w:br/>
      </w:r>
      <w:r>
        <w:t>- Convertite in grayscale</w:t>
      </w:r>
      <w:r>
        <w:br/>
      </w:r>
      <w:r>
        <w:t>- Redimensionate la 84x84 pixeli</w:t>
      </w:r>
      <w:r>
        <w:br/>
      </w:r>
      <w:r>
        <w:t>- Stocate intr-un buffer de 4 frame-uri consecutive</w:t>
      </w:r>
    </w:p>
    <w:p xmlns:wp14="http://schemas.microsoft.com/office/word/2010/wordml" w14:paraId="5063AD0A" wp14:textId="77777777">
      <w:r>
        <w:t>Astfel, starea agentului are forma (4, 84, 84), oferind informatie temporala despre miscare.</w:t>
      </w:r>
    </w:p>
    <w:p xmlns:wp14="http://schemas.microsoft.com/office/word/2010/wordml" w14:paraId="348CC910" wp14:textId="77777777">
      <w:r>
        <w:t>4. Arhitectura retelei neuronale</w:t>
      </w:r>
    </w:p>
    <w:p xmlns:wp14="http://schemas.microsoft.com/office/word/2010/wordml" w14:paraId="501579D3" wp14:textId="77777777">
      <w:r>
        <w:t>Reteaua DQN contine:</w:t>
      </w:r>
      <w:r>
        <w:br/>
      </w:r>
      <w:r>
        <w:t>- 3 straturi convolutionale cu ReLU</w:t>
      </w:r>
      <w:r>
        <w:br/>
      </w:r>
      <w:r>
        <w:t>- Un strat fully-connected cu 512 neuroni</w:t>
      </w:r>
      <w:r>
        <w:br/>
      </w:r>
      <w:r>
        <w:t>- Strat de iesire egal cu numarul de actiuni posibile</w:t>
      </w:r>
    </w:p>
    <w:p xmlns:wp14="http://schemas.microsoft.com/office/word/2010/wordml" w14:paraId="33D13F31" wp14:textId="77777777">
      <w:r>
        <w:t>Aceasta arhitectura este similara cu cea folosita in lucrarea originala DeepMind pentru Atari.</w:t>
      </w:r>
    </w:p>
    <w:p xmlns:wp14="http://schemas.microsoft.com/office/word/2010/wordml" w14:paraId="556479C8" wp14:textId="77777777">
      <w:r>
        <w:t>5. Replay Buffer</w:t>
      </w:r>
    </w:p>
    <w:p xmlns:wp14="http://schemas.microsoft.com/office/word/2010/wordml" w14:paraId="3D2D2F63" wp14:textId="77777777">
      <w:r>
        <w:t>Experientele sunt stocate sub forma:</w:t>
      </w:r>
      <w:r>
        <w:br/>
      </w:r>
      <w:r>
        <w:t>(state, action, reward, next_state, done)</w:t>
      </w:r>
    </w:p>
    <w:p xmlns:wp14="http://schemas.microsoft.com/office/word/2010/wordml" w14:paraId="0544DBB8" wp14:textId="77777777">
      <w:r>
        <w:t>Se foloseste un buffer de dimensiune 50.000 pentru a rupe corelatia dintre experiente si a imbunatati stabilitatea antrenarii.</w:t>
      </w:r>
    </w:p>
    <w:p xmlns:wp14="http://schemas.microsoft.com/office/word/2010/wordml" w14:paraId="67CA2CEF" wp14:textId="77777777">
      <w:r>
        <w:t>6. Politica epsilon-greedy</w:t>
      </w:r>
    </w:p>
    <w:p xmlns:wp14="http://schemas.microsoft.com/office/word/2010/wordml" w14:paraId="5C415051" wp14:textId="77777777">
      <w:r>
        <w:t>Agentul foloseste explorare controlata:</w:t>
      </w:r>
      <w:r>
        <w:br/>
      </w:r>
      <w:r>
        <w:t>- Epsilon porneste de la 1.0</w:t>
      </w:r>
      <w:r>
        <w:br/>
      </w:r>
      <w:r>
        <w:t>- Scade exponential pana la 0.05</w:t>
      </w:r>
      <w:r>
        <w:br/>
      </w:r>
      <w:r>
        <w:t>- Permite balans intre explorare si exploatare</w:t>
      </w:r>
    </w:p>
    <w:p xmlns:wp14="http://schemas.microsoft.com/office/word/2010/wordml" w14:paraId="026F86CF" wp14:textId="77777777">
      <w:r>
        <w:t>7. Functia de reward</w:t>
      </w:r>
    </w:p>
    <w:p xmlns:wp14="http://schemas.microsoft.com/office/word/2010/wordml" w14:paraId="0435C6E8" wp14:textId="77777777">
      <w:r>
        <w:t>Reward-ul a fost ajustat astfel:</w:t>
      </w:r>
      <w:r>
        <w:br/>
      </w:r>
      <w:r>
        <w:t>- +1 pentru trecerea cu succes prin obstacol</w:t>
      </w:r>
      <w:r>
        <w:br/>
      </w:r>
      <w:r>
        <w:t>- -1 pentru coliziune (terminare episod)</w:t>
      </w:r>
      <w:r>
        <w:br/>
      </w:r>
      <w:r>
        <w:t>- +0.1 pentru supravietuire</w:t>
      </w:r>
    </w:p>
    <w:p xmlns:wp14="http://schemas.microsoft.com/office/word/2010/wordml" w14:paraId="08BB590F" wp14:textId="77777777">
      <w:r>
        <w:t>Aceasta forma ajuta la invatare mai rapida.</w:t>
      </w:r>
    </w:p>
    <w:p xmlns:wp14="http://schemas.microsoft.com/office/word/2010/wordml" w14:paraId="7CB09219" wp14:textId="77777777">
      <w:r>
        <w:t>8. Target Network</w:t>
      </w:r>
    </w:p>
    <w:p xmlns:wp14="http://schemas.microsoft.com/office/word/2010/wordml" w14:paraId="63AC3DCE" wp14:textId="77777777">
      <w:r>
        <w:t>Se foloseste o retea tinta separata care este actualizata la fiecare 1000 pasi pentru stabilitate.</w:t>
      </w:r>
    </w:p>
    <w:p xmlns:wp14="http://schemas.microsoft.com/office/word/2010/wordml" w14:paraId="1F23B181" wp14:textId="77777777">
      <w:r>
        <w:t>9. Salvare si reluare antrenare</w:t>
      </w:r>
    </w:p>
    <w:p xmlns:wp14="http://schemas.microsoft.com/office/word/2010/wordml" w14:paraId="18EAB5AB" wp14:textId="77777777">
      <w:r>
        <w:t>Modelul este salvat automat in fisierul:</w:t>
      </w:r>
      <w:r>
        <w:br/>
      </w:r>
      <w:r>
        <w:t>flappy_checkpoint.pth</w:t>
      </w:r>
    </w:p>
    <w:p xmlns:wp14="http://schemas.microsoft.com/office/word/2010/wordml" w14:paraId="18871C2C" wp14:textId="77777777">
      <w:r>
        <w:t>La pornire, daca fisierul exista, modelul este incarcat automat.</w:t>
      </w:r>
    </w:p>
    <w:p xmlns:wp14="http://schemas.microsoft.com/office/word/2010/wordml" w14:paraId="6692F445" wp14:textId="77777777">
      <w:r>
        <w:t>10. Vizualizare rezultate</w:t>
      </w:r>
    </w:p>
    <w:p xmlns:wp14="http://schemas.microsoft.com/office/word/2010/wordml" w14:paraId="0E817661" wp14:textId="77777777">
      <w:r>
        <w:t>Scorurile sunt salvate intr-o lista si apoi reprezentate grafic folosind Matplotlib. Graficul este salvat in fisierul scores.png.</w:t>
      </w:r>
    </w:p>
    <w:p xmlns:wp14="http://schemas.microsoft.com/office/word/2010/wordml" w14:paraId="53B9C8F2" wp14:textId="77777777">
      <w:r>
        <w:t>11. Concluzie</w:t>
      </w:r>
    </w:p>
    <w:p xmlns:wp14="http://schemas.microsoft.com/office/word/2010/wordml" w14:paraId="24A0EFA0" wp14:textId="77777777">
      <w:r>
        <w:t>Agentul reuseste sa invete progresiv sa joace Flappy Bird folosind invatare prin intarire profunda. Performanta creste in timp, iar utilizarea DQN cu replay buffer si target network asigura stabilitate si rezultate bune.</w:t>
      </w:r>
    </w:p>
    <w:p xmlns:wp14="http://schemas.microsoft.com/office/word/2010/wordml" w14:paraId="213D2EBF" wp14:textId="77777777">
      <w:r w:rsidR="3F0B7EA6">
        <w:rPr/>
        <w:t>Proiectul</w:t>
      </w:r>
      <w:r w:rsidR="3F0B7EA6">
        <w:rPr/>
        <w:t xml:space="preserve"> </w:t>
      </w:r>
      <w:r w:rsidR="3F0B7EA6">
        <w:rPr/>
        <w:t>demonstreaza</w:t>
      </w:r>
      <w:r w:rsidR="3F0B7EA6">
        <w:rPr/>
        <w:t xml:space="preserve"> </w:t>
      </w:r>
      <w:r w:rsidR="3F0B7EA6">
        <w:rPr/>
        <w:t>aplicarea</w:t>
      </w:r>
      <w:r w:rsidR="3F0B7EA6">
        <w:rPr/>
        <w:t xml:space="preserve"> practica a deep reinforcement learning </w:t>
      </w:r>
      <w:r w:rsidR="3F0B7EA6">
        <w:rPr/>
        <w:t>intr</w:t>
      </w:r>
      <w:r w:rsidR="3F0B7EA6">
        <w:rPr/>
        <w:t xml:space="preserve">-un </w:t>
      </w:r>
      <w:r w:rsidR="3F0B7EA6">
        <w:rPr/>
        <w:t>joc</w:t>
      </w:r>
      <w:r w:rsidR="3F0B7EA6">
        <w:rPr/>
        <w:t xml:space="preserve"> </w:t>
      </w:r>
      <w:r w:rsidR="3F0B7EA6">
        <w:rPr/>
        <w:t>clasic</w:t>
      </w:r>
      <w:r w:rsidR="3F0B7EA6">
        <w:rPr/>
        <w:t>.</w:t>
      </w:r>
    </w:p>
    <w:p w:rsidR="3F0B7EA6" w:rsidRDefault="3F0B7EA6" w14:paraId="51992F39" w14:textId="24CE8A2C"/>
    <w:p w:rsidR="4793E25D" w:rsidP="3F0B7EA6" w:rsidRDefault="4793E25D" w14:paraId="573E25FA" w14:textId="0561FA1C">
      <w:pPr>
        <w:pStyle w:val="Normal"/>
        <w:rPr>
          <w:rFonts w:ascii="Cambria" w:hAnsi="Cambria" w:eastAsia="Cambria" w:cs="Cambria"/>
          <w:noProof w:val="0"/>
          <w:sz w:val="22"/>
          <w:szCs w:val="22"/>
          <w:lang w:val="en-US"/>
        </w:rPr>
      </w:pPr>
      <w:r w:rsidR="4793E25D">
        <w:drawing>
          <wp:inline wp14:editId="77F77384" wp14:anchorId="46E6CB32">
            <wp:extent cx="5486400" cy="4114800"/>
            <wp:effectExtent l="0" t="0" r="0" b="0"/>
            <wp:docPr id="215584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584941" name="Picture 215584941"/>
                    <pic:cNvPicPr/>
                  </pic:nvPicPr>
                  <pic:blipFill>
                    <a:blip xmlns:r="http://schemas.openxmlformats.org/officeDocument/2006/relationships" r:embed="rId184588135">
                      <a:extLst>
                        <a:ext uri="{28A0092B-C50C-407E-A947-70E740481C1C}">
                          <a14:useLocalDpi xmlns:a14="http://schemas.microsoft.com/office/drawing/2010/main"/>
                        </a:ext>
                      </a:extLst>
                    </a:blip>
                    <a:stretch>
                      <a:fillRect/>
                    </a:stretch>
                  </pic:blipFill>
                  <pic:spPr>
                    <a:xfrm>
                      <a:off x="0" y="0"/>
                      <a:ext cx="5486400" cy="4114800"/>
                    </a:xfrm>
                    <a:prstGeom prst="rect">
                      <a:avLst/>
                    </a:prstGeom>
                  </pic:spPr>
                </pic:pic>
              </a:graphicData>
            </a:graphic>
          </wp:inline>
        </w:drawing>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0B7EA6"/>
    <w:rsid w:val="409F3FB5"/>
    <w:rsid w:val="4793E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30BA5F6-4E4D-47B5-9157-FF2298E4B1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845881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David Filimon</lastModifiedBy>
  <revision>2</revision>
  <dcterms:created xsi:type="dcterms:W3CDTF">2013-12-23T23:15:00.0000000Z</dcterms:created>
  <dcterms:modified xsi:type="dcterms:W3CDTF">2026-01-13T08:31:33.6862613Z</dcterms:modified>
  <category/>
</coreProperties>
</file>