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1CA" w:rsidRPr="00110E2F" w:rsidRDefault="000551CA" w:rsidP="000551CA">
      <w:pPr>
        <w:jc w:val="right"/>
        <w:rPr>
          <w:color w:val="7F7F7F"/>
          <w:sz w:val="32"/>
          <w:szCs w:val="32"/>
        </w:rPr>
      </w:pPr>
      <w:r>
        <w:rPr>
          <w:color w:val="7F7F7F"/>
          <w:sz w:val="32"/>
          <w:szCs w:val="32"/>
        </w:rPr>
        <w:br/>
      </w:r>
      <w:r w:rsidR="00BC26D8">
        <w:rPr>
          <w:color w:val="7F7F7F"/>
          <w:sz w:val="32"/>
          <w:szCs w:val="32"/>
        </w:rPr>
        <w:t>Febrero</w:t>
      </w:r>
      <w:r w:rsidRPr="00110E2F">
        <w:rPr>
          <w:color w:val="7F7F7F"/>
          <w:sz w:val="32"/>
          <w:szCs w:val="32"/>
        </w:rPr>
        <w:t xml:space="preserve"> 200</w:t>
      </w:r>
      <w:r w:rsidR="0040304C">
        <w:rPr>
          <w:color w:val="7F7F7F"/>
          <w:sz w:val="32"/>
          <w:szCs w:val="32"/>
        </w:rPr>
        <w:t>9</w:t>
      </w:r>
      <w:r w:rsidRPr="00110E2F">
        <w:rPr>
          <w:noProof/>
          <w:lang w:eastAsia="es-ES"/>
        </w:rPr>
        <w:t xml:space="preserve"> </w:t>
      </w:r>
      <w:r w:rsidR="0022686F">
        <w:rPr>
          <w:noProof/>
          <w:color w:val="C4BC96"/>
          <w:sz w:val="32"/>
          <w:szCs w:val="32"/>
        </w:rPr>
        <w:pict>
          <v:group id="_x0000_s1048" style="position:absolute;left:0;text-align:left;margin-left:0;margin-top:0;width:595.25pt;height:841.85pt;z-index:-251653120;mso-width-percent:1000;mso-height-percent:1000;mso-position-horizontal:center;mso-position-horizontal-relative:page;mso-position-vertical:center;mso-position-vertical-relative:page;mso-width-percent:1000;mso-height-percent:1000" coordsize="12240,15840" o:allowincell="f">
            <v:rect id="_x0000_s1049" style="position:absolute;width:12240;height:15840;mso-width-percent:1000;mso-height-percent:1000;mso-position-horizontal:center;mso-position-horizontal-relative:page;mso-position-vertical:top;mso-position-vertical-relative:page;mso-width-percent:1000;mso-height-percent:1000" fillcolor="black" stroked="f"/>
            <v:rect id="_x0000_s1050" style="position:absolute;left:612;top:638;width:11016;height:14564;mso-width-percent:900;mso-height-percent:920;mso-position-horizontal:center;mso-position-horizontal-relative:page;mso-position-vertical:center;mso-position-vertical-relative:page;mso-width-percent:900;mso-height-percent:920"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0551CA" w:rsidTr="00123D5C">
        <w:tc>
          <w:tcPr>
            <w:tcW w:w="8720" w:type="dxa"/>
          </w:tcPr>
          <w:p w:rsidR="00CD4762" w:rsidRPr="00E02317" w:rsidRDefault="00CD4762" w:rsidP="00CD4762">
            <w:pPr>
              <w:jc w:val="right"/>
              <w:rPr>
                <w:rFonts w:ascii="Georgia" w:eastAsia="Times New Roman" w:hAnsi="Georgia" w:cs="Times New Roman"/>
                <w:sz w:val="32"/>
                <w:szCs w:val="32"/>
              </w:rPr>
            </w:pPr>
            <w:r w:rsidRPr="00E02317">
              <w:rPr>
                <w:rFonts w:ascii="Georgia" w:eastAsia="Times New Roman" w:hAnsi="Georgia" w:cs="Times New Roman"/>
                <w:sz w:val="32"/>
                <w:szCs w:val="32"/>
              </w:rPr>
              <w:t xml:space="preserve">David Flores Barbero </w:t>
            </w:r>
          </w:p>
          <w:p w:rsidR="00CD4762" w:rsidRPr="00E02317" w:rsidRDefault="00CD4762" w:rsidP="00CD4762">
            <w:pPr>
              <w:jc w:val="right"/>
              <w:rPr>
                <w:rFonts w:ascii="Georgia" w:eastAsia="Times New Roman" w:hAnsi="Georgia" w:cs="Times New Roman"/>
                <w:sz w:val="32"/>
                <w:szCs w:val="32"/>
              </w:rPr>
            </w:pPr>
            <w:r w:rsidRPr="00E02317">
              <w:rPr>
                <w:rFonts w:ascii="Georgia" w:eastAsia="Times New Roman" w:hAnsi="Georgia" w:cs="Times New Roman"/>
                <w:sz w:val="32"/>
                <w:szCs w:val="32"/>
              </w:rPr>
              <w:t xml:space="preserve">Julio García </w:t>
            </w:r>
            <w:proofErr w:type="spellStart"/>
            <w:r w:rsidRPr="00E02317">
              <w:rPr>
                <w:rFonts w:ascii="Georgia" w:eastAsia="Times New Roman" w:hAnsi="Georgia" w:cs="Times New Roman"/>
                <w:sz w:val="32"/>
                <w:szCs w:val="32"/>
              </w:rPr>
              <w:t>Valdunciel</w:t>
            </w:r>
            <w:proofErr w:type="spellEnd"/>
            <w:r w:rsidRPr="00E02317">
              <w:rPr>
                <w:rFonts w:ascii="Georgia" w:eastAsia="Times New Roman" w:hAnsi="Georgia" w:cs="Times New Roman"/>
                <w:sz w:val="32"/>
                <w:szCs w:val="32"/>
              </w:rPr>
              <w:t xml:space="preserve"> </w:t>
            </w:r>
          </w:p>
          <w:p w:rsidR="000551CA" w:rsidRPr="00110E2F" w:rsidRDefault="000551CA" w:rsidP="00887DE7">
            <w:pPr>
              <w:pStyle w:val="Sinespaciado"/>
              <w:jc w:val="center"/>
              <w:rPr>
                <w:rFonts w:ascii="Georgia" w:hAnsi="Georgia"/>
                <w:color w:val="7F7F7F"/>
                <w:sz w:val="32"/>
                <w:szCs w:val="32"/>
              </w:rPr>
            </w:pPr>
          </w:p>
        </w:tc>
      </w:tr>
    </w:tbl>
    <w:p w:rsidR="000551CA" w:rsidRDefault="000551CA" w:rsidP="000551CA">
      <w:pPr>
        <w:jc w:val="right"/>
        <w:rPr>
          <w:color w:val="7F7F7F"/>
          <w:sz w:val="32"/>
          <w:szCs w:val="32"/>
        </w:rPr>
      </w:pPr>
    </w:p>
    <w:p w:rsidR="000551CA" w:rsidRDefault="000551CA">
      <w:r>
        <w:rPr>
          <w:noProof/>
          <w:lang w:eastAsia="es-ES"/>
        </w:rPr>
        <w:drawing>
          <wp:anchor distT="0" distB="0" distL="114300" distR="114300" simplePos="0" relativeHeight="251659264" behindDoc="0" locked="0" layoutInCell="1" allowOverlap="1">
            <wp:simplePos x="0" y="0"/>
            <wp:positionH relativeFrom="margin">
              <wp:posOffset>1905</wp:posOffset>
            </wp:positionH>
            <wp:positionV relativeFrom="margin">
              <wp:posOffset>3331845</wp:posOffset>
            </wp:positionV>
            <wp:extent cx="5404485" cy="3795395"/>
            <wp:effectExtent l="1905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04485" cy="3795395"/>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8240" behindDoc="0" locked="0" layoutInCell="1" allowOverlap="1">
            <wp:simplePos x="0" y="0"/>
            <wp:positionH relativeFrom="margin">
              <wp:posOffset>2745105</wp:posOffset>
            </wp:positionH>
            <wp:positionV relativeFrom="margin">
              <wp:posOffset>992505</wp:posOffset>
            </wp:positionV>
            <wp:extent cx="3329940" cy="3348990"/>
            <wp:effectExtent l="19050" t="0" r="3810" b="0"/>
            <wp:wrapSquare wrapText="bothSides"/>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srcRect/>
                    <a:stretch>
                      <a:fillRect/>
                    </a:stretch>
                  </pic:blipFill>
                  <pic:spPr bwMode="auto">
                    <a:xfrm>
                      <a:off x="0" y="0"/>
                      <a:ext cx="3329940" cy="3348990"/>
                    </a:xfrm>
                    <a:prstGeom prst="rect">
                      <a:avLst/>
                    </a:prstGeom>
                    <a:noFill/>
                    <a:ln w="9525">
                      <a:noFill/>
                      <a:miter lim="800000"/>
                      <a:headEnd/>
                      <a:tailEnd/>
                    </a:ln>
                  </pic:spPr>
                </pic:pic>
              </a:graphicData>
            </a:graphic>
          </wp:anchor>
        </w:drawing>
      </w:r>
      <w:r w:rsidR="0022686F">
        <w:rPr>
          <w:noProof/>
          <w:lang w:eastAsia="es-ES"/>
        </w:rPr>
        <w:pict>
          <v:rect id="_x0000_s1044" style="position:absolute;left:0;text-align:left;margin-left:29.65pt;margin-top:372.25pt;width:534.95pt;height:91.6pt;z-index:251661312;mso-width-percent:900;mso-position-horizontal-relative:page;mso-position-vertical-relative:page;mso-width-percent:900" o:allowincell="f" fillcolor="#a5a5a5" stroked="f">
            <v:fill opacity="58982f"/>
            <v:textbox style="mso-next-textbox:#_x0000_s1044;mso-fit-shape-to-text:t" inset="18pt,0,18pt,0">
              <w:txbxContent>
                <w:tbl>
                  <w:tblPr>
                    <w:tblW w:w="5000" w:type="pct"/>
                    <w:tblCellMar>
                      <w:left w:w="360" w:type="dxa"/>
                      <w:right w:w="360" w:type="dxa"/>
                    </w:tblCellMar>
                    <w:tblLook w:val="04A0" w:firstRow="1" w:lastRow="0" w:firstColumn="1" w:lastColumn="0" w:noHBand="0" w:noVBand="1"/>
                  </w:tblPr>
                  <w:tblGrid>
                    <w:gridCol w:w="3180"/>
                    <w:gridCol w:w="7534"/>
                  </w:tblGrid>
                  <w:tr w:rsidR="00650C11" w:rsidTr="00123D5C">
                    <w:trPr>
                      <w:trHeight w:val="1080"/>
                    </w:trPr>
                    <w:tc>
                      <w:tcPr>
                        <w:tcW w:w="1000" w:type="pct"/>
                        <w:shd w:val="clear" w:color="auto" w:fill="000000"/>
                        <w:vAlign w:val="center"/>
                      </w:tcPr>
                      <w:p w:rsidR="00123D5C" w:rsidRPr="00110E2F" w:rsidRDefault="00123D5C" w:rsidP="00887DE7">
                        <w:pPr>
                          <w:pStyle w:val="Sinespaciado"/>
                          <w:rPr>
                            <w:rFonts w:ascii="Georgia" w:hAnsi="Georgia"/>
                            <w:smallCaps/>
                            <w:sz w:val="40"/>
                            <w:szCs w:val="40"/>
                          </w:rPr>
                        </w:pPr>
                        <w:r w:rsidRPr="00110E2F">
                          <w:rPr>
                            <w:rFonts w:ascii="Georgia" w:hAnsi="Georgia"/>
                            <w:smallCaps/>
                            <w:sz w:val="40"/>
                            <w:szCs w:val="40"/>
                          </w:rPr>
                          <w:t>[</w:t>
                        </w:r>
                        <w:r w:rsidR="00887DE7">
                          <w:rPr>
                            <w:rFonts w:ascii="Georgia" w:hAnsi="Georgia"/>
                            <w:smallCaps/>
                            <w:sz w:val="40"/>
                            <w:szCs w:val="40"/>
                          </w:rPr>
                          <w:t>Informática Gráfica</w:t>
                        </w:r>
                        <w:r w:rsidRPr="00110E2F">
                          <w:rPr>
                            <w:rFonts w:ascii="Georgia" w:hAnsi="Georgia"/>
                            <w:smallCaps/>
                            <w:sz w:val="40"/>
                            <w:szCs w:val="40"/>
                          </w:rPr>
                          <w:t xml:space="preserve"> – Ingeniería Informática]</w:t>
                        </w:r>
                      </w:p>
                    </w:tc>
                    <w:tc>
                      <w:tcPr>
                        <w:tcW w:w="4000" w:type="pct"/>
                        <w:shd w:val="clear" w:color="auto" w:fill="auto"/>
                        <w:vAlign w:val="center"/>
                      </w:tcPr>
                      <w:p w:rsidR="00CD4762" w:rsidRPr="00E02317" w:rsidRDefault="00123D5C" w:rsidP="00CD4762">
                        <w:pPr>
                          <w:jc w:val="center"/>
                          <w:rPr>
                            <w:rStyle w:val="PuestoCar"/>
                          </w:rPr>
                        </w:pPr>
                        <w:r w:rsidRPr="00110E2F">
                          <w:rPr>
                            <w:rFonts w:ascii="Georgia" w:hAnsi="Georgia"/>
                            <w:smallCaps/>
                            <w:color w:val="FFFFFF"/>
                            <w:sz w:val="48"/>
                            <w:szCs w:val="48"/>
                          </w:rPr>
                          <w:t>[</w:t>
                        </w:r>
                        <w:r w:rsidR="00CD4762" w:rsidRPr="00E02317">
                          <w:rPr>
                            <w:rStyle w:val="PuestoCar"/>
                          </w:rPr>
                          <w:t>Tema 6</w:t>
                        </w:r>
                      </w:p>
                      <w:p w:rsidR="00123D5C" w:rsidRPr="00CD4762" w:rsidRDefault="00CD4762" w:rsidP="00CD4762">
                        <w:pPr>
                          <w:jc w:val="center"/>
                          <w:rPr>
                            <w:rFonts w:asciiTheme="majorHAnsi" w:eastAsiaTheme="majorEastAsia" w:hAnsiTheme="majorHAnsi" w:cstheme="majorBidi"/>
                            <w:color w:val="17365D" w:themeColor="text2" w:themeShade="BF"/>
                            <w:spacing w:val="5"/>
                            <w:kern w:val="28"/>
                            <w:sz w:val="52"/>
                            <w:szCs w:val="52"/>
                          </w:rPr>
                        </w:pPr>
                        <w:r w:rsidRPr="00E02317">
                          <w:rPr>
                            <w:rStyle w:val="PuestoCar"/>
                          </w:rPr>
                          <w:t>Manipulación del Espacio: Transformaciones y Proyecciones</w:t>
                        </w:r>
                        <w:r w:rsidR="00123D5C" w:rsidRPr="00110E2F">
                          <w:rPr>
                            <w:rFonts w:ascii="Georgia" w:hAnsi="Georgia"/>
                            <w:smallCaps/>
                            <w:color w:val="FFFFFF"/>
                            <w:sz w:val="48"/>
                            <w:szCs w:val="48"/>
                          </w:rPr>
                          <w:t>]</w:t>
                        </w:r>
                      </w:p>
                    </w:tc>
                  </w:tr>
                </w:tbl>
                <w:p w:rsidR="00123D5C" w:rsidRDefault="00123D5C" w:rsidP="000551CA">
                  <w:pPr>
                    <w:pStyle w:val="Sinespaciado"/>
                    <w:spacing w:line="14" w:lineRule="exact"/>
                  </w:pPr>
                </w:p>
              </w:txbxContent>
            </v:textbox>
            <w10:wrap anchorx="page" anchory="page"/>
          </v:rect>
        </w:pict>
      </w:r>
    </w:p>
    <w:p w:rsidR="00182230" w:rsidRDefault="00182230">
      <w:pPr>
        <w:sectPr w:rsidR="00182230" w:rsidSect="000551CA">
          <w:type w:val="continuous"/>
          <w:pgSz w:w="11906" w:h="16838"/>
          <w:pgMar w:top="1417" w:right="1701" w:bottom="1417" w:left="1701" w:header="708" w:footer="708" w:gutter="0"/>
          <w:cols w:space="708"/>
          <w:docGrid w:linePitch="360"/>
        </w:sectPr>
      </w:pPr>
    </w:p>
    <w:sdt>
      <w:sdtPr>
        <w:rPr>
          <w:rFonts w:asciiTheme="minorHAnsi" w:eastAsiaTheme="minorHAnsi" w:hAnsiTheme="minorHAnsi" w:cstheme="minorBidi"/>
          <w:b w:val="0"/>
          <w:bCs w:val="0"/>
          <w:color w:val="auto"/>
          <w:sz w:val="22"/>
          <w:szCs w:val="22"/>
        </w:rPr>
        <w:id w:val="4366096"/>
        <w:docPartObj>
          <w:docPartGallery w:val="Table of Contents"/>
          <w:docPartUnique/>
        </w:docPartObj>
      </w:sdtPr>
      <w:sdtEndPr/>
      <w:sdtContent>
        <w:p w:rsidR="0020473C" w:rsidRDefault="0020473C" w:rsidP="00E14B22">
          <w:pPr>
            <w:pStyle w:val="TtulodeTDC"/>
          </w:pPr>
          <w:r>
            <w:t>Contenido</w:t>
          </w:r>
        </w:p>
        <w:p w:rsidR="005A0842" w:rsidRDefault="002D6886">
          <w:pPr>
            <w:pStyle w:val="TDC1"/>
            <w:tabs>
              <w:tab w:val="left" w:pos="880"/>
              <w:tab w:val="right" w:leader="dot" w:pos="8494"/>
            </w:tabs>
            <w:rPr>
              <w:rFonts w:eastAsiaTheme="minorEastAsia"/>
              <w:noProof/>
              <w:lang w:eastAsia="es-ES"/>
            </w:rPr>
          </w:pPr>
          <w:r>
            <w:fldChar w:fldCharType="begin"/>
          </w:r>
          <w:r w:rsidR="0020473C">
            <w:instrText xml:space="preserve"> TOC \o "1-3" \h \z \u </w:instrText>
          </w:r>
          <w:r>
            <w:fldChar w:fldCharType="separate"/>
          </w:r>
          <w:hyperlink w:anchor="_Toc497925887" w:history="1">
            <w:r w:rsidR="005A0842" w:rsidRPr="002416B2">
              <w:rPr>
                <w:rStyle w:val="Hipervnculo"/>
                <w:noProof/>
              </w:rPr>
              <w:t>1</w:t>
            </w:r>
            <w:r w:rsidR="005A0842">
              <w:rPr>
                <w:rFonts w:eastAsiaTheme="minorEastAsia"/>
                <w:noProof/>
                <w:lang w:eastAsia="es-ES"/>
              </w:rPr>
              <w:tab/>
            </w:r>
            <w:r w:rsidR="005A0842" w:rsidRPr="002416B2">
              <w:rPr>
                <w:rStyle w:val="Hipervnculo"/>
                <w:noProof/>
              </w:rPr>
              <w:t>Introducción</w:t>
            </w:r>
            <w:r w:rsidR="005A0842">
              <w:rPr>
                <w:noProof/>
                <w:webHidden/>
              </w:rPr>
              <w:tab/>
            </w:r>
            <w:r w:rsidR="005A0842">
              <w:rPr>
                <w:noProof/>
                <w:webHidden/>
              </w:rPr>
              <w:fldChar w:fldCharType="begin"/>
            </w:r>
            <w:r w:rsidR="005A0842">
              <w:rPr>
                <w:noProof/>
                <w:webHidden/>
              </w:rPr>
              <w:instrText xml:space="preserve"> PAGEREF _Toc497925887 \h </w:instrText>
            </w:r>
            <w:r w:rsidR="005A0842">
              <w:rPr>
                <w:noProof/>
                <w:webHidden/>
              </w:rPr>
            </w:r>
            <w:r w:rsidR="005A0842">
              <w:rPr>
                <w:noProof/>
                <w:webHidden/>
              </w:rPr>
              <w:fldChar w:fldCharType="separate"/>
            </w:r>
            <w:r w:rsidR="005A0842">
              <w:rPr>
                <w:noProof/>
                <w:webHidden/>
              </w:rPr>
              <w:t>1</w:t>
            </w:r>
            <w:r w:rsidR="005A0842">
              <w:rPr>
                <w:noProof/>
                <w:webHidden/>
              </w:rPr>
              <w:fldChar w:fldCharType="end"/>
            </w:r>
          </w:hyperlink>
        </w:p>
        <w:p w:rsidR="005A0842" w:rsidRDefault="005A0842">
          <w:pPr>
            <w:pStyle w:val="TDC1"/>
            <w:tabs>
              <w:tab w:val="left" w:pos="880"/>
              <w:tab w:val="right" w:leader="dot" w:pos="8494"/>
            </w:tabs>
            <w:rPr>
              <w:rFonts w:eastAsiaTheme="minorEastAsia"/>
              <w:noProof/>
              <w:lang w:eastAsia="es-ES"/>
            </w:rPr>
          </w:pPr>
          <w:hyperlink w:anchor="_Toc497925888" w:history="1">
            <w:r w:rsidRPr="002416B2">
              <w:rPr>
                <w:rStyle w:val="Hipervnculo"/>
                <w:noProof/>
              </w:rPr>
              <w:t>2</w:t>
            </w:r>
            <w:r>
              <w:rPr>
                <w:rFonts w:eastAsiaTheme="minorEastAsia"/>
                <w:noProof/>
                <w:lang w:eastAsia="es-ES"/>
              </w:rPr>
              <w:tab/>
            </w:r>
            <w:r w:rsidRPr="002416B2">
              <w:rPr>
                <w:rStyle w:val="Hipervnculo"/>
                <w:noProof/>
              </w:rPr>
              <w:t>Transformaciones</w:t>
            </w:r>
            <w:r>
              <w:rPr>
                <w:noProof/>
                <w:webHidden/>
              </w:rPr>
              <w:tab/>
            </w:r>
            <w:r>
              <w:rPr>
                <w:noProof/>
                <w:webHidden/>
              </w:rPr>
              <w:fldChar w:fldCharType="begin"/>
            </w:r>
            <w:r>
              <w:rPr>
                <w:noProof/>
                <w:webHidden/>
              </w:rPr>
              <w:instrText xml:space="preserve"> PAGEREF _Toc497925888 \h </w:instrText>
            </w:r>
            <w:r>
              <w:rPr>
                <w:noProof/>
                <w:webHidden/>
              </w:rPr>
            </w:r>
            <w:r>
              <w:rPr>
                <w:noProof/>
                <w:webHidden/>
              </w:rPr>
              <w:fldChar w:fldCharType="separate"/>
            </w:r>
            <w:r>
              <w:rPr>
                <w:noProof/>
                <w:webHidden/>
              </w:rPr>
              <w:t>2</w:t>
            </w:r>
            <w:r>
              <w:rPr>
                <w:noProof/>
                <w:webHidden/>
              </w:rPr>
              <w:fldChar w:fldCharType="end"/>
            </w:r>
          </w:hyperlink>
        </w:p>
        <w:p w:rsidR="005A0842" w:rsidRDefault="005A0842">
          <w:pPr>
            <w:pStyle w:val="TDC2"/>
            <w:tabs>
              <w:tab w:val="left" w:pos="1100"/>
              <w:tab w:val="right" w:leader="dot" w:pos="8494"/>
            </w:tabs>
            <w:rPr>
              <w:rFonts w:eastAsiaTheme="minorEastAsia"/>
              <w:noProof/>
              <w:lang w:eastAsia="es-ES"/>
            </w:rPr>
          </w:pPr>
          <w:hyperlink w:anchor="_Toc497925889" w:history="1">
            <w:r w:rsidRPr="002416B2">
              <w:rPr>
                <w:rStyle w:val="Hipervnculo"/>
                <w:noProof/>
              </w:rPr>
              <w:t>2.1</w:t>
            </w:r>
            <w:r>
              <w:rPr>
                <w:rFonts w:eastAsiaTheme="minorEastAsia"/>
                <w:noProof/>
                <w:lang w:eastAsia="es-ES"/>
              </w:rPr>
              <w:tab/>
            </w:r>
            <w:r w:rsidRPr="002416B2">
              <w:rPr>
                <w:rStyle w:val="Hipervnculo"/>
                <w:noProof/>
              </w:rPr>
              <w:t>Pila de matrices</w:t>
            </w:r>
            <w:r>
              <w:rPr>
                <w:noProof/>
                <w:webHidden/>
              </w:rPr>
              <w:tab/>
            </w:r>
            <w:r>
              <w:rPr>
                <w:noProof/>
                <w:webHidden/>
              </w:rPr>
              <w:fldChar w:fldCharType="begin"/>
            </w:r>
            <w:r>
              <w:rPr>
                <w:noProof/>
                <w:webHidden/>
              </w:rPr>
              <w:instrText xml:space="preserve"> PAGEREF _Toc497925889 \h </w:instrText>
            </w:r>
            <w:r>
              <w:rPr>
                <w:noProof/>
                <w:webHidden/>
              </w:rPr>
            </w:r>
            <w:r>
              <w:rPr>
                <w:noProof/>
                <w:webHidden/>
              </w:rPr>
              <w:fldChar w:fldCharType="separate"/>
            </w:r>
            <w:r>
              <w:rPr>
                <w:noProof/>
                <w:webHidden/>
              </w:rPr>
              <w:t>2</w:t>
            </w:r>
            <w:r>
              <w:rPr>
                <w:noProof/>
                <w:webHidden/>
              </w:rPr>
              <w:fldChar w:fldCharType="end"/>
            </w:r>
          </w:hyperlink>
        </w:p>
        <w:p w:rsidR="005A0842" w:rsidRDefault="005A0842">
          <w:pPr>
            <w:pStyle w:val="TDC2"/>
            <w:tabs>
              <w:tab w:val="left" w:pos="1100"/>
              <w:tab w:val="right" w:leader="dot" w:pos="8494"/>
            </w:tabs>
            <w:rPr>
              <w:rFonts w:eastAsiaTheme="minorEastAsia"/>
              <w:noProof/>
              <w:lang w:eastAsia="es-ES"/>
            </w:rPr>
          </w:pPr>
          <w:hyperlink w:anchor="_Toc497925890" w:history="1">
            <w:r w:rsidRPr="002416B2">
              <w:rPr>
                <w:rStyle w:val="Hipervnculo"/>
                <w:noProof/>
              </w:rPr>
              <w:t>2.2</w:t>
            </w:r>
            <w:r>
              <w:rPr>
                <w:rFonts w:eastAsiaTheme="minorEastAsia"/>
                <w:noProof/>
                <w:lang w:eastAsia="es-ES"/>
              </w:rPr>
              <w:tab/>
            </w:r>
            <w:r w:rsidRPr="002416B2">
              <w:rPr>
                <w:rStyle w:val="Hipervnculo"/>
                <w:noProof/>
              </w:rPr>
              <w:t>Sistema de referencia</w:t>
            </w:r>
            <w:r>
              <w:rPr>
                <w:noProof/>
                <w:webHidden/>
              </w:rPr>
              <w:tab/>
            </w:r>
            <w:r>
              <w:rPr>
                <w:noProof/>
                <w:webHidden/>
              </w:rPr>
              <w:fldChar w:fldCharType="begin"/>
            </w:r>
            <w:r>
              <w:rPr>
                <w:noProof/>
                <w:webHidden/>
              </w:rPr>
              <w:instrText xml:space="preserve"> PAGEREF _Toc497925890 \h </w:instrText>
            </w:r>
            <w:r>
              <w:rPr>
                <w:noProof/>
                <w:webHidden/>
              </w:rPr>
            </w:r>
            <w:r>
              <w:rPr>
                <w:noProof/>
                <w:webHidden/>
              </w:rPr>
              <w:fldChar w:fldCharType="separate"/>
            </w:r>
            <w:r>
              <w:rPr>
                <w:noProof/>
                <w:webHidden/>
              </w:rPr>
              <w:t>3</w:t>
            </w:r>
            <w:r>
              <w:rPr>
                <w:noProof/>
                <w:webHidden/>
              </w:rPr>
              <w:fldChar w:fldCharType="end"/>
            </w:r>
          </w:hyperlink>
        </w:p>
        <w:p w:rsidR="005A0842" w:rsidRDefault="005A0842">
          <w:pPr>
            <w:pStyle w:val="TDC2"/>
            <w:tabs>
              <w:tab w:val="left" w:pos="1100"/>
              <w:tab w:val="right" w:leader="dot" w:pos="8494"/>
            </w:tabs>
            <w:rPr>
              <w:rFonts w:eastAsiaTheme="minorEastAsia"/>
              <w:noProof/>
              <w:lang w:eastAsia="es-ES"/>
            </w:rPr>
          </w:pPr>
          <w:hyperlink w:anchor="_Toc497925891" w:history="1">
            <w:r w:rsidRPr="002416B2">
              <w:rPr>
                <w:rStyle w:val="Hipervnculo"/>
                <w:noProof/>
              </w:rPr>
              <w:t>2.3</w:t>
            </w:r>
            <w:r>
              <w:rPr>
                <w:rFonts w:eastAsiaTheme="minorEastAsia"/>
                <w:noProof/>
                <w:lang w:eastAsia="es-ES"/>
              </w:rPr>
              <w:tab/>
            </w:r>
            <w:r w:rsidRPr="002416B2">
              <w:rPr>
                <w:rStyle w:val="Hipervnculo"/>
                <w:noProof/>
              </w:rPr>
              <w:t>Tipos de transformaciones</w:t>
            </w:r>
            <w:r>
              <w:rPr>
                <w:noProof/>
                <w:webHidden/>
              </w:rPr>
              <w:tab/>
            </w:r>
            <w:r>
              <w:rPr>
                <w:noProof/>
                <w:webHidden/>
              </w:rPr>
              <w:fldChar w:fldCharType="begin"/>
            </w:r>
            <w:r>
              <w:rPr>
                <w:noProof/>
                <w:webHidden/>
              </w:rPr>
              <w:instrText xml:space="preserve"> PAGEREF _Toc497925891 \h </w:instrText>
            </w:r>
            <w:r>
              <w:rPr>
                <w:noProof/>
                <w:webHidden/>
              </w:rPr>
            </w:r>
            <w:r>
              <w:rPr>
                <w:noProof/>
                <w:webHidden/>
              </w:rPr>
              <w:fldChar w:fldCharType="separate"/>
            </w:r>
            <w:r>
              <w:rPr>
                <w:noProof/>
                <w:webHidden/>
              </w:rPr>
              <w:t>5</w:t>
            </w:r>
            <w:r>
              <w:rPr>
                <w:noProof/>
                <w:webHidden/>
              </w:rPr>
              <w:fldChar w:fldCharType="end"/>
            </w:r>
          </w:hyperlink>
        </w:p>
        <w:p w:rsidR="005A0842" w:rsidRDefault="005A0842">
          <w:pPr>
            <w:pStyle w:val="TDC3"/>
            <w:tabs>
              <w:tab w:val="left" w:pos="1540"/>
              <w:tab w:val="right" w:leader="dot" w:pos="8494"/>
            </w:tabs>
            <w:rPr>
              <w:rFonts w:eastAsiaTheme="minorEastAsia"/>
              <w:noProof/>
              <w:lang w:eastAsia="es-ES"/>
            </w:rPr>
          </w:pPr>
          <w:hyperlink w:anchor="_Toc497925892" w:history="1">
            <w:r w:rsidRPr="002416B2">
              <w:rPr>
                <w:rStyle w:val="Hipervnculo"/>
                <w:noProof/>
              </w:rPr>
              <w:t>2.3.1</w:t>
            </w:r>
            <w:r>
              <w:rPr>
                <w:rFonts w:eastAsiaTheme="minorEastAsia"/>
                <w:noProof/>
                <w:lang w:eastAsia="es-ES"/>
              </w:rPr>
              <w:tab/>
            </w:r>
            <w:r w:rsidRPr="002416B2">
              <w:rPr>
                <w:rStyle w:val="Hipervnculo"/>
                <w:noProof/>
              </w:rPr>
              <w:t>Rotación de elementos</w:t>
            </w:r>
            <w:r>
              <w:rPr>
                <w:noProof/>
                <w:webHidden/>
              </w:rPr>
              <w:tab/>
            </w:r>
            <w:r>
              <w:rPr>
                <w:noProof/>
                <w:webHidden/>
              </w:rPr>
              <w:fldChar w:fldCharType="begin"/>
            </w:r>
            <w:r>
              <w:rPr>
                <w:noProof/>
                <w:webHidden/>
              </w:rPr>
              <w:instrText xml:space="preserve"> PAGEREF _Toc497925892 \h </w:instrText>
            </w:r>
            <w:r>
              <w:rPr>
                <w:noProof/>
                <w:webHidden/>
              </w:rPr>
            </w:r>
            <w:r>
              <w:rPr>
                <w:noProof/>
                <w:webHidden/>
              </w:rPr>
              <w:fldChar w:fldCharType="separate"/>
            </w:r>
            <w:r>
              <w:rPr>
                <w:noProof/>
                <w:webHidden/>
              </w:rPr>
              <w:t>5</w:t>
            </w:r>
            <w:r>
              <w:rPr>
                <w:noProof/>
                <w:webHidden/>
              </w:rPr>
              <w:fldChar w:fldCharType="end"/>
            </w:r>
          </w:hyperlink>
        </w:p>
        <w:p w:rsidR="005A0842" w:rsidRDefault="005A0842">
          <w:pPr>
            <w:pStyle w:val="TDC3"/>
            <w:tabs>
              <w:tab w:val="left" w:pos="1540"/>
              <w:tab w:val="right" w:leader="dot" w:pos="8494"/>
            </w:tabs>
            <w:rPr>
              <w:rFonts w:eastAsiaTheme="minorEastAsia"/>
              <w:noProof/>
              <w:lang w:eastAsia="es-ES"/>
            </w:rPr>
          </w:pPr>
          <w:hyperlink w:anchor="_Toc497925893" w:history="1">
            <w:r w:rsidRPr="002416B2">
              <w:rPr>
                <w:rStyle w:val="Hipervnculo"/>
                <w:noProof/>
              </w:rPr>
              <w:t>2.3.2</w:t>
            </w:r>
            <w:r>
              <w:rPr>
                <w:rFonts w:eastAsiaTheme="minorEastAsia"/>
                <w:noProof/>
                <w:lang w:eastAsia="es-ES"/>
              </w:rPr>
              <w:tab/>
            </w:r>
            <w:r w:rsidRPr="002416B2">
              <w:rPr>
                <w:rStyle w:val="Hipervnculo"/>
                <w:noProof/>
              </w:rPr>
              <w:t>Título 3</w:t>
            </w:r>
            <w:r>
              <w:rPr>
                <w:noProof/>
                <w:webHidden/>
              </w:rPr>
              <w:tab/>
            </w:r>
            <w:r>
              <w:rPr>
                <w:noProof/>
                <w:webHidden/>
              </w:rPr>
              <w:fldChar w:fldCharType="begin"/>
            </w:r>
            <w:r>
              <w:rPr>
                <w:noProof/>
                <w:webHidden/>
              </w:rPr>
              <w:instrText xml:space="preserve"> PAGEREF _Toc497925893 \h </w:instrText>
            </w:r>
            <w:r>
              <w:rPr>
                <w:noProof/>
                <w:webHidden/>
              </w:rPr>
            </w:r>
            <w:r>
              <w:rPr>
                <w:noProof/>
                <w:webHidden/>
              </w:rPr>
              <w:fldChar w:fldCharType="separate"/>
            </w:r>
            <w:r>
              <w:rPr>
                <w:noProof/>
                <w:webHidden/>
              </w:rPr>
              <w:t>10</w:t>
            </w:r>
            <w:r>
              <w:rPr>
                <w:noProof/>
                <w:webHidden/>
              </w:rPr>
              <w:fldChar w:fldCharType="end"/>
            </w:r>
          </w:hyperlink>
        </w:p>
        <w:p w:rsidR="005A0842" w:rsidRDefault="005A0842">
          <w:pPr>
            <w:pStyle w:val="TDC1"/>
            <w:tabs>
              <w:tab w:val="left" w:pos="880"/>
              <w:tab w:val="right" w:leader="dot" w:pos="8494"/>
            </w:tabs>
            <w:rPr>
              <w:rFonts w:eastAsiaTheme="minorEastAsia"/>
              <w:noProof/>
              <w:lang w:eastAsia="es-ES"/>
            </w:rPr>
          </w:pPr>
          <w:hyperlink w:anchor="_Toc497925894" w:history="1">
            <w:r w:rsidRPr="002416B2">
              <w:rPr>
                <w:rStyle w:val="Hipervnculo"/>
                <w:noProof/>
              </w:rPr>
              <w:t>3</w:t>
            </w:r>
            <w:r>
              <w:rPr>
                <w:rFonts w:eastAsiaTheme="minorEastAsia"/>
                <w:noProof/>
                <w:lang w:eastAsia="es-ES"/>
              </w:rPr>
              <w:tab/>
            </w:r>
            <w:r w:rsidRPr="002416B2">
              <w:rPr>
                <w:rStyle w:val="Hipervnculo"/>
                <w:noProof/>
              </w:rPr>
              <w:t>Titulo 1</w:t>
            </w:r>
            <w:r>
              <w:rPr>
                <w:noProof/>
                <w:webHidden/>
              </w:rPr>
              <w:tab/>
            </w:r>
            <w:r>
              <w:rPr>
                <w:noProof/>
                <w:webHidden/>
              </w:rPr>
              <w:fldChar w:fldCharType="begin"/>
            </w:r>
            <w:r>
              <w:rPr>
                <w:noProof/>
                <w:webHidden/>
              </w:rPr>
              <w:instrText xml:space="preserve"> PAGEREF _Toc497925894 \h </w:instrText>
            </w:r>
            <w:r>
              <w:rPr>
                <w:noProof/>
                <w:webHidden/>
              </w:rPr>
            </w:r>
            <w:r>
              <w:rPr>
                <w:noProof/>
                <w:webHidden/>
              </w:rPr>
              <w:fldChar w:fldCharType="separate"/>
            </w:r>
            <w:r>
              <w:rPr>
                <w:noProof/>
                <w:webHidden/>
              </w:rPr>
              <w:t>10</w:t>
            </w:r>
            <w:r>
              <w:rPr>
                <w:noProof/>
                <w:webHidden/>
              </w:rPr>
              <w:fldChar w:fldCharType="end"/>
            </w:r>
          </w:hyperlink>
        </w:p>
        <w:p w:rsidR="005A0842" w:rsidRDefault="005A0842">
          <w:pPr>
            <w:pStyle w:val="TDC2"/>
            <w:tabs>
              <w:tab w:val="left" w:pos="1100"/>
              <w:tab w:val="right" w:leader="dot" w:pos="8494"/>
            </w:tabs>
            <w:rPr>
              <w:rFonts w:eastAsiaTheme="minorEastAsia"/>
              <w:noProof/>
              <w:lang w:eastAsia="es-ES"/>
            </w:rPr>
          </w:pPr>
          <w:hyperlink w:anchor="_Toc497925895" w:history="1">
            <w:r w:rsidRPr="002416B2">
              <w:rPr>
                <w:rStyle w:val="Hipervnculo"/>
                <w:noProof/>
              </w:rPr>
              <w:t>3.1</w:t>
            </w:r>
            <w:r>
              <w:rPr>
                <w:rFonts w:eastAsiaTheme="minorEastAsia"/>
                <w:noProof/>
                <w:lang w:eastAsia="es-ES"/>
              </w:rPr>
              <w:tab/>
            </w:r>
            <w:r w:rsidRPr="002416B2">
              <w:rPr>
                <w:rStyle w:val="Hipervnculo"/>
                <w:noProof/>
              </w:rPr>
              <w:t>Título 2</w:t>
            </w:r>
            <w:r>
              <w:rPr>
                <w:noProof/>
                <w:webHidden/>
              </w:rPr>
              <w:tab/>
            </w:r>
            <w:r>
              <w:rPr>
                <w:noProof/>
                <w:webHidden/>
              </w:rPr>
              <w:fldChar w:fldCharType="begin"/>
            </w:r>
            <w:r>
              <w:rPr>
                <w:noProof/>
                <w:webHidden/>
              </w:rPr>
              <w:instrText xml:space="preserve"> PAGEREF _Toc497925895 \h </w:instrText>
            </w:r>
            <w:r>
              <w:rPr>
                <w:noProof/>
                <w:webHidden/>
              </w:rPr>
            </w:r>
            <w:r>
              <w:rPr>
                <w:noProof/>
                <w:webHidden/>
              </w:rPr>
              <w:fldChar w:fldCharType="separate"/>
            </w:r>
            <w:r>
              <w:rPr>
                <w:noProof/>
                <w:webHidden/>
              </w:rPr>
              <w:t>10</w:t>
            </w:r>
            <w:r>
              <w:rPr>
                <w:noProof/>
                <w:webHidden/>
              </w:rPr>
              <w:fldChar w:fldCharType="end"/>
            </w:r>
          </w:hyperlink>
        </w:p>
        <w:p w:rsidR="0020473C" w:rsidRDefault="002D6886">
          <w:r>
            <w:fldChar w:fldCharType="end"/>
          </w:r>
        </w:p>
      </w:sdtContent>
    </w:sdt>
    <w:p w:rsidR="000551CA" w:rsidRDefault="000551CA"/>
    <w:p w:rsidR="000551CA" w:rsidRDefault="000551CA"/>
    <w:p w:rsidR="000551CA" w:rsidRDefault="000551CA">
      <w:pPr>
        <w:sectPr w:rsidR="000551CA" w:rsidSect="00182230">
          <w:footerReference w:type="default" r:id="rId11"/>
          <w:type w:val="oddPage"/>
          <w:pgSz w:w="11906" w:h="16838"/>
          <w:pgMar w:top="1417" w:right="1701" w:bottom="1417" w:left="1701" w:header="708" w:footer="708" w:gutter="0"/>
          <w:pgNumType w:fmt="lowerRoman" w:start="1"/>
          <w:cols w:space="708"/>
          <w:docGrid w:linePitch="360"/>
        </w:sectPr>
      </w:pPr>
    </w:p>
    <w:p w:rsidR="000551CA" w:rsidRDefault="003748AB" w:rsidP="00E14B22">
      <w:pPr>
        <w:pStyle w:val="Ttulo1"/>
      </w:pPr>
      <w:bookmarkStart w:id="0" w:name="_Toc497925887"/>
      <w:r>
        <w:t>Introducción</w:t>
      </w:r>
      <w:bookmarkEnd w:id="0"/>
    </w:p>
    <w:p w:rsidR="003748AB" w:rsidRPr="003748AB" w:rsidRDefault="003748AB" w:rsidP="003748AB"/>
    <w:p w:rsidR="003748AB" w:rsidRDefault="003748AB" w:rsidP="003748AB">
      <w:pPr>
        <w:pStyle w:val="Primerprrafo"/>
      </w:pPr>
      <w:r>
        <w:t>En este trabajo se pretende exponer la forma en que se puede realizar el dibujado de elementos gráficos tales como puntos, líneas y otros elementos así como realizar modificaciones en la escena resultante aplicando transformaciones. Estas transformaciones que vamos a realizar contarán con rotación, traslación de figuras o el escalado del propio escenario con todos los elementos que este compone.</w:t>
      </w:r>
    </w:p>
    <w:p w:rsidR="003748AB" w:rsidRDefault="003748AB" w:rsidP="003748AB">
      <w:pPr>
        <w:pStyle w:val="Primerprrafo"/>
      </w:pPr>
    </w:p>
    <w:p w:rsidR="003748AB" w:rsidRDefault="003748AB" w:rsidP="003748AB">
      <w:pPr>
        <w:pStyle w:val="Primerprrafo"/>
      </w:pPr>
      <w:r>
        <w:t>Un primer concepto a tener en cuenta a la hora de realizar el dibujado de elementos sobre la pantalla es establecer la correspondencia entre las coordenadas de los elementos transformados y la pantalla, debido a que es necesario realizar una transformación en la vista para poder representar correctamente los objetos.</w:t>
      </w:r>
    </w:p>
    <w:p w:rsidR="003748AB" w:rsidRDefault="003748AB" w:rsidP="003748AB">
      <w:pPr>
        <w:pStyle w:val="Primerprrafo"/>
      </w:pPr>
    </w:p>
    <w:p w:rsidR="003748AB" w:rsidRDefault="003748AB" w:rsidP="003748AB">
      <w:pPr>
        <w:pStyle w:val="Primerprrafo"/>
      </w:pPr>
      <w:r>
        <w:t>En este trabajo se mostrará cómo se van a colocar los elementos en un sistema de coordenadas tridimensional para su correcta visualización así como las transformaciones que pueden realizarse a dicho objeto en sus dimensiones, posición y orientación.</w:t>
      </w:r>
    </w:p>
    <w:p w:rsidR="003748AB" w:rsidRPr="003748AB" w:rsidRDefault="003748AB" w:rsidP="003748AB"/>
    <w:p w:rsidR="003748AB" w:rsidRPr="003748AB" w:rsidRDefault="003748AB" w:rsidP="003748AB">
      <w:pPr>
        <w:jc w:val="center"/>
      </w:pPr>
      <w:r>
        <w:rPr>
          <w:noProof/>
        </w:rPr>
        <w:drawing>
          <wp:inline distT="114300" distB="114300" distL="114300" distR="114300" wp14:anchorId="39B3F7DC" wp14:editId="48387349">
            <wp:extent cx="3205163" cy="3192544"/>
            <wp:effectExtent l="0" t="0" r="0" b="0"/>
            <wp:docPr id="2" name="image8.png" descr="coordenadas.png"/>
            <wp:cNvGraphicFramePr/>
            <a:graphic xmlns:a="http://schemas.openxmlformats.org/drawingml/2006/main">
              <a:graphicData uri="http://schemas.openxmlformats.org/drawingml/2006/picture">
                <pic:pic xmlns:pic="http://schemas.openxmlformats.org/drawingml/2006/picture">
                  <pic:nvPicPr>
                    <pic:cNvPr id="0" name="image8.png" descr="coordenadas.png"/>
                    <pic:cNvPicPr preferRelativeResize="0"/>
                  </pic:nvPicPr>
                  <pic:blipFill>
                    <a:blip r:embed="rId12"/>
                    <a:srcRect/>
                    <a:stretch>
                      <a:fillRect/>
                    </a:stretch>
                  </pic:blipFill>
                  <pic:spPr>
                    <a:xfrm>
                      <a:off x="0" y="0"/>
                      <a:ext cx="3205163" cy="3192544"/>
                    </a:xfrm>
                    <a:prstGeom prst="rect">
                      <a:avLst/>
                    </a:prstGeom>
                    <a:ln/>
                  </pic:spPr>
                </pic:pic>
              </a:graphicData>
            </a:graphic>
          </wp:inline>
        </w:drawing>
      </w:r>
    </w:p>
    <w:p w:rsidR="003748AB" w:rsidRDefault="003748AB" w:rsidP="003748AB">
      <w:pPr>
        <w:pStyle w:val="Figura"/>
      </w:pPr>
      <w:r>
        <w:t>Representación de las coordenadas</w:t>
      </w:r>
    </w:p>
    <w:p w:rsidR="003748AB" w:rsidRPr="003748AB" w:rsidRDefault="003748AB" w:rsidP="003748AB">
      <w:pPr>
        <w:ind w:firstLine="0"/>
      </w:pPr>
    </w:p>
    <w:p w:rsidR="003748AB" w:rsidRDefault="003748AB" w:rsidP="003748AB">
      <w:pPr>
        <w:pStyle w:val="Ttulo1"/>
        <w:numPr>
          <w:ilvl w:val="0"/>
          <w:numId w:val="0"/>
        </w:numPr>
        <w:ind w:left="432"/>
      </w:pPr>
    </w:p>
    <w:p w:rsidR="003748AB" w:rsidRPr="003748AB" w:rsidRDefault="003748AB" w:rsidP="003748AB"/>
    <w:p w:rsidR="000551CA" w:rsidRDefault="003748AB" w:rsidP="003748AB">
      <w:pPr>
        <w:pStyle w:val="Ttulo1"/>
      </w:pPr>
      <w:bookmarkStart w:id="1" w:name="_Toc497925888"/>
      <w:r>
        <w:t>Transformaciones</w:t>
      </w:r>
      <w:bookmarkEnd w:id="1"/>
    </w:p>
    <w:p w:rsidR="003748AB" w:rsidRPr="003748AB" w:rsidRDefault="003748AB" w:rsidP="003748AB"/>
    <w:p w:rsidR="003748AB" w:rsidRDefault="003748AB" w:rsidP="003748AB">
      <w:pPr>
        <w:pStyle w:val="Primerprrafo"/>
      </w:pPr>
      <w:r>
        <w:t>Una transformación es la acción de asignar un punto/vector transformado a cada punto/vector original del espacio. Por ejemplo: el punto movido o girado de una determinada manera. Se utilizan, por ejemplo, para armar objetos complejos a partir de piezas simples, para posicionar objetos, las luces y la cámara en escena y también para proyectar la escena sobre el plano de la imagen.</w:t>
      </w:r>
    </w:p>
    <w:p w:rsidR="003748AB" w:rsidRDefault="003748AB" w:rsidP="003748AB">
      <w:pPr>
        <w:pStyle w:val="Primerprrafo"/>
      </w:pPr>
    </w:p>
    <w:p w:rsidR="003748AB" w:rsidRDefault="003748AB" w:rsidP="003748AB">
      <w:pPr>
        <w:pStyle w:val="Primerprrafo"/>
      </w:pPr>
      <w:r>
        <w:t xml:space="preserve">Antes de aplicar las transformaciones es necesario saber que </w:t>
      </w:r>
      <w:proofErr w:type="spellStart"/>
      <w:r>
        <w:t>openGL</w:t>
      </w:r>
      <w:proofErr w:type="spellEnd"/>
      <w:r>
        <w:t xml:space="preserve"> actúa como una máquina de estado, es decir lo primero que se lee en el programa se aplica a todo lo que sigue a continuación, por lo tanto es la última acción que se realiza. Este concepto es muy importante tenerlo en cuenta en las transformaciones ya que el orden de realización de las mismas influirá en el resultado final en gran medida.</w:t>
      </w:r>
    </w:p>
    <w:p w:rsidR="003748AB" w:rsidRDefault="003748AB" w:rsidP="003748AB">
      <w:pPr>
        <w:pStyle w:val="Ttulo2"/>
      </w:pPr>
      <w:bookmarkStart w:id="2" w:name="_Toc497925889"/>
      <w:r>
        <w:t>Pila de matrices</w:t>
      </w:r>
      <w:bookmarkEnd w:id="2"/>
    </w:p>
    <w:p w:rsidR="003748AB" w:rsidRPr="003748AB" w:rsidRDefault="003748AB" w:rsidP="003748AB"/>
    <w:p w:rsidR="003748AB" w:rsidRDefault="003748AB" w:rsidP="003748AB">
      <w:pPr>
        <w:pStyle w:val="Primerprrafo"/>
      </w:pPr>
      <w:proofErr w:type="spellStart"/>
      <w:r>
        <w:t>OpenGL</w:t>
      </w:r>
      <w:proofErr w:type="spellEnd"/>
      <w:r>
        <w:t xml:space="preserve"> cuenta con tres matrices homogéneas para realizar las transformaciones. Dichas matrices cuentan con cuatro dimensiones. El propósito de las matrices es el siguiente:</w:t>
      </w:r>
    </w:p>
    <w:p w:rsidR="003748AB" w:rsidRDefault="003748AB" w:rsidP="00650C11">
      <w:pPr>
        <w:pStyle w:val="Primerprrafo"/>
        <w:numPr>
          <w:ilvl w:val="0"/>
          <w:numId w:val="11"/>
        </w:numPr>
      </w:pPr>
      <w:r w:rsidRPr="00650C11">
        <w:rPr>
          <w:b/>
        </w:rPr>
        <w:t>Matriz 1:</w:t>
      </w:r>
      <w:r w:rsidR="00650C11">
        <w:t xml:space="preserve"> </w:t>
      </w:r>
      <w:r>
        <w:t>Mapear el modelo al sistema visual.</w:t>
      </w:r>
    </w:p>
    <w:p w:rsidR="003748AB" w:rsidRDefault="003748AB" w:rsidP="00650C11">
      <w:pPr>
        <w:pStyle w:val="Primerprrafo"/>
        <w:numPr>
          <w:ilvl w:val="0"/>
          <w:numId w:val="11"/>
        </w:numPr>
      </w:pPr>
      <w:r w:rsidRPr="00650C11">
        <w:rPr>
          <w:b/>
        </w:rPr>
        <w:t>Matriz 2:</w:t>
      </w:r>
      <w:r w:rsidR="00650C11">
        <w:t xml:space="preserve"> </w:t>
      </w:r>
      <w:r>
        <w:t>Definir proporción del espacio y mapearlo en un cubo canónico. Posteriormente realizará un aplastamiento del mismo.</w:t>
      </w:r>
    </w:p>
    <w:p w:rsidR="003748AB" w:rsidRDefault="003748AB" w:rsidP="00650C11">
      <w:pPr>
        <w:pStyle w:val="Primerprrafo"/>
        <w:numPr>
          <w:ilvl w:val="0"/>
          <w:numId w:val="11"/>
        </w:numPr>
      </w:pPr>
      <w:r w:rsidRPr="00650C11">
        <w:rPr>
          <w:b/>
        </w:rPr>
        <w:t>Matriz 3:</w:t>
      </w:r>
      <w:r w:rsidRPr="003748AB">
        <w:t xml:space="preserve"> </w:t>
      </w:r>
      <w:r>
        <w:t>Aplicación de texturas.</w:t>
      </w:r>
    </w:p>
    <w:p w:rsidR="003748AB" w:rsidRDefault="003748AB" w:rsidP="003748AB">
      <w:pPr>
        <w:pStyle w:val="Primerprrafo"/>
      </w:pPr>
    </w:p>
    <w:p w:rsidR="003748AB" w:rsidRDefault="003748AB" w:rsidP="003748AB">
      <w:pPr>
        <w:pStyle w:val="Primerprrafo"/>
      </w:pPr>
      <w:r>
        <w:t xml:space="preserve">Para definir la matriz activa en cada momento del proceso utilizaremos la función </w:t>
      </w:r>
      <w:proofErr w:type="spellStart"/>
      <w:proofErr w:type="gramStart"/>
      <w:r w:rsidRPr="003B37B6">
        <w:rPr>
          <w:b/>
        </w:rPr>
        <w:t>glMatrixMode</w:t>
      </w:r>
      <w:proofErr w:type="spellEnd"/>
      <w:r w:rsidRPr="003B37B6">
        <w:rPr>
          <w:b/>
        </w:rPr>
        <w:t>(</w:t>
      </w:r>
      <w:proofErr w:type="spellStart"/>
      <w:proofErr w:type="gramEnd"/>
      <w:r w:rsidRPr="003B37B6">
        <w:rPr>
          <w:b/>
        </w:rPr>
        <w:t>GLenum</w:t>
      </w:r>
      <w:proofErr w:type="spellEnd"/>
      <w:r w:rsidRPr="003B37B6">
        <w:rPr>
          <w:b/>
        </w:rPr>
        <w:t xml:space="preserve"> </w:t>
      </w:r>
      <w:proofErr w:type="spellStart"/>
      <w:r w:rsidRPr="003B37B6">
        <w:rPr>
          <w:b/>
        </w:rPr>
        <w:t>mode</w:t>
      </w:r>
      <w:proofErr w:type="spellEnd"/>
      <w:r w:rsidRPr="003B37B6">
        <w:rPr>
          <w:b/>
        </w:rPr>
        <w:t>)</w:t>
      </w:r>
      <w:r w:rsidRPr="003748AB">
        <w:t xml:space="preserve"> </w:t>
      </w:r>
      <w:r>
        <w:t xml:space="preserve">. Las constantes que se pueden utilizar para indicar el tipo de matriz que se utiliza en cada momento son las siguientes: </w:t>
      </w:r>
      <w:r w:rsidRPr="003B37B6">
        <w:rPr>
          <w:b/>
        </w:rPr>
        <w:t xml:space="preserve">GL_MODELVIEW, GL_PROJECTION </w:t>
      </w:r>
      <w:r w:rsidRPr="003B37B6">
        <w:t>o</w:t>
      </w:r>
      <w:r w:rsidRPr="003B37B6">
        <w:rPr>
          <w:b/>
        </w:rPr>
        <w:t xml:space="preserve"> GL_TEXTURE </w:t>
      </w:r>
      <w:r>
        <w:t>que se corresponde cada una con las matrices anteriormente descritas.</w:t>
      </w:r>
    </w:p>
    <w:p w:rsidR="003748AB" w:rsidRDefault="003748AB" w:rsidP="003748AB">
      <w:pPr>
        <w:pStyle w:val="Primerprrafo"/>
      </w:pPr>
    </w:p>
    <w:p w:rsidR="003748AB" w:rsidRDefault="003748AB" w:rsidP="003748AB">
      <w:pPr>
        <w:pStyle w:val="Primerprrafo"/>
      </w:pPr>
      <w:proofErr w:type="spellStart"/>
      <w:r>
        <w:t>OpenGL</w:t>
      </w:r>
      <w:proofErr w:type="spellEnd"/>
      <w:r>
        <w:t xml:space="preserve"> posee además una pila para cada una de las matrices. Es posible guardar el estado de una matriz con </w:t>
      </w:r>
      <w:proofErr w:type="spellStart"/>
      <w:r>
        <w:t>push</w:t>
      </w:r>
      <w:proofErr w:type="spellEnd"/>
      <w:r>
        <w:t>, para posteriormente poder recuperar dicho estado con pop.</w:t>
      </w:r>
    </w:p>
    <w:p w:rsidR="003748AB" w:rsidRPr="00650C11" w:rsidRDefault="003748AB" w:rsidP="00650C11">
      <w:pPr>
        <w:pStyle w:val="Primerprrafo"/>
        <w:jc w:val="center"/>
        <w:rPr>
          <w:b/>
        </w:rPr>
      </w:pPr>
      <w:proofErr w:type="spellStart"/>
      <w:proofErr w:type="gramStart"/>
      <w:r w:rsidRPr="00650C11">
        <w:rPr>
          <w:b/>
        </w:rPr>
        <w:t>glPushMatrix</w:t>
      </w:r>
      <w:proofErr w:type="spellEnd"/>
      <w:proofErr w:type="gramEnd"/>
      <w:r w:rsidRPr="00650C11">
        <w:rPr>
          <w:b/>
        </w:rPr>
        <w:t xml:space="preserve">()   </w:t>
      </w:r>
      <w:proofErr w:type="spellStart"/>
      <w:r w:rsidRPr="00650C11">
        <w:rPr>
          <w:b/>
        </w:rPr>
        <w:t>glPopMatrix</w:t>
      </w:r>
      <w:proofErr w:type="spellEnd"/>
      <w:r w:rsidRPr="00650C11">
        <w:rPr>
          <w:b/>
        </w:rPr>
        <w:t>()</w:t>
      </w:r>
    </w:p>
    <w:p w:rsidR="003748AB" w:rsidRDefault="003748AB" w:rsidP="003748AB">
      <w:pPr>
        <w:pStyle w:val="Primerprrafo"/>
      </w:pPr>
    </w:p>
    <w:p w:rsidR="003748AB" w:rsidRDefault="003748AB" w:rsidP="003748AB">
      <w:pPr>
        <w:pStyle w:val="Primerprrafo"/>
      </w:pPr>
      <w:r>
        <w:t>Al realizar las llamadas a dichas funciones la altura de la pila aumentará o disminuirá en función de si añadimos un nuevo estado o si estamos realizando una extracción de uno. Al tratarse de una pila tiene un comportamiento LIFO (</w:t>
      </w:r>
      <w:proofErr w:type="spellStart"/>
      <w:r>
        <w:t>Last</w:t>
      </w:r>
      <w:proofErr w:type="spellEnd"/>
      <w:r>
        <w:t xml:space="preserve"> in </w:t>
      </w:r>
      <w:proofErr w:type="spellStart"/>
      <w:r>
        <w:t>First</w:t>
      </w:r>
      <w:proofErr w:type="spellEnd"/>
      <w:r>
        <w:t xml:space="preserve"> </w:t>
      </w:r>
      <w:proofErr w:type="spellStart"/>
      <w:r>
        <w:t>out</w:t>
      </w:r>
      <w:proofErr w:type="spellEnd"/>
      <w:r>
        <w:t>).</w:t>
      </w:r>
    </w:p>
    <w:p w:rsidR="003748AB" w:rsidRPr="003748AB" w:rsidRDefault="003748AB" w:rsidP="003748AB"/>
    <w:p w:rsidR="003748AB" w:rsidRPr="003748AB" w:rsidRDefault="003748AB" w:rsidP="003748AB"/>
    <w:p w:rsidR="00650C11" w:rsidRDefault="00650C11" w:rsidP="00650C11">
      <w:pPr>
        <w:pStyle w:val="Ttulo3"/>
        <w:numPr>
          <w:ilvl w:val="0"/>
          <w:numId w:val="0"/>
        </w:numPr>
      </w:pPr>
    </w:p>
    <w:p w:rsidR="00650C11" w:rsidRDefault="00650C11" w:rsidP="00650C11"/>
    <w:p w:rsidR="00650C11" w:rsidRDefault="00650C11" w:rsidP="00650C11">
      <w:pPr>
        <w:pStyle w:val="Ttulo2"/>
      </w:pPr>
      <w:bookmarkStart w:id="3" w:name="_Toc497925890"/>
      <w:r>
        <w:t>Sistema de referencia</w:t>
      </w:r>
      <w:bookmarkEnd w:id="3"/>
    </w:p>
    <w:p w:rsidR="00650C11" w:rsidRDefault="00650C11" w:rsidP="00650C11">
      <w:pPr>
        <w:pStyle w:val="Primerprrafo"/>
      </w:pPr>
      <w:r>
        <w:t>Para poder proceder a una correcta visualización de los objetos en la escena es necesario poseer un correcto sistema de visualización.</w:t>
      </w:r>
      <w:r>
        <w:t xml:space="preserve"> </w:t>
      </w:r>
      <w:r>
        <w:t>Todas las coordenadas de los distintos objetos han de estar dadas en un sistema de referencia igual.</w:t>
      </w:r>
    </w:p>
    <w:p w:rsidR="00650C11" w:rsidRDefault="00650C11" w:rsidP="00650C11">
      <w:pPr>
        <w:pStyle w:val="Primerprrafo"/>
      </w:pPr>
    </w:p>
    <w:p w:rsidR="00650C11" w:rsidRDefault="00650C11" w:rsidP="00650C11">
      <w:pPr>
        <w:pStyle w:val="Primerprrafo"/>
      </w:pPr>
      <w:r>
        <w:t>Cuando se aplican las transformaciones es necesario modificar el sistema de coordenadas, con lo que se tendrá un nuevo sistema de coordenadas transformado pero cuyas coordenadas serán las mismas.</w:t>
      </w:r>
    </w:p>
    <w:p w:rsidR="00650C11" w:rsidRDefault="00650C11" w:rsidP="00650C11">
      <w:pPr>
        <w:pStyle w:val="Primerprrafo"/>
      </w:pPr>
    </w:p>
    <w:p w:rsidR="00650C11" w:rsidRDefault="00650C11" w:rsidP="00650C11">
      <w:pPr>
        <w:pStyle w:val="Primerprrafo"/>
      </w:pPr>
      <w:proofErr w:type="spellStart"/>
      <w:r>
        <w:t>OpenGL</w:t>
      </w:r>
      <w:proofErr w:type="spellEnd"/>
      <w:r>
        <w:t xml:space="preserve"> utiliza un sistema de coordenadas para la representación de objetos en la pantalla, en el cual las coordenadas  estás ubicadas de la siguiente manera:</w:t>
      </w:r>
    </w:p>
    <w:p w:rsidR="00650C11" w:rsidRPr="00650C11" w:rsidRDefault="00650C11" w:rsidP="00650C11"/>
    <w:p w:rsidR="00650C11" w:rsidRDefault="00650C11" w:rsidP="00650C11">
      <w:pPr>
        <w:pStyle w:val="Primerprrafo"/>
        <w:numPr>
          <w:ilvl w:val="0"/>
          <w:numId w:val="13"/>
        </w:numPr>
      </w:pPr>
      <w:r>
        <w:t>La dirección positiva del eje de las X es representada hacia la derecha.</w:t>
      </w:r>
    </w:p>
    <w:p w:rsidR="00650C11" w:rsidRDefault="00650C11" w:rsidP="00650C11">
      <w:pPr>
        <w:pStyle w:val="Primerprrafo"/>
        <w:numPr>
          <w:ilvl w:val="0"/>
          <w:numId w:val="13"/>
        </w:numPr>
      </w:pPr>
      <w:r>
        <w:t>La dirección positiva del eje de las Y es representada hacia arriba.</w:t>
      </w:r>
    </w:p>
    <w:p w:rsidR="00650C11" w:rsidRDefault="00650C11" w:rsidP="00650C11">
      <w:pPr>
        <w:pStyle w:val="Primerprrafo"/>
        <w:numPr>
          <w:ilvl w:val="0"/>
          <w:numId w:val="13"/>
        </w:numPr>
      </w:pPr>
      <w:r>
        <w:t>El eje Z corresponde con una línea que une al observador con el eje de coordenadas de manera que los puntos negativos corresponden las mayores distancias con respecto al observador y la dirección positiva con los puntos más cercanos.</w:t>
      </w:r>
    </w:p>
    <w:p w:rsidR="00650C11" w:rsidRPr="00650C11" w:rsidRDefault="00650C11" w:rsidP="00650C11"/>
    <w:p w:rsidR="00650C11" w:rsidRDefault="00650C11" w:rsidP="00650C11">
      <w:pPr>
        <w:jc w:val="center"/>
      </w:pPr>
      <w:r>
        <w:rPr>
          <w:noProof/>
        </w:rPr>
        <w:drawing>
          <wp:inline distT="114300" distB="114300" distL="114300" distR="114300" wp14:anchorId="6B7C9B31" wp14:editId="265A8C2E">
            <wp:extent cx="2095500" cy="2095500"/>
            <wp:effectExtent l="0" t="0" r="0" b="0"/>
            <wp:docPr id="6" name="image17.png" descr="coordenadas.svg.png"/>
            <wp:cNvGraphicFramePr/>
            <a:graphic xmlns:a="http://schemas.openxmlformats.org/drawingml/2006/main">
              <a:graphicData uri="http://schemas.openxmlformats.org/drawingml/2006/picture">
                <pic:pic xmlns:pic="http://schemas.openxmlformats.org/drawingml/2006/picture">
                  <pic:nvPicPr>
                    <pic:cNvPr id="0" name="image17.png" descr="coordenadas.svg.png"/>
                    <pic:cNvPicPr preferRelativeResize="0"/>
                  </pic:nvPicPr>
                  <pic:blipFill>
                    <a:blip r:embed="rId13"/>
                    <a:srcRect/>
                    <a:stretch>
                      <a:fillRect/>
                    </a:stretch>
                  </pic:blipFill>
                  <pic:spPr>
                    <a:xfrm>
                      <a:off x="0" y="0"/>
                      <a:ext cx="2095500" cy="2095500"/>
                    </a:xfrm>
                    <a:prstGeom prst="rect">
                      <a:avLst/>
                    </a:prstGeom>
                    <a:ln/>
                  </pic:spPr>
                </pic:pic>
              </a:graphicData>
            </a:graphic>
          </wp:inline>
        </w:drawing>
      </w:r>
    </w:p>
    <w:p w:rsidR="00650C11" w:rsidRDefault="00650C11" w:rsidP="00650C11">
      <w:pPr>
        <w:pStyle w:val="Figura"/>
      </w:pPr>
      <w:r>
        <w:t>Representación de las coordenadas del espacio</w:t>
      </w:r>
    </w:p>
    <w:p w:rsidR="00650C11" w:rsidRDefault="00650C11" w:rsidP="00650C11">
      <w:pPr>
        <w:pStyle w:val="Figura"/>
        <w:numPr>
          <w:ilvl w:val="0"/>
          <w:numId w:val="0"/>
        </w:numPr>
        <w:ind w:left="720"/>
        <w:jc w:val="both"/>
      </w:pPr>
    </w:p>
    <w:p w:rsidR="00650C11" w:rsidRDefault="00650C11" w:rsidP="00650C11">
      <w:pPr>
        <w:pStyle w:val="Primerprrafo"/>
      </w:pPr>
      <w:r>
        <w:t>En la imagen 2 podemos observar como es el sistema de coordenadas si a esta no se le ha aplicado ningún tipo de transformación, lo que quiere decir que el eje Z es perpendicular a la vista del observador, con lo cual no es visible.</w:t>
      </w:r>
    </w:p>
    <w:p w:rsidR="00650C11" w:rsidRPr="00650C11" w:rsidRDefault="00650C11" w:rsidP="00650C11">
      <w:pPr>
        <w:pStyle w:val="TablaEncabezado"/>
      </w:pPr>
    </w:p>
    <w:p w:rsidR="00650C11" w:rsidRDefault="00650C11" w:rsidP="00650C11">
      <w:pPr>
        <w:jc w:val="center"/>
      </w:pPr>
      <w:r>
        <w:rPr>
          <w:noProof/>
        </w:rPr>
        <w:drawing>
          <wp:inline distT="114300" distB="114300" distL="114300" distR="114300" wp14:anchorId="63C71679" wp14:editId="67B6088E">
            <wp:extent cx="3333750" cy="3333750"/>
            <wp:effectExtent l="0" t="0" r="0" b="0"/>
            <wp:docPr id="9" name="image20.png" descr="coordenadas2.svg.png"/>
            <wp:cNvGraphicFramePr/>
            <a:graphic xmlns:a="http://schemas.openxmlformats.org/drawingml/2006/main">
              <a:graphicData uri="http://schemas.openxmlformats.org/drawingml/2006/picture">
                <pic:pic xmlns:pic="http://schemas.openxmlformats.org/drawingml/2006/picture">
                  <pic:nvPicPr>
                    <pic:cNvPr id="0" name="image20.png" descr="coordenadas2.svg.png"/>
                    <pic:cNvPicPr preferRelativeResize="0"/>
                  </pic:nvPicPr>
                  <pic:blipFill>
                    <a:blip r:embed="rId14"/>
                    <a:srcRect/>
                    <a:stretch>
                      <a:fillRect/>
                    </a:stretch>
                  </pic:blipFill>
                  <pic:spPr>
                    <a:xfrm>
                      <a:off x="0" y="0"/>
                      <a:ext cx="3333750" cy="3333750"/>
                    </a:xfrm>
                    <a:prstGeom prst="rect">
                      <a:avLst/>
                    </a:prstGeom>
                    <a:ln/>
                  </pic:spPr>
                </pic:pic>
              </a:graphicData>
            </a:graphic>
          </wp:inline>
        </w:drawing>
      </w:r>
    </w:p>
    <w:p w:rsidR="00650C11" w:rsidRDefault="00650C11" w:rsidP="00650C11">
      <w:pPr>
        <w:pStyle w:val="Figura"/>
      </w:pPr>
      <w:r>
        <w:t>Representación de las coordenadas del espacio</w:t>
      </w:r>
    </w:p>
    <w:p w:rsidR="00650C11" w:rsidRDefault="00650C11" w:rsidP="00650C11"/>
    <w:p w:rsidR="00650C11" w:rsidRDefault="00650C11" w:rsidP="00650C11"/>
    <w:p w:rsidR="00650C11" w:rsidRDefault="00650C11" w:rsidP="00650C11">
      <w:pPr>
        <w:ind w:left="405" w:firstLine="0"/>
      </w:pPr>
      <w:r>
        <w:t xml:space="preserve">En la imagen 3 podemos comprobar cómo se mostraría el espacio de coordenadas con un desfase con respecto al eje Y. Esto hace que se posible al observador ver la posición del eje Z. </w:t>
      </w:r>
    </w:p>
    <w:p w:rsidR="00650C11" w:rsidRDefault="00650C11" w:rsidP="00650C11">
      <w:pPr>
        <w:ind w:left="405" w:firstLine="0"/>
      </w:pPr>
    </w:p>
    <w:p w:rsidR="00650C11" w:rsidRDefault="00650C11" w:rsidP="00650C11">
      <w:pPr>
        <w:ind w:left="405" w:firstLine="0"/>
      </w:pPr>
      <w:r>
        <w:t>Cabe destacar que aunque se realicen transformaciones en el espacio de coordenadas las coordenadas de los objetos siguen siendo las mismas ya que el sistema de representación no cambia.</w:t>
      </w:r>
    </w:p>
    <w:p w:rsidR="00650C11" w:rsidRDefault="00650C11" w:rsidP="00650C11">
      <w:pPr>
        <w:pStyle w:val="Ttulo2"/>
      </w:pPr>
      <w:bookmarkStart w:id="4" w:name="_Toc497925891"/>
      <w:r>
        <w:t>Tipos de transformaciones</w:t>
      </w:r>
      <w:bookmarkEnd w:id="4"/>
    </w:p>
    <w:p w:rsidR="00650C11" w:rsidRPr="00650C11" w:rsidRDefault="00650C11" w:rsidP="00650C11"/>
    <w:p w:rsidR="00650C11" w:rsidRDefault="00650C11" w:rsidP="00650C11">
      <w:pPr>
        <w:ind w:left="405" w:firstLine="0"/>
      </w:pPr>
      <w:r>
        <w:t>En este apartado vamos a pasar a explicar las distintas transformaciones que pueden realizarse a los objetos. Antes de nada es importante tener en cuenta las siguientes consideraciones:</w:t>
      </w:r>
    </w:p>
    <w:p w:rsidR="00650C11" w:rsidRDefault="00650C11" w:rsidP="00650C11">
      <w:pPr>
        <w:ind w:left="405" w:firstLine="0"/>
      </w:pPr>
    </w:p>
    <w:p w:rsidR="00650C11" w:rsidRDefault="00650C11" w:rsidP="00650C11">
      <w:pPr>
        <w:pStyle w:val="Prrafodelista"/>
        <w:numPr>
          <w:ilvl w:val="0"/>
          <w:numId w:val="15"/>
        </w:numPr>
      </w:pPr>
      <w:r>
        <w:t xml:space="preserve">Es necesario realizar una llamada a la función </w:t>
      </w:r>
      <w:proofErr w:type="spellStart"/>
      <w:r w:rsidRPr="00650C11">
        <w:rPr>
          <w:b/>
        </w:rPr>
        <w:t>GlMatrixMode</w:t>
      </w:r>
      <w:proofErr w:type="spellEnd"/>
      <w:r w:rsidRPr="00650C11">
        <w:t xml:space="preserve"> </w:t>
      </w:r>
      <w:r>
        <w:t xml:space="preserve"> con argumento </w:t>
      </w:r>
      <w:r w:rsidRPr="00650C11">
        <w:rPr>
          <w:b/>
        </w:rPr>
        <w:t>GL_PROJECTION</w:t>
      </w:r>
      <w:r w:rsidRPr="00650C11">
        <w:t xml:space="preserve"> </w:t>
      </w:r>
      <w:r>
        <w:t xml:space="preserve">o </w:t>
      </w:r>
      <w:r w:rsidRPr="00650C11">
        <w:rPr>
          <w:b/>
        </w:rPr>
        <w:t>GL_MODELVIEW</w:t>
      </w:r>
      <w:r w:rsidRPr="00650C11">
        <w:t xml:space="preserve"> </w:t>
      </w:r>
      <w:r>
        <w:t>para activar la matriz de transformación.</w:t>
      </w:r>
    </w:p>
    <w:p w:rsidR="00650C11" w:rsidRPr="003B37B6" w:rsidRDefault="00650C11" w:rsidP="00650C11">
      <w:pPr>
        <w:pStyle w:val="Prrafodelista"/>
        <w:numPr>
          <w:ilvl w:val="0"/>
          <w:numId w:val="15"/>
        </w:numPr>
      </w:pPr>
      <w:r>
        <w:t xml:space="preserve">Es necesario cargar la identidad con lo cual se realiza una llamada a la función </w:t>
      </w:r>
      <w:proofErr w:type="spellStart"/>
      <w:proofErr w:type="gramStart"/>
      <w:r w:rsidRPr="00650C11">
        <w:rPr>
          <w:b/>
        </w:rPr>
        <w:t>glLoadIdentity</w:t>
      </w:r>
      <w:proofErr w:type="spellEnd"/>
      <w:r w:rsidRPr="00650C11">
        <w:rPr>
          <w:b/>
        </w:rPr>
        <w:t>(</w:t>
      </w:r>
      <w:proofErr w:type="gramEnd"/>
      <w:r w:rsidRPr="00650C11">
        <w:rPr>
          <w:b/>
        </w:rPr>
        <w:t>).</w:t>
      </w:r>
    </w:p>
    <w:p w:rsidR="003B37B6" w:rsidRDefault="003B37B6" w:rsidP="003B37B6">
      <w:pPr>
        <w:pStyle w:val="Prrafodelista"/>
        <w:ind w:left="1125" w:firstLine="0"/>
      </w:pPr>
    </w:p>
    <w:p w:rsidR="00650C11" w:rsidRDefault="00650C11" w:rsidP="00650C11">
      <w:pPr>
        <w:ind w:left="405" w:firstLine="0"/>
      </w:pPr>
      <w:r>
        <w:t>Una vez hemos realizado los pasos anteriores, podemos hablar ya de las tres transformaciones principales que pueden realizarse, las cuales son: rotación, escalado y traslación.</w:t>
      </w:r>
    </w:p>
    <w:p w:rsidR="00650C11" w:rsidRDefault="00650C11" w:rsidP="003B37B6">
      <w:pPr>
        <w:ind w:firstLine="0"/>
      </w:pPr>
    </w:p>
    <w:p w:rsidR="00650C11" w:rsidRDefault="003B37B6" w:rsidP="003B37B6">
      <w:pPr>
        <w:pStyle w:val="Ttulo3"/>
      </w:pPr>
      <w:bookmarkStart w:id="5" w:name="_Toc497925892"/>
      <w:r>
        <w:t>Rotación de elementos</w:t>
      </w:r>
      <w:bookmarkEnd w:id="5"/>
    </w:p>
    <w:p w:rsidR="003B37B6" w:rsidRDefault="003B37B6" w:rsidP="003B37B6">
      <w:pPr>
        <w:ind w:left="405" w:firstLine="0"/>
      </w:pPr>
    </w:p>
    <w:p w:rsidR="003B37B6" w:rsidRDefault="003B37B6" w:rsidP="003B37B6">
      <w:pPr>
        <w:ind w:left="405" w:firstLine="0"/>
      </w:pPr>
      <w:r>
        <w:t>El fenómeno conocido como rotación se podría describir como el giro de un determinado objeto o conjunto de estos con respecto a un eje. Así podemos definir tres tipos de rotaciones básicas respecto a los ejes principales X, Y, Z. A partir de estos tipos básicos de rotaciones es posible definir combinaciones de los mismos de modo que podemos rotar objetos en torno a varios ejes al mismo tiempo.</w:t>
      </w:r>
    </w:p>
    <w:p w:rsidR="003B37B6" w:rsidRDefault="003B37B6" w:rsidP="003B37B6">
      <w:pPr>
        <w:ind w:left="405"/>
      </w:pPr>
    </w:p>
    <w:p w:rsidR="003B37B6" w:rsidRDefault="003B37B6" w:rsidP="003B37B6">
      <w:pPr>
        <w:ind w:left="405"/>
        <w:jc w:val="center"/>
      </w:pPr>
      <w:r>
        <w:rPr>
          <w:noProof/>
        </w:rPr>
        <w:drawing>
          <wp:inline distT="114300" distB="114300" distL="114300" distR="114300" wp14:anchorId="2CE4C3B7" wp14:editId="5F351441">
            <wp:extent cx="2857500" cy="2190750"/>
            <wp:effectExtent l="0" t="0" r="0" b="0"/>
            <wp:docPr id="8" name="image19.png" descr="imagenRotacion.png"/>
            <wp:cNvGraphicFramePr/>
            <a:graphic xmlns:a="http://schemas.openxmlformats.org/drawingml/2006/main">
              <a:graphicData uri="http://schemas.openxmlformats.org/drawingml/2006/picture">
                <pic:pic xmlns:pic="http://schemas.openxmlformats.org/drawingml/2006/picture">
                  <pic:nvPicPr>
                    <pic:cNvPr id="0" name="image19.png" descr="imagenRotacion.png"/>
                    <pic:cNvPicPr preferRelativeResize="0"/>
                  </pic:nvPicPr>
                  <pic:blipFill>
                    <a:blip r:embed="rId15"/>
                    <a:srcRect/>
                    <a:stretch>
                      <a:fillRect/>
                    </a:stretch>
                  </pic:blipFill>
                  <pic:spPr>
                    <a:xfrm>
                      <a:off x="0" y="0"/>
                      <a:ext cx="2857500" cy="2190750"/>
                    </a:xfrm>
                    <a:prstGeom prst="rect">
                      <a:avLst/>
                    </a:prstGeom>
                    <a:ln/>
                  </pic:spPr>
                </pic:pic>
              </a:graphicData>
            </a:graphic>
          </wp:inline>
        </w:drawing>
      </w:r>
    </w:p>
    <w:p w:rsidR="003B37B6" w:rsidRDefault="003B37B6" w:rsidP="003B37B6">
      <w:pPr>
        <w:pStyle w:val="Figura"/>
      </w:pPr>
      <w:r>
        <w:t>Representación de las posibles rotaciones que puede realizar un objeto</w:t>
      </w:r>
    </w:p>
    <w:p w:rsidR="003B37B6" w:rsidRDefault="003B37B6" w:rsidP="003B37B6">
      <w:pPr>
        <w:pStyle w:val="Figura"/>
        <w:numPr>
          <w:ilvl w:val="0"/>
          <w:numId w:val="0"/>
        </w:numPr>
        <w:jc w:val="both"/>
      </w:pPr>
    </w:p>
    <w:p w:rsidR="003B37B6" w:rsidRDefault="003B37B6" w:rsidP="003B37B6">
      <w:pPr>
        <w:ind w:left="405" w:firstLine="0"/>
      </w:pPr>
    </w:p>
    <w:p w:rsidR="003B37B6" w:rsidRDefault="003B37B6" w:rsidP="003B37B6">
      <w:pPr>
        <w:ind w:left="405" w:firstLine="0"/>
      </w:pPr>
    </w:p>
    <w:p w:rsidR="003B37B6" w:rsidRDefault="003B37B6" w:rsidP="003B37B6">
      <w:pPr>
        <w:ind w:left="405" w:firstLine="0"/>
      </w:pPr>
      <w:r>
        <w:t>Vamos a realizar un sencillo ejemplo en que aplicaremos distintas rotaciones sobre un objeto. El objeto que vamos a representar será un triángulo cuyas coordenadas serán (0.0</w:t>
      </w:r>
      <w:proofErr w:type="gramStart"/>
      <w:r>
        <w:t>,0.8</w:t>
      </w:r>
      <w:proofErr w:type="gramEnd"/>
      <w:r>
        <w:t>), (-0.6, -0.2), (0.6, -0.2).</w:t>
      </w:r>
    </w:p>
    <w:p w:rsidR="003B37B6" w:rsidRDefault="003B37B6" w:rsidP="003B37B6"/>
    <w:p w:rsidR="003B37B6" w:rsidRDefault="003B37B6" w:rsidP="003B37B6"/>
    <w:p w:rsidR="003B37B6" w:rsidRDefault="003B37B6" w:rsidP="003B37B6">
      <w:pPr>
        <w:jc w:val="center"/>
      </w:pPr>
    </w:p>
    <w:p w:rsidR="003B37B6" w:rsidRDefault="003B37B6" w:rsidP="003B37B6">
      <w:pPr>
        <w:jc w:val="center"/>
      </w:pPr>
      <w:r>
        <w:rPr>
          <w:noProof/>
        </w:rPr>
        <w:drawing>
          <wp:inline distT="114300" distB="114300" distL="114300" distR="114300" wp14:anchorId="4D5C286B" wp14:editId="638768D6">
            <wp:extent cx="2886075" cy="244792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886075" cy="2447925"/>
                    </a:xfrm>
                    <a:prstGeom prst="rect">
                      <a:avLst/>
                    </a:prstGeom>
                    <a:ln/>
                  </pic:spPr>
                </pic:pic>
              </a:graphicData>
            </a:graphic>
          </wp:inline>
        </w:drawing>
      </w:r>
    </w:p>
    <w:p w:rsidR="003B37B6" w:rsidRDefault="003B37B6" w:rsidP="003B37B6">
      <w:pPr>
        <w:pStyle w:val="Figura"/>
      </w:pPr>
      <w:r>
        <w:t>Figura a representar sin aplicar transformaciones</w:t>
      </w:r>
    </w:p>
    <w:p w:rsidR="003B37B6" w:rsidRDefault="003B37B6" w:rsidP="003B37B6">
      <w:pPr>
        <w:jc w:val="center"/>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rPr>
          <w:b/>
          <w:u w:val="single"/>
        </w:rPr>
      </w:pPr>
      <w:r>
        <w:rPr>
          <w:b/>
          <w:u w:val="single"/>
        </w:rPr>
        <w:t>EJE X</w:t>
      </w:r>
    </w:p>
    <w:p w:rsidR="003B37B6" w:rsidRDefault="003B37B6" w:rsidP="003B37B6">
      <w:pPr>
        <w:ind w:left="405" w:firstLine="0"/>
      </w:pPr>
      <w:r>
        <w:t>Ahora vamos a proceder a realizar una serie de rotaciones de la siguiente figura, empezaremos con una rotación de 180 grados con respecto al eje X:</w:t>
      </w:r>
    </w:p>
    <w:p w:rsidR="003B37B6" w:rsidRDefault="003B37B6" w:rsidP="003B37B6"/>
    <w:p w:rsidR="003B37B6" w:rsidRDefault="003B37B6" w:rsidP="003B37B6">
      <w:pPr>
        <w:jc w:val="center"/>
      </w:pPr>
    </w:p>
    <w:p w:rsidR="003B37B6" w:rsidRDefault="003B37B6" w:rsidP="003B37B6">
      <w:pPr>
        <w:jc w:val="center"/>
      </w:pPr>
    </w:p>
    <w:p w:rsidR="003B37B6" w:rsidRDefault="003B37B6" w:rsidP="003B37B6">
      <w:pPr>
        <w:jc w:val="center"/>
      </w:pPr>
      <w:r>
        <w:rPr>
          <w:noProof/>
        </w:rPr>
        <w:drawing>
          <wp:inline distT="114300" distB="114300" distL="114300" distR="114300" wp14:anchorId="426BE380" wp14:editId="40036E7B">
            <wp:extent cx="2857500" cy="27527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57500" cy="2752725"/>
                    </a:xfrm>
                    <a:prstGeom prst="rect">
                      <a:avLst/>
                    </a:prstGeom>
                    <a:ln/>
                  </pic:spPr>
                </pic:pic>
              </a:graphicData>
            </a:graphic>
          </wp:inline>
        </w:drawing>
      </w:r>
    </w:p>
    <w:p w:rsidR="003B37B6" w:rsidRDefault="003B37B6" w:rsidP="003B37B6">
      <w:pPr>
        <w:pStyle w:val="Figura"/>
      </w:pPr>
      <w:r>
        <w:t>Figura a representar con rotación en el eje X</w:t>
      </w:r>
    </w:p>
    <w:p w:rsidR="003B37B6" w:rsidRDefault="003B37B6" w:rsidP="003B37B6">
      <w:pPr>
        <w:pStyle w:val="Figura"/>
        <w:numPr>
          <w:ilvl w:val="0"/>
          <w:numId w:val="0"/>
        </w:numPr>
        <w:ind w:left="720"/>
        <w:jc w:val="both"/>
      </w:pPr>
    </w:p>
    <w:p w:rsidR="003B37B6" w:rsidRDefault="003B37B6" w:rsidP="003B37B6">
      <w:pPr>
        <w:ind w:left="405" w:firstLine="0"/>
      </w:pPr>
      <w:r>
        <w:t>Como podemos comprobar la imagen ha realizado una rotación con respecto al eje de las X de 180 grados lo que nos deja ver el triángulo dado la vuelta ya que se representa media vuelta. La función que hemos utilizado para realizar esta rotación es:</w:t>
      </w:r>
    </w:p>
    <w:p w:rsidR="003B37B6" w:rsidRDefault="003B37B6" w:rsidP="003B37B6">
      <w:pPr>
        <w:ind w:left="405"/>
      </w:pPr>
    </w:p>
    <w:p w:rsidR="003B37B6" w:rsidRDefault="003B37B6" w:rsidP="003B37B6">
      <w:pPr>
        <w:jc w:val="center"/>
        <w:rPr>
          <w:b/>
          <w:i/>
        </w:rPr>
      </w:pPr>
      <w:proofErr w:type="spellStart"/>
      <w:proofErr w:type="gramStart"/>
      <w:r>
        <w:rPr>
          <w:b/>
          <w:i/>
        </w:rPr>
        <w:t>glRotated</w:t>
      </w:r>
      <w:proofErr w:type="spellEnd"/>
      <w:r>
        <w:rPr>
          <w:b/>
          <w:i/>
        </w:rPr>
        <w:t>(</w:t>
      </w:r>
      <w:proofErr w:type="gramEnd"/>
      <w:r>
        <w:rPr>
          <w:b/>
          <w:i/>
        </w:rPr>
        <w:t>180, 1, 0, 0);</w:t>
      </w: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5A0842" w:rsidRDefault="005A0842" w:rsidP="005A0842">
      <w:pPr>
        <w:ind w:left="405" w:firstLine="0"/>
      </w:pPr>
      <w:r>
        <w:t>Hay que tener en cuenta la orientación del sistema de coordenadas ya que si realizamos un giro de 90 grados el resultado es el siguiente:</w:t>
      </w:r>
    </w:p>
    <w:p w:rsidR="005A0842" w:rsidRDefault="005A0842" w:rsidP="005A0842"/>
    <w:p w:rsidR="005A0842" w:rsidRDefault="005A0842" w:rsidP="005A0842">
      <w:pPr>
        <w:jc w:val="center"/>
      </w:pPr>
      <w:r>
        <w:rPr>
          <w:noProof/>
        </w:rPr>
        <w:drawing>
          <wp:inline distT="114300" distB="114300" distL="114300" distR="114300" wp14:anchorId="31289C81" wp14:editId="7E08D05C">
            <wp:extent cx="2828925" cy="2819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828925" cy="2819400"/>
                    </a:xfrm>
                    <a:prstGeom prst="rect">
                      <a:avLst/>
                    </a:prstGeom>
                    <a:ln/>
                  </pic:spPr>
                </pic:pic>
              </a:graphicData>
            </a:graphic>
          </wp:inline>
        </w:drawing>
      </w:r>
    </w:p>
    <w:p w:rsidR="005A0842" w:rsidRDefault="005A0842" w:rsidP="005A0842">
      <w:pPr>
        <w:pStyle w:val="Figura"/>
      </w:pPr>
      <w:r>
        <w:t>Figura a representar con rotación en el eje X</w:t>
      </w:r>
    </w:p>
    <w:p w:rsidR="005A0842" w:rsidRDefault="005A0842" w:rsidP="005A0842">
      <w:pPr>
        <w:pStyle w:val="Figura"/>
        <w:numPr>
          <w:ilvl w:val="0"/>
          <w:numId w:val="0"/>
        </w:numPr>
        <w:ind w:left="720"/>
        <w:jc w:val="both"/>
      </w:pPr>
    </w:p>
    <w:p w:rsidR="005A0842" w:rsidRDefault="005A0842" w:rsidP="005A0842">
      <w:pPr>
        <w:ind w:left="405" w:firstLine="0"/>
      </w:pPr>
      <w:r>
        <w:t xml:space="preserve">Como se puede observar no se representa nada esto es porque al representar una figura en 2D y realizar una rotación de manera que la misma quede perpendicular al observador este no es capaz de visualizarla. </w:t>
      </w:r>
    </w:p>
    <w:p w:rsidR="005A0842" w:rsidRDefault="005A0842" w:rsidP="005A0842">
      <w:pPr>
        <w:ind w:left="405"/>
      </w:pPr>
    </w:p>
    <w:p w:rsidR="005A0842" w:rsidRDefault="005A0842" w:rsidP="005A0842">
      <w:pPr>
        <w:jc w:val="center"/>
      </w:pPr>
      <w:proofErr w:type="spellStart"/>
      <w:proofErr w:type="gramStart"/>
      <w:r>
        <w:rPr>
          <w:b/>
          <w:i/>
        </w:rPr>
        <w:t>glRotated</w:t>
      </w:r>
      <w:proofErr w:type="spellEnd"/>
      <w:r>
        <w:rPr>
          <w:b/>
          <w:i/>
        </w:rPr>
        <w:t>(</w:t>
      </w:r>
      <w:proofErr w:type="gramEnd"/>
      <w:r>
        <w:rPr>
          <w:b/>
          <w:i/>
        </w:rPr>
        <w:t>90, 1, 0, 0);</w:t>
      </w:r>
    </w:p>
    <w:p w:rsidR="005A0842" w:rsidRDefault="005A0842" w:rsidP="005A0842">
      <w:pPr>
        <w:pStyle w:val="Figura"/>
        <w:numPr>
          <w:ilvl w:val="0"/>
          <w:numId w:val="0"/>
        </w:numPr>
        <w:ind w:left="720"/>
        <w:jc w:val="both"/>
      </w:pPr>
    </w:p>
    <w:p w:rsidR="003B37B6" w:rsidRDefault="003B37B6" w:rsidP="003B37B6">
      <w:pPr>
        <w:pStyle w:val="Figura"/>
        <w:numPr>
          <w:ilvl w:val="0"/>
          <w:numId w:val="0"/>
        </w:numPr>
        <w:ind w:left="720"/>
        <w:jc w:val="both"/>
      </w:pPr>
    </w:p>
    <w:p w:rsidR="003B37B6" w:rsidRDefault="003B37B6" w:rsidP="003B37B6">
      <w:pPr>
        <w:pStyle w:val="Figura"/>
        <w:numPr>
          <w:ilvl w:val="0"/>
          <w:numId w:val="0"/>
        </w:numPr>
        <w:ind w:left="720"/>
        <w:jc w:val="both"/>
      </w:pPr>
    </w:p>
    <w:p w:rsidR="003B37B6" w:rsidRPr="003B37B6" w:rsidRDefault="003B37B6" w:rsidP="003B37B6">
      <w:pPr>
        <w:pStyle w:val="Figura"/>
        <w:numPr>
          <w:ilvl w:val="0"/>
          <w:numId w:val="0"/>
        </w:numPr>
        <w:ind w:left="720"/>
        <w:jc w:val="both"/>
      </w:pPr>
    </w:p>
    <w:p w:rsidR="00650C11" w:rsidRDefault="00650C11" w:rsidP="00650C11"/>
    <w:p w:rsidR="00650C11" w:rsidRDefault="00650C11" w:rsidP="00650C11"/>
    <w:p w:rsidR="00650C11" w:rsidRDefault="00650C11" w:rsidP="00650C11"/>
    <w:p w:rsidR="00650C11" w:rsidRDefault="00650C11" w:rsidP="00650C11"/>
    <w:p w:rsidR="00650C11" w:rsidRDefault="00650C11" w:rsidP="00650C11"/>
    <w:p w:rsidR="005A0842" w:rsidRPr="005A0842" w:rsidRDefault="005A0842" w:rsidP="005A0842">
      <w:pPr>
        <w:rPr>
          <w:b/>
          <w:u w:val="single"/>
        </w:rPr>
      </w:pPr>
      <w:r>
        <w:rPr>
          <w:b/>
          <w:u w:val="single"/>
        </w:rPr>
        <w:t>EJE Y</w:t>
      </w:r>
    </w:p>
    <w:p w:rsidR="005A0842" w:rsidRDefault="005A0842" w:rsidP="005A0842">
      <w:pPr>
        <w:ind w:left="405" w:firstLine="0"/>
      </w:pPr>
      <w:r>
        <w:t>En esta ocasión vamos a realizar rotaciones con respecto al eje de las Y con la salvedad de que excluimos el caso del giro de 90 grados ya que como vimos en el apartado anterior esto resultará en un modelo perpendicular a la visión del espectador y cuya visibilidad no será posible.</w:t>
      </w:r>
    </w:p>
    <w:p w:rsidR="005A0842" w:rsidRDefault="005A0842" w:rsidP="005A0842"/>
    <w:p w:rsidR="005A0842" w:rsidRDefault="005A0842" w:rsidP="005A0842">
      <w:pPr>
        <w:ind w:left="405" w:firstLine="0"/>
      </w:pPr>
      <w:r>
        <w:t xml:space="preserve">Vamos a probar el caso en el que establecemos una rotación de 60 grados con respecto al eje de las </w:t>
      </w:r>
      <w:proofErr w:type="spellStart"/>
      <w:r>
        <w:t>Ys</w:t>
      </w:r>
      <w:proofErr w:type="spellEnd"/>
      <w:r>
        <w:t>.</w:t>
      </w:r>
    </w:p>
    <w:p w:rsidR="00650C11" w:rsidRDefault="00650C11" w:rsidP="00650C11"/>
    <w:p w:rsidR="00650C11" w:rsidRDefault="005A0842" w:rsidP="005A0842">
      <w:pPr>
        <w:jc w:val="center"/>
      </w:pPr>
      <w:r>
        <w:rPr>
          <w:noProof/>
        </w:rPr>
        <w:drawing>
          <wp:inline distT="114300" distB="114300" distL="114300" distR="114300" wp14:anchorId="24B214AA" wp14:editId="5ECF7C8C">
            <wp:extent cx="2838450" cy="24193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838450" cy="2419350"/>
                    </a:xfrm>
                    <a:prstGeom prst="rect">
                      <a:avLst/>
                    </a:prstGeom>
                    <a:ln/>
                  </pic:spPr>
                </pic:pic>
              </a:graphicData>
            </a:graphic>
          </wp:inline>
        </w:drawing>
      </w:r>
    </w:p>
    <w:p w:rsidR="005A0842" w:rsidRDefault="005A0842" w:rsidP="005A0842">
      <w:pPr>
        <w:pStyle w:val="Figura"/>
      </w:pPr>
      <w:r>
        <w:t>Figura a representar con rotación en eje Y</w:t>
      </w:r>
    </w:p>
    <w:p w:rsidR="00650C11" w:rsidRDefault="00650C11" w:rsidP="00650C11"/>
    <w:p w:rsidR="00650C11" w:rsidRDefault="00650C11" w:rsidP="00650C11"/>
    <w:p w:rsidR="005A0842" w:rsidRDefault="005A0842" w:rsidP="005A0842">
      <w:pPr>
        <w:ind w:left="405" w:firstLine="0"/>
      </w:pPr>
      <w:r>
        <w:t>En este caso podemos comprobar que la realización del giro de 60 grados deja la figura deformada como es apreciable por la distancia de separación de los vértices inferiores del mismo.</w:t>
      </w:r>
    </w:p>
    <w:p w:rsidR="005A0842" w:rsidRDefault="005A0842" w:rsidP="005A0842">
      <w:pPr>
        <w:ind w:left="405"/>
      </w:pPr>
    </w:p>
    <w:p w:rsidR="005A0842" w:rsidRDefault="005A0842" w:rsidP="005A0842">
      <w:pPr>
        <w:jc w:val="center"/>
      </w:pPr>
      <w:proofErr w:type="spellStart"/>
      <w:proofErr w:type="gramStart"/>
      <w:r>
        <w:rPr>
          <w:b/>
          <w:i/>
        </w:rPr>
        <w:t>glRotated</w:t>
      </w:r>
      <w:proofErr w:type="spellEnd"/>
      <w:r>
        <w:rPr>
          <w:b/>
          <w:i/>
        </w:rPr>
        <w:t>(</w:t>
      </w:r>
      <w:proofErr w:type="gramEnd"/>
      <w:r>
        <w:rPr>
          <w:b/>
          <w:i/>
        </w:rPr>
        <w:t>90, 0, 1, 0);</w:t>
      </w:r>
    </w:p>
    <w:p w:rsidR="005A0842" w:rsidRDefault="005A0842" w:rsidP="005A0842">
      <w:pPr>
        <w:jc w:val="center"/>
      </w:pPr>
    </w:p>
    <w:p w:rsidR="005A0842" w:rsidRDefault="005A0842" w:rsidP="005A0842">
      <w:pPr>
        <w:ind w:left="405"/>
        <w:jc w:val="center"/>
      </w:pPr>
    </w:p>
    <w:p w:rsidR="005A0842" w:rsidRDefault="005A0842" w:rsidP="005A0842">
      <w:pPr>
        <w:ind w:left="405" w:firstLine="0"/>
      </w:pPr>
    </w:p>
    <w:p w:rsidR="005A0842" w:rsidRDefault="005A0842" w:rsidP="005A0842">
      <w:pPr>
        <w:ind w:left="405" w:firstLine="0"/>
      </w:pPr>
    </w:p>
    <w:p w:rsidR="005A0842" w:rsidRDefault="005A0842" w:rsidP="005A0842">
      <w:pPr>
        <w:ind w:left="405" w:firstLine="0"/>
      </w:pPr>
      <w:r>
        <w:t>Si probamos a realizar un giro de 120 grados en el eje de las Y podemos comprobar como el triángulo queda orientado de la misma forma que el original pero con los vértices inferiores cambiados (colores verde y azul).</w:t>
      </w:r>
    </w:p>
    <w:p w:rsidR="005A0842" w:rsidRDefault="005A0842" w:rsidP="005A0842">
      <w:pPr>
        <w:ind w:left="405" w:firstLine="0"/>
      </w:pPr>
    </w:p>
    <w:p w:rsidR="005A0842" w:rsidRDefault="005A0842" w:rsidP="005A0842">
      <w:pPr>
        <w:jc w:val="center"/>
      </w:pPr>
      <w:r>
        <w:rPr>
          <w:noProof/>
        </w:rPr>
        <w:drawing>
          <wp:inline distT="114300" distB="114300" distL="114300" distR="114300" wp14:anchorId="4992C73A" wp14:editId="1EF1E2E0">
            <wp:extent cx="2514600" cy="229552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514600" cy="2295525"/>
                    </a:xfrm>
                    <a:prstGeom prst="rect">
                      <a:avLst/>
                    </a:prstGeom>
                    <a:ln/>
                  </pic:spPr>
                </pic:pic>
              </a:graphicData>
            </a:graphic>
          </wp:inline>
        </w:drawing>
      </w:r>
    </w:p>
    <w:p w:rsidR="005A0842" w:rsidRDefault="005A0842" w:rsidP="005A0842">
      <w:pPr>
        <w:pStyle w:val="Figura"/>
      </w:pPr>
      <w:r>
        <w:t>Figura a representar con rotación en eje Y</w:t>
      </w:r>
    </w:p>
    <w:p w:rsidR="005A0842" w:rsidRDefault="005A0842" w:rsidP="005A0842">
      <w:pPr>
        <w:pStyle w:val="Figura"/>
        <w:numPr>
          <w:ilvl w:val="0"/>
          <w:numId w:val="0"/>
        </w:numPr>
        <w:ind w:left="720"/>
        <w:jc w:val="both"/>
      </w:pPr>
    </w:p>
    <w:p w:rsidR="005A0842" w:rsidRDefault="005A0842" w:rsidP="005A0842">
      <w:pPr>
        <w:jc w:val="center"/>
      </w:pPr>
      <w:proofErr w:type="spellStart"/>
      <w:proofErr w:type="gramStart"/>
      <w:r>
        <w:rPr>
          <w:b/>
          <w:i/>
        </w:rPr>
        <w:t>glRotated</w:t>
      </w:r>
      <w:proofErr w:type="spellEnd"/>
      <w:r>
        <w:rPr>
          <w:b/>
          <w:i/>
        </w:rPr>
        <w:t>(</w:t>
      </w:r>
      <w:proofErr w:type="gramEnd"/>
      <w:r>
        <w:rPr>
          <w:b/>
          <w:i/>
        </w:rPr>
        <w:t>120, 0, 1, 0);</w:t>
      </w:r>
    </w:p>
    <w:p w:rsidR="005A0842" w:rsidRDefault="005A0842" w:rsidP="005A0842">
      <w:pPr>
        <w:pStyle w:val="Figura"/>
        <w:numPr>
          <w:ilvl w:val="0"/>
          <w:numId w:val="0"/>
        </w:numPr>
        <w:ind w:left="720"/>
        <w:jc w:val="both"/>
      </w:pPr>
    </w:p>
    <w:p w:rsidR="005A0842" w:rsidRDefault="005A0842" w:rsidP="005A0842">
      <w:pPr>
        <w:ind w:left="405"/>
        <w:rPr>
          <w:b/>
          <w:u w:val="single"/>
        </w:rPr>
      </w:pPr>
      <w:r>
        <w:rPr>
          <w:b/>
          <w:u w:val="single"/>
        </w:rPr>
        <w:t>EJE Z</w:t>
      </w:r>
    </w:p>
    <w:p w:rsidR="005A0842" w:rsidRDefault="005A0842" w:rsidP="005A0842">
      <w:pPr>
        <w:ind w:left="405" w:firstLine="0"/>
      </w:pPr>
      <w:r>
        <w:t>Las rotaciones con respecto al eje de la Z en condiciones normales son las más visibles al observador debido a que al estar en perpendicular al espectador este puede apreciar de manera más efectiva las rotaciones.</w:t>
      </w:r>
    </w:p>
    <w:p w:rsidR="005A0842" w:rsidRDefault="005A0842" w:rsidP="005A0842">
      <w:pPr>
        <w:ind w:left="405" w:firstLine="0"/>
      </w:pPr>
    </w:p>
    <w:p w:rsidR="005A0842" w:rsidRDefault="005A0842" w:rsidP="005A0842">
      <w:pPr>
        <w:ind w:left="405"/>
        <w:rPr>
          <w:b/>
          <w:u w:val="single"/>
        </w:rPr>
      </w:pPr>
    </w:p>
    <w:p w:rsidR="005A0842" w:rsidRDefault="005A0842" w:rsidP="005A0842">
      <w:pPr>
        <w:ind w:left="405"/>
        <w:jc w:val="center"/>
        <w:rPr>
          <w:b/>
          <w:u w:val="single"/>
        </w:rPr>
      </w:pPr>
      <w:r>
        <w:rPr>
          <w:b/>
          <w:noProof/>
          <w:u w:val="single"/>
        </w:rPr>
        <w:drawing>
          <wp:inline distT="114300" distB="114300" distL="114300" distR="114300" wp14:anchorId="65F9D414" wp14:editId="3C49FB87">
            <wp:extent cx="2857500" cy="21907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857500" cy="2190750"/>
                    </a:xfrm>
                    <a:prstGeom prst="rect">
                      <a:avLst/>
                    </a:prstGeom>
                    <a:ln/>
                  </pic:spPr>
                </pic:pic>
              </a:graphicData>
            </a:graphic>
          </wp:inline>
        </w:drawing>
      </w:r>
    </w:p>
    <w:p w:rsidR="005A0842" w:rsidRDefault="005A0842" w:rsidP="005A0842">
      <w:pPr>
        <w:pStyle w:val="Figura"/>
      </w:pPr>
      <w:r>
        <w:t>Figura a representar con rotación en el eje Z</w:t>
      </w:r>
    </w:p>
    <w:p w:rsidR="005A0842" w:rsidRDefault="005A0842" w:rsidP="005A0842">
      <w:pPr>
        <w:ind w:left="405"/>
        <w:jc w:val="center"/>
        <w:rPr>
          <w:b/>
          <w:u w:val="single"/>
        </w:rPr>
      </w:pPr>
    </w:p>
    <w:p w:rsidR="00650C11" w:rsidRDefault="00650C11" w:rsidP="00650C11"/>
    <w:p w:rsidR="005A0842" w:rsidRDefault="005A0842" w:rsidP="005A0842">
      <w:pPr>
        <w:ind w:left="405" w:firstLine="0"/>
      </w:pPr>
      <w:r>
        <w:t>La anterior imagen representa una rotación de la figura de 10 grados con respecto al eje Z y como se ha comentado anteriormente estas rotaciones son más visibles que las de los otros ejes a ojos del observador.</w:t>
      </w:r>
    </w:p>
    <w:p w:rsidR="005A0842" w:rsidRDefault="005A0842" w:rsidP="005A0842">
      <w:pPr>
        <w:ind w:left="405"/>
      </w:pPr>
    </w:p>
    <w:p w:rsidR="005A0842" w:rsidRDefault="005A0842" w:rsidP="005A0842">
      <w:pPr>
        <w:jc w:val="center"/>
        <w:rPr>
          <w:b/>
          <w:i/>
        </w:rPr>
      </w:pPr>
      <w:proofErr w:type="spellStart"/>
      <w:proofErr w:type="gramStart"/>
      <w:r>
        <w:rPr>
          <w:b/>
          <w:i/>
        </w:rPr>
        <w:t>glRotated</w:t>
      </w:r>
      <w:proofErr w:type="spellEnd"/>
      <w:r>
        <w:rPr>
          <w:b/>
          <w:i/>
        </w:rPr>
        <w:t>(</w:t>
      </w:r>
      <w:proofErr w:type="gramEnd"/>
      <w:r>
        <w:rPr>
          <w:b/>
          <w:i/>
        </w:rPr>
        <w:t>10, 0, 0, 1);</w:t>
      </w:r>
    </w:p>
    <w:p w:rsidR="005A0842" w:rsidRDefault="005A0842" w:rsidP="005A0842">
      <w:pPr>
        <w:jc w:val="center"/>
        <w:rPr>
          <w:b/>
          <w:i/>
        </w:rPr>
      </w:pPr>
    </w:p>
    <w:p w:rsidR="00650C11" w:rsidRDefault="00650C11" w:rsidP="00650C11"/>
    <w:p w:rsidR="00650C11" w:rsidRDefault="0022686F" w:rsidP="0022686F">
      <w:pPr>
        <w:jc w:val="center"/>
      </w:pPr>
      <w:r>
        <w:rPr>
          <w:noProof/>
        </w:rPr>
        <w:drawing>
          <wp:inline distT="114300" distB="114300" distL="114300" distR="114300" wp14:anchorId="6ADAD878" wp14:editId="68AF6C87">
            <wp:extent cx="2847975" cy="249555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847975" cy="2495550"/>
                    </a:xfrm>
                    <a:prstGeom prst="rect">
                      <a:avLst/>
                    </a:prstGeom>
                    <a:ln/>
                  </pic:spPr>
                </pic:pic>
              </a:graphicData>
            </a:graphic>
          </wp:inline>
        </w:drawing>
      </w:r>
    </w:p>
    <w:p w:rsidR="0022686F" w:rsidRDefault="0022686F" w:rsidP="0022686F">
      <w:pPr>
        <w:pStyle w:val="Figura"/>
      </w:pPr>
      <w:r>
        <w:t>Figura a representar con rotación en eje Z</w:t>
      </w:r>
    </w:p>
    <w:p w:rsidR="00650C11" w:rsidRDefault="00650C11" w:rsidP="00650C11"/>
    <w:p w:rsidR="0022686F" w:rsidRDefault="0022686F" w:rsidP="00650C11"/>
    <w:p w:rsidR="0022686F" w:rsidRDefault="0022686F" w:rsidP="0022686F">
      <w:pPr>
        <w:ind w:left="405" w:firstLine="0"/>
      </w:pPr>
      <w:r>
        <w:t>Y por último, la imagen anterior representa un triángulo con una rotación de 90 grados lo que hace que se encuentre en una posición fuera del equilibrio, ya que para completar un giro completo el triángulo necesitaría de 120 grados (resultado de la división de 360 grados entre el número de vértices de la figura en cuestión).</w:t>
      </w:r>
    </w:p>
    <w:p w:rsidR="0022686F" w:rsidRDefault="0022686F" w:rsidP="0022686F">
      <w:pPr>
        <w:ind w:left="405"/>
      </w:pPr>
    </w:p>
    <w:p w:rsidR="0022686F" w:rsidRDefault="0022686F" w:rsidP="0022686F">
      <w:pPr>
        <w:jc w:val="center"/>
      </w:pPr>
      <w:proofErr w:type="spellStart"/>
      <w:proofErr w:type="gramStart"/>
      <w:r>
        <w:rPr>
          <w:b/>
          <w:i/>
        </w:rPr>
        <w:t>glRotated</w:t>
      </w:r>
      <w:proofErr w:type="spellEnd"/>
      <w:r>
        <w:rPr>
          <w:b/>
          <w:i/>
        </w:rPr>
        <w:t>(</w:t>
      </w:r>
      <w:proofErr w:type="gramEnd"/>
      <w:r>
        <w:rPr>
          <w:b/>
          <w:i/>
        </w:rPr>
        <w:t>90, 0, 0, 1);</w:t>
      </w:r>
    </w:p>
    <w:p w:rsidR="0022686F" w:rsidRDefault="0022686F" w:rsidP="0022686F">
      <w:pPr>
        <w:jc w:val="left"/>
      </w:pPr>
    </w:p>
    <w:p w:rsidR="0022686F" w:rsidRDefault="0022686F" w:rsidP="0022686F">
      <w:pPr>
        <w:jc w:val="left"/>
      </w:pPr>
      <w:bookmarkStart w:id="6" w:name="_GoBack"/>
      <w:bookmarkEnd w:id="6"/>
    </w:p>
    <w:p w:rsidR="0022686F" w:rsidRDefault="0022686F" w:rsidP="0022686F">
      <w:pPr>
        <w:ind w:left="405"/>
        <w:jc w:val="left"/>
      </w:pPr>
      <w:hyperlink r:id="rId23">
        <w:r>
          <w:rPr>
            <w:color w:val="1155CC"/>
            <w:u w:val="single"/>
          </w:rPr>
          <w:t>http://www.cimec.org.ar/~ncalvo/transformaciones_practica_doc.pdf</w:t>
        </w:r>
      </w:hyperlink>
    </w:p>
    <w:p w:rsidR="0022686F" w:rsidRDefault="0022686F" w:rsidP="0022686F">
      <w:pPr>
        <w:ind w:left="405"/>
        <w:jc w:val="left"/>
      </w:pPr>
      <w:hyperlink r:id="rId24">
        <w:r>
          <w:rPr>
            <w:color w:val="1155CC"/>
            <w:u w:val="single"/>
          </w:rPr>
          <w:t>https://www.fing.edu.uy/inco/cursos/compgraf/Clases/2012/05-Transformaciones%20Geometricas%5bopenGL%5d.pdf</w:t>
        </w:r>
      </w:hyperlink>
    </w:p>
    <w:p w:rsidR="0022686F" w:rsidRDefault="0022686F" w:rsidP="0022686F">
      <w:pPr>
        <w:ind w:left="405"/>
        <w:jc w:val="left"/>
      </w:pPr>
      <w:hyperlink r:id="rId25">
        <w:r>
          <w:rPr>
            <w:color w:val="1155CC"/>
            <w:u w:val="single"/>
          </w:rPr>
          <w:t>http://albertojaspe.net/uploads/articulos/tutorial-opengl.pdf</w:t>
        </w:r>
      </w:hyperlink>
    </w:p>
    <w:p w:rsidR="0022686F" w:rsidRDefault="0022686F" w:rsidP="0022686F">
      <w:pPr>
        <w:ind w:left="405"/>
        <w:jc w:val="left"/>
      </w:pPr>
      <w:hyperlink r:id="rId26">
        <w:r>
          <w:rPr>
            <w:color w:val="1155CC"/>
            <w:u w:val="single"/>
          </w:rPr>
          <w:t>http://castroarellano.blogspot.com.es/2013/02/piramide-triangular-opengl-jesus-castro.html</w:t>
        </w:r>
      </w:hyperlink>
    </w:p>
    <w:p w:rsidR="00650C11" w:rsidRPr="00650C11" w:rsidRDefault="00650C11" w:rsidP="00650C11"/>
    <w:p w:rsidR="00E526C7" w:rsidRDefault="000551CA" w:rsidP="00E14B22">
      <w:pPr>
        <w:pStyle w:val="Ttulo3"/>
      </w:pPr>
      <w:bookmarkStart w:id="7" w:name="_Toc497925893"/>
      <w:r w:rsidRPr="00E14B22">
        <w:t>Título</w:t>
      </w:r>
      <w:r>
        <w:t xml:space="preserve"> 3</w:t>
      </w:r>
      <w:bookmarkEnd w:id="7"/>
    </w:p>
    <w:p w:rsidR="00E526C7" w:rsidRDefault="00E526C7" w:rsidP="00E14B22">
      <w:pPr>
        <w:pStyle w:val="Ttulo4"/>
      </w:pPr>
      <w:r w:rsidRPr="00E14B22">
        <w:t>Titulo</w:t>
      </w:r>
      <w:r>
        <w:t xml:space="preserve"> 4</w:t>
      </w:r>
    </w:p>
    <w:p w:rsidR="00E526C7" w:rsidRPr="00E526C7" w:rsidRDefault="00E526C7" w:rsidP="00E14B22">
      <w:pPr>
        <w:pStyle w:val="Ttulo5"/>
      </w:pPr>
      <w:r w:rsidRPr="00E14B22">
        <w:t>Título</w:t>
      </w:r>
      <w:r>
        <w:t xml:space="preserve"> 5</w:t>
      </w:r>
    </w:p>
    <w:p w:rsidR="0020473C" w:rsidRDefault="0020473C" w:rsidP="00E14B22">
      <w:pPr>
        <w:pStyle w:val="Ttulo1"/>
      </w:pPr>
      <w:bookmarkStart w:id="8" w:name="_Toc497925894"/>
      <w:r>
        <w:t>Titulo 1</w:t>
      </w:r>
      <w:bookmarkEnd w:id="8"/>
    </w:p>
    <w:p w:rsidR="00182230" w:rsidRPr="00182230" w:rsidRDefault="00182230" w:rsidP="00E14B22">
      <w:pPr>
        <w:pStyle w:val="Ttulo2"/>
      </w:pPr>
      <w:bookmarkStart w:id="9" w:name="_Toc497925895"/>
      <w:r>
        <w:t>Título 2</w:t>
      </w:r>
      <w:bookmarkEnd w:id="9"/>
    </w:p>
    <w:p w:rsidR="000551CA" w:rsidRPr="00123D5C" w:rsidRDefault="00123D5C" w:rsidP="00123D5C">
      <w:pPr>
        <w:pStyle w:val="Primerprrafo"/>
      </w:pPr>
      <w:r>
        <w:t>[</w:t>
      </w:r>
      <w:r w:rsidR="000551CA" w:rsidRPr="00123D5C">
        <w:t>Primer párrafo</w:t>
      </w:r>
      <w:r>
        <w:t>]</w:t>
      </w:r>
      <w:r w:rsidR="00887DE7">
        <w:t xml:space="preserve"> El primer párrafo debe estar sin</w:t>
      </w:r>
      <w:r w:rsidR="00CB276B">
        <w:t xml:space="preserve"> tabular siguiendo el formato  [</w:t>
      </w:r>
      <w:r w:rsidR="00CB276B" w:rsidRPr="00123D5C">
        <w:t>Primer párrafo</w:t>
      </w:r>
      <w:r w:rsidR="00CB276B">
        <w:t>].</w:t>
      </w:r>
    </w:p>
    <w:p w:rsidR="000551CA" w:rsidRDefault="000551CA" w:rsidP="00123D5C">
      <w:pPr>
        <w:pStyle w:val="ImagenCentrada"/>
      </w:pPr>
      <w:r>
        <w:drawing>
          <wp:inline distT="0" distB="0" distL="0" distR="0">
            <wp:extent cx="3594100" cy="1711960"/>
            <wp:effectExtent l="19050" t="0" r="635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a:srcRect/>
                    <a:stretch>
                      <a:fillRect/>
                    </a:stretch>
                  </pic:blipFill>
                  <pic:spPr bwMode="auto">
                    <a:xfrm>
                      <a:off x="0" y="0"/>
                      <a:ext cx="3594100" cy="1711960"/>
                    </a:xfrm>
                    <a:prstGeom prst="rect">
                      <a:avLst/>
                    </a:prstGeom>
                    <a:noFill/>
                    <a:ln w="9525">
                      <a:noFill/>
                      <a:miter lim="800000"/>
                      <a:headEnd/>
                      <a:tailEnd/>
                    </a:ln>
                  </pic:spPr>
                </pic:pic>
              </a:graphicData>
            </a:graphic>
          </wp:inline>
        </w:drawing>
      </w:r>
    </w:p>
    <w:p w:rsidR="00123D5C" w:rsidRDefault="00123D5C" w:rsidP="00B53BF1">
      <w:pPr>
        <w:pStyle w:val="Figura"/>
      </w:pPr>
      <w:r>
        <w:t>Texto de la figura</w:t>
      </w:r>
    </w:p>
    <w:p w:rsidR="00A41EC0" w:rsidRDefault="00123D5C" w:rsidP="00A41EC0">
      <w:r>
        <w:t>[</w:t>
      </w:r>
      <w:proofErr w:type="gramStart"/>
      <w:r>
        <w:t>normal</w:t>
      </w:r>
      <w:proofErr w:type="gramEnd"/>
      <w:r>
        <w:t xml:space="preserve">] Las figuras </w:t>
      </w:r>
      <w:r w:rsidR="00887DE7">
        <w:t xml:space="preserve">hay que ponerlas como imagen centrada para que no se separe el </w:t>
      </w:r>
      <w:r>
        <w:t>texto de la figura de la imagen.</w:t>
      </w:r>
      <w:r w:rsidR="00887DE7">
        <w:t xml:space="preserve"> Después del prime</w:t>
      </w:r>
      <w:r w:rsidR="00A41EC0">
        <w:t>r párrafo usar el estilo normal. Las figuras que pongáis en el texto deben de ser propias en la medida de lo</w:t>
      </w:r>
      <w:r w:rsidR="00042E43">
        <w:t xml:space="preserve"> posible </w:t>
      </w:r>
      <w:r w:rsidR="009778BA">
        <w:t xml:space="preserve">o al menos que no tengan derechos de autor </w:t>
      </w:r>
      <w:r w:rsidR="00042E43">
        <w:t>y</w:t>
      </w:r>
      <w:r w:rsidR="00A41EC0">
        <w:t xml:space="preserve"> no deben incluir texto en inglés.</w:t>
      </w:r>
    </w:p>
    <w:p w:rsidR="00A41EC0" w:rsidRDefault="00A41EC0" w:rsidP="00A41EC0">
      <w:r>
        <w:t>Las fórmulas hay que crearlas como fórmulas no las pongáis como imágenes.</w:t>
      </w:r>
    </w:p>
    <w:p w:rsidR="00A41EC0" w:rsidRDefault="00A41EC0" w:rsidP="00A41EC0">
      <w:r>
        <w:t xml:space="preserve">Los ejemplos de código que se añadan tienen que ser originales (no copiar ejemplos de libros), estar suficientemente documentados y tienen estar referenciados con el fichero en el que se encuentran. En los </w:t>
      </w:r>
      <w:proofErr w:type="spellStart"/>
      <w:r>
        <w:t>docs</w:t>
      </w:r>
      <w:proofErr w:type="spellEnd"/>
      <w:r>
        <w:t xml:space="preserve">, se deberá introducir la parte importante de los ejemplos. Los ejemplos hay que almacenarlos en un directorio con el nombre del tema y en subdirectorios con el nombre del ejemplo. Para referenciarlos poner entre corchetes la ruta relativa (sin poner el nombre del directorio del tema) y el nombre del fichero fuente como primera línea del código. Ejemplo.  </w:t>
      </w:r>
    </w:p>
    <w:p w:rsidR="001D200B" w:rsidRDefault="00A41EC0" w:rsidP="001D200B">
      <w:pPr>
        <w:pStyle w:val="cdigo"/>
      </w:pPr>
      <w:r>
        <w:t>[</w:t>
      </w:r>
      <w:proofErr w:type="gramStart"/>
      <w:r>
        <w:t>figura/figura.cpp</w:t>
      </w:r>
      <w:proofErr w:type="gramEnd"/>
      <w:r>
        <w:t>]</w:t>
      </w:r>
    </w:p>
    <w:p w:rsidR="001D200B" w:rsidRPr="001D200B" w:rsidRDefault="001D200B" w:rsidP="001D200B">
      <w:pPr>
        <w:pStyle w:val="cdigo"/>
      </w:pPr>
      <w:proofErr w:type="spellStart"/>
      <w:proofErr w:type="gramStart"/>
      <w:r w:rsidRPr="001D200B">
        <w:t>class</w:t>
      </w:r>
      <w:proofErr w:type="spellEnd"/>
      <w:proofErr w:type="gramEnd"/>
      <w:r w:rsidRPr="001D200B">
        <w:t xml:space="preserve">  Figura</w:t>
      </w:r>
    </w:p>
    <w:p w:rsidR="001D200B" w:rsidRPr="001D200B" w:rsidRDefault="001D200B" w:rsidP="001D200B">
      <w:pPr>
        <w:pStyle w:val="cdigo"/>
      </w:pPr>
      <w:r w:rsidRPr="001D200B">
        <w:t>{</w:t>
      </w:r>
    </w:p>
    <w:p w:rsidR="001D200B" w:rsidRPr="001D200B" w:rsidRDefault="001D200B" w:rsidP="001D200B">
      <w:pPr>
        <w:pStyle w:val="cdigo"/>
      </w:pPr>
      <w:proofErr w:type="spellStart"/>
      <w:r w:rsidRPr="001D200B">
        <w:t>Protected</w:t>
      </w:r>
      <w:proofErr w:type="spellEnd"/>
      <w:r w:rsidRPr="001D200B">
        <w:t>:</w:t>
      </w:r>
    </w:p>
    <w:p w:rsidR="001D200B" w:rsidRPr="001D200B" w:rsidRDefault="001D200B" w:rsidP="001D200B">
      <w:pPr>
        <w:pStyle w:val="cdigo"/>
      </w:pPr>
    </w:p>
    <w:p w:rsidR="001D200B" w:rsidRDefault="001D200B" w:rsidP="001D200B">
      <w:pPr>
        <w:pStyle w:val="cdigo"/>
      </w:pPr>
      <w:proofErr w:type="spellStart"/>
      <w:r w:rsidRPr="001D200B">
        <w:t>Public</w:t>
      </w:r>
      <w:proofErr w:type="spellEnd"/>
      <w:r w:rsidRPr="001D200B">
        <w:t>:</w:t>
      </w:r>
    </w:p>
    <w:p w:rsidR="001D200B" w:rsidRPr="001D200B" w:rsidRDefault="001D200B" w:rsidP="001D200B">
      <w:pPr>
        <w:pStyle w:val="cdigo"/>
        <w:ind w:left="708"/>
      </w:pPr>
      <w:proofErr w:type="spellStart"/>
      <w:proofErr w:type="gramStart"/>
      <w:r w:rsidRPr="001D200B">
        <w:t>void</w:t>
      </w:r>
      <w:proofErr w:type="spellEnd"/>
      <w:proofErr w:type="gramEnd"/>
      <w:r w:rsidRPr="001D200B">
        <w:t xml:space="preserve"> </w:t>
      </w:r>
      <w:proofErr w:type="spellStart"/>
      <w:r w:rsidRPr="001D200B">
        <w:t>funcion</w:t>
      </w:r>
      <w:proofErr w:type="spellEnd"/>
      <w:r w:rsidRPr="001D200B">
        <w:t>(</w:t>
      </w:r>
      <w:proofErr w:type="spellStart"/>
      <w:r w:rsidRPr="001D200B">
        <w:t>int</w:t>
      </w:r>
      <w:proofErr w:type="spellEnd"/>
      <w:r w:rsidRPr="001D200B">
        <w:t xml:space="preserve"> param1, </w:t>
      </w:r>
      <w:proofErr w:type="spellStart"/>
      <w:r w:rsidRPr="001D200B">
        <w:t>int</w:t>
      </w:r>
      <w:proofErr w:type="spellEnd"/>
      <w:r w:rsidRPr="001D200B">
        <w:t xml:space="preserve"> param2, </w:t>
      </w:r>
      <w:proofErr w:type="spellStart"/>
      <w:r w:rsidRPr="001D200B">
        <w:t>int</w:t>
      </w:r>
      <w:proofErr w:type="spellEnd"/>
      <w:r w:rsidRPr="001D200B">
        <w:t xml:space="preserve"> param3, </w:t>
      </w:r>
      <w:proofErr w:type="spellStart"/>
      <w:r w:rsidRPr="001D200B">
        <w:t>int</w:t>
      </w:r>
      <w:proofErr w:type="spellEnd"/>
      <w:r w:rsidRPr="001D200B">
        <w:t xml:space="preserve"> param4, </w:t>
      </w:r>
      <w:proofErr w:type="spellStart"/>
      <w:r w:rsidRPr="001D200B">
        <w:t>int</w:t>
      </w:r>
      <w:proofErr w:type="spellEnd"/>
      <w:r w:rsidRPr="001D200B">
        <w:t xml:space="preserve"> param5, </w:t>
      </w:r>
      <w:proofErr w:type="spellStart"/>
      <w:r w:rsidRPr="001D200B">
        <w:t>int</w:t>
      </w:r>
      <w:proofErr w:type="spellEnd"/>
      <w:r w:rsidRPr="001D200B">
        <w:t xml:space="preserve"> param6, </w:t>
      </w:r>
      <w:proofErr w:type="spellStart"/>
      <w:r w:rsidRPr="001D200B">
        <w:t>int</w:t>
      </w:r>
      <w:proofErr w:type="spellEnd"/>
      <w:r w:rsidRPr="001D200B">
        <w:t xml:space="preserve"> param7)</w:t>
      </w:r>
    </w:p>
    <w:p w:rsidR="0035154D" w:rsidRDefault="001D200B" w:rsidP="00887DE7">
      <w:pPr>
        <w:pStyle w:val="cdigo"/>
      </w:pPr>
      <w:r w:rsidRPr="001D200B">
        <w:t>};</w:t>
      </w:r>
    </w:p>
    <w:p w:rsidR="00887DE7" w:rsidRDefault="00887DE7" w:rsidP="00887DE7">
      <w:pPr>
        <w:pStyle w:val="cdigo"/>
      </w:pPr>
    </w:p>
    <w:p w:rsidR="001D200B" w:rsidRDefault="001D200B" w:rsidP="0035154D">
      <w:r>
        <w:t>Para las tablas</w:t>
      </w:r>
      <w:r w:rsidR="001B6C49">
        <w:t xml:space="preserve"> </w:t>
      </w:r>
      <w:r w:rsidR="00CB276B">
        <w:t xml:space="preserve">seguir </w:t>
      </w:r>
      <w:r w:rsidR="001B6C49">
        <w:t>el siguiente formato</w:t>
      </w:r>
      <w:r w:rsidR="0035154D">
        <w:t xml:space="preserve"> [Tabla encabezado] </w:t>
      </w:r>
      <w:r w:rsidR="00887DE7">
        <w:t xml:space="preserve">para la cabecera </w:t>
      </w:r>
      <w:r w:rsidR="0035154D">
        <w:t>y [Tabla] para el contenido.</w:t>
      </w:r>
    </w:p>
    <w:tbl>
      <w:tblPr>
        <w:tblW w:w="4691" w:type="pct"/>
        <w:jc w:val="center"/>
        <w:tblBorders>
          <w:top w:val="single" w:sz="12" w:space="0" w:color="808080"/>
          <w:bottom w:val="single" w:sz="12" w:space="0" w:color="808080"/>
        </w:tblBorders>
        <w:tblCellMar>
          <w:left w:w="0" w:type="dxa"/>
          <w:right w:w="0" w:type="dxa"/>
        </w:tblCellMar>
        <w:tblLook w:val="00B7" w:firstRow="1" w:lastRow="0" w:firstColumn="1" w:lastColumn="0" w:noHBand="0" w:noVBand="0"/>
      </w:tblPr>
      <w:tblGrid>
        <w:gridCol w:w="1013"/>
        <w:gridCol w:w="3119"/>
        <w:gridCol w:w="3846"/>
      </w:tblGrid>
      <w:tr w:rsidR="001B6C49" w:rsidRPr="0081011F" w:rsidTr="00E807BC">
        <w:trPr>
          <w:jc w:val="center"/>
        </w:trPr>
        <w:tc>
          <w:tcPr>
            <w:tcW w:w="1013" w:type="dxa"/>
            <w:tcBorders>
              <w:top w:val="single" w:sz="12" w:space="0" w:color="808080"/>
              <w:bottom w:val="single" w:sz="6" w:space="0" w:color="808080"/>
            </w:tcBorders>
            <w:vAlign w:val="center"/>
          </w:tcPr>
          <w:p w:rsidR="001B6C49" w:rsidRPr="00A862DA" w:rsidRDefault="001B6C49" w:rsidP="00E807BC">
            <w:pPr>
              <w:ind w:firstLine="21"/>
              <w:rPr>
                <w:sz w:val="20"/>
                <w:szCs w:val="20"/>
                <w:lang w:val="en-US" w:eastAsia="de-DE"/>
              </w:rPr>
            </w:pPr>
          </w:p>
        </w:tc>
        <w:tc>
          <w:tcPr>
            <w:tcW w:w="3119" w:type="dxa"/>
            <w:tcBorders>
              <w:top w:val="single" w:sz="12" w:space="0" w:color="808080"/>
              <w:bottom w:val="single" w:sz="6" w:space="0" w:color="808080"/>
            </w:tcBorders>
            <w:vAlign w:val="center"/>
          </w:tcPr>
          <w:p w:rsidR="001B6C49" w:rsidRPr="001B6C49" w:rsidRDefault="001B6C49" w:rsidP="001B6C49">
            <w:pPr>
              <w:pStyle w:val="TablaEncabezado"/>
              <w:rPr>
                <w:lang w:val="en-GB" w:eastAsia="de-DE"/>
              </w:rPr>
            </w:pPr>
            <w:r w:rsidRPr="001B6C49">
              <w:t xml:space="preserve">Encabezado </w:t>
            </w:r>
          </w:p>
        </w:tc>
        <w:tc>
          <w:tcPr>
            <w:tcW w:w="3846" w:type="dxa"/>
            <w:tcBorders>
              <w:top w:val="single" w:sz="12" w:space="0" w:color="808080"/>
              <w:bottom w:val="single" w:sz="6" w:space="0" w:color="808080"/>
            </w:tcBorders>
            <w:vAlign w:val="center"/>
          </w:tcPr>
          <w:p w:rsidR="001B6C49" w:rsidRPr="001B6C49" w:rsidRDefault="001B6C49" w:rsidP="00E807BC">
            <w:pPr>
              <w:jc w:val="center"/>
              <w:rPr>
                <w:b/>
                <w:sz w:val="20"/>
                <w:szCs w:val="20"/>
                <w:lang w:val="en-GB" w:eastAsia="de-DE"/>
              </w:rPr>
            </w:pPr>
            <w:r w:rsidRPr="001B6C49">
              <w:rPr>
                <w:b/>
                <w:sz w:val="20"/>
                <w:szCs w:val="20"/>
              </w:rPr>
              <w:t>Encabezado</w:t>
            </w:r>
          </w:p>
        </w:tc>
      </w:tr>
      <w:tr w:rsidR="001B6C49" w:rsidRPr="00CB29DA" w:rsidTr="00E807BC">
        <w:trPr>
          <w:jc w:val="center"/>
        </w:trPr>
        <w:tc>
          <w:tcPr>
            <w:tcW w:w="1013" w:type="dxa"/>
            <w:tcBorders>
              <w:top w:val="single" w:sz="6" w:space="0" w:color="808080"/>
            </w:tcBorders>
          </w:tcPr>
          <w:p w:rsidR="001B6C49" w:rsidRPr="0081011F" w:rsidRDefault="001B6C49" w:rsidP="001B6C49">
            <w:pPr>
              <w:pStyle w:val="TablaContenido"/>
            </w:pPr>
            <w:r>
              <w:t>Fila 1</w:t>
            </w:r>
          </w:p>
        </w:tc>
        <w:tc>
          <w:tcPr>
            <w:tcW w:w="3119" w:type="dxa"/>
            <w:tcBorders>
              <w:top w:val="single" w:sz="6" w:space="0" w:color="808080"/>
            </w:tcBorders>
          </w:tcPr>
          <w:p w:rsidR="001B6C49" w:rsidRPr="0081011F" w:rsidRDefault="001B6C49" w:rsidP="001B6C49">
            <w:pPr>
              <w:pStyle w:val="TablaContenido"/>
              <w:rPr>
                <w:lang w:val="en-US"/>
              </w:rPr>
            </w:pPr>
            <w:r>
              <w:rPr>
                <w:lang w:val="en-US"/>
              </w:rPr>
              <w:t>Fila 1</w:t>
            </w:r>
          </w:p>
        </w:tc>
        <w:tc>
          <w:tcPr>
            <w:tcW w:w="3846" w:type="dxa"/>
            <w:tcBorders>
              <w:top w:val="single" w:sz="6" w:space="0" w:color="808080"/>
            </w:tcBorders>
          </w:tcPr>
          <w:p w:rsidR="001B6C49" w:rsidRPr="0081011F" w:rsidRDefault="001B6C49" w:rsidP="001B6C49">
            <w:pPr>
              <w:pStyle w:val="TablaContenido"/>
              <w:rPr>
                <w:lang w:val="en-US"/>
              </w:rPr>
            </w:pPr>
            <w:r>
              <w:rPr>
                <w:lang w:val="en-US"/>
              </w:rPr>
              <w:t>Fila 1</w:t>
            </w:r>
          </w:p>
        </w:tc>
      </w:tr>
      <w:tr w:rsidR="001B6C49" w:rsidRPr="00CB29DA" w:rsidTr="00E807BC">
        <w:trPr>
          <w:jc w:val="center"/>
        </w:trPr>
        <w:tc>
          <w:tcPr>
            <w:tcW w:w="1013" w:type="dxa"/>
          </w:tcPr>
          <w:p w:rsidR="001B6C49" w:rsidRPr="0081011F" w:rsidRDefault="001B6C49" w:rsidP="001B6C49">
            <w:pPr>
              <w:pStyle w:val="TablaContenido"/>
            </w:pPr>
            <w:r>
              <w:t>Fila 2</w:t>
            </w:r>
          </w:p>
        </w:tc>
        <w:tc>
          <w:tcPr>
            <w:tcW w:w="3119" w:type="dxa"/>
          </w:tcPr>
          <w:p w:rsidR="001B6C49" w:rsidRPr="0081011F" w:rsidRDefault="001B6C49" w:rsidP="001B6C49">
            <w:pPr>
              <w:pStyle w:val="TablaContenido"/>
              <w:rPr>
                <w:lang w:val="en-US"/>
              </w:rPr>
            </w:pPr>
            <w:r>
              <w:rPr>
                <w:lang w:val="en-US"/>
              </w:rPr>
              <w:t>Fila 2</w:t>
            </w:r>
          </w:p>
        </w:tc>
        <w:tc>
          <w:tcPr>
            <w:tcW w:w="3846" w:type="dxa"/>
          </w:tcPr>
          <w:p w:rsidR="001B6C49" w:rsidRPr="0081011F" w:rsidRDefault="001B6C49" w:rsidP="001B6C49">
            <w:pPr>
              <w:pStyle w:val="TablaContenido"/>
              <w:rPr>
                <w:lang w:val="en-US"/>
              </w:rPr>
            </w:pPr>
            <w:r>
              <w:rPr>
                <w:lang w:val="en-US"/>
              </w:rPr>
              <w:t>Fila 2</w:t>
            </w:r>
          </w:p>
        </w:tc>
      </w:tr>
    </w:tbl>
    <w:p w:rsidR="00FD2AA0" w:rsidRDefault="0035154D" w:rsidP="00B53BF1">
      <w:pPr>
        <w:pStyle w:val="Tabla"/>
      </w:pPr>
      <w:r>
        <w:t>Nombre de la tabla</w:t>
      </w:r>
    </w:p>
    <w:p w:rsidR="00FD2AA0" w:rsidRDefault="00CB276B" w:rsidP="00FD2AA0">
      <w:r>
        <w:t xml:space="preserve">Hay que referenciar todas las tablas y figuras que se pongan en el texto, además de referenciar hay que explicarlas. </w:t>
      </w:r>
      <w:r w:rsidR="00FD2AA0">
        <w:t xml:space="preserve">Para referenciar los elementos hacerlo con referencias </w:t>
      </w:r>
      <w:r w:rsidR="00887DE7">
        <w:t>cruzadas para evitar problemas</w:t>
      </w:r>
      <w:r w:rsidR="00FD2AA0">
        <w:t>.</w:t>
      </w:r>
    </w:p>
    <w:p w:rsidR="00042E43" w:rsidRDefault="00042E43" w:rsidP="00FD2AA0">
      <w:r>
        <w:t xml:space="preserve">Finalmente, tenéis que actualizar la información de los </w:t>
      </w:r>
      <w:proofErr w:type="spellStart"/>
      <w:r>
        <w:t>Power</w:t>
      </w:r>
      <w:proofErr w:type="spellEnd"/>
      <w:r>
        <w:t xml:space="preserve"> </w:t>
      </w:r>
      <w:proofErr w:type="spellStart"/>
      <w:r>
        <w:t>P</w:t>
      </w:r>
      <w:r w:rsidR="00FA2E3E">
        <w:t>oints</w:t>
      </w:r>
      <w:proofErr w:type="spellEnd"/>
      <w:r w:rsidR="00FA2E3E">
        <w:t xml:space="preserve"> con los ejemplos</w:t>
      </w:r>
      <w:r>
        <w:t>, imágenes y demás cosas que hayáis hecho.</w:t>
      </w:r>
    </w:p>
    <w:p w:rsidR="008416E7" w:rsidRPr="00FD2AA0" w:rsidRDefault="008416E7" w:rsidP="00FD2AA0">
      <w:r>
        <w:t>Importante: No modificar los estilos ni introducir nuevos para que todos los trabajos queden similares.</w:t>
      </w:r>
    </w:p>
    <w:p w:rsidR="001D200B" w:rsidRPr="001D200B" w:rsidRDefault="001D200B" w:rsidP="001D200B"/>
    <w:p w:rsidR="004833F1" w:rsidRDefault="004833F1">
      <w:pPr>
        <w:spacing w:after="200" w:line="276" w:lineRule="auto"/>
        <w:ind w:firstLine="0"/>
      </w:pPr>
      <w:r>
        <w:br w:type="page"/>
      </w:r>
    </w:p>
    <w:p w:rsidR="004833F1" w:rsidRPr="000551CA" w:rsidRDefault="004833F1" w:rsidP="00123D5C"/>
    <w:sectPr w:rsidR="004833F1" w:rsidRPr="000551CA" w:rsidSect="004833F1">
      <w:headerReference w:type="default" r:id="rId28"/>
      <w:footerReference w:type="default" r:id="rId29"/>
      <w:type w:val="oddPag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762" w:rsidRDefault="00CD4762" w:rsidP="00123D5C">
      <w:pPr>
        <w:spacing w:after="0"/>
      </w:pPr>
      <w:r>
        <w:separator/>
      </w:r>
    </w:p>
  </w:endnote>
  <w:endnote w:type="continuationSeparator" w:id="0">
    <w:p w:rsidR="00CD4762" w:rsidRDefault="00CD4762" w:rsidP="00123D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66152"/>
      <w:docPartObj>
        <w:docPartGallery w:val="Page Numbers (Bottom of Page)"/>
        <w:docPartUnique/>
      </w:docPartObj>
    </w:sdtPr>
    <w:sdtEndPr/>
    <w:sdtContent>
      <w:p w:rsidR="00C942A2" w:rsidRDefault="0022686F">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2052" inset=",0,,0">
                <w:txbxContent>
                  <w:p w:rsidR="00C942A2" w:rsidRDefault="0022686F" w:rsidP="00C942A2">
                    <w:pPr>
                      <w:ind w:firstLine="0"/>
                      <w:jc w:val="center"/>
                    </w:pPr>
                    <w:r>
                      <w:fldChar w:fldCharType="begin"/>
                    </w:r>
                    <w:r>
                      <w:instrText xml:space="preserve"> PAGE    \* MERGEFORMAT </w:instrText>
                    </w:r>
                    <w:r>
                      <w:fldChar w:fldCharType="separate"/>
                    </w:r>
                    <w:r>
                      <w:rPr>
                        <w:noProof/>
                      </w:rPr>
                      <w:t>i</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66142"/>
      <w:docPartObj>
        <w:docPartGallery w:val="Page Numbers (Bottom of Page)"/>
        <w:docPartUnique/>
      </w:docPartObj>
    </w:sdtPr>
    <w:sdtEndPr/>
    <w:sdtContent>
      <w:p w:rsidR="004833F1" w:rsidRDefault="0022686F">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833F1" w:rsidRDefault="0022686F" w:rsidP="0089084F">
                    <w:pPr>
                      <w:ind w:firstLine="0"/>
                      <w:jc w:val="center"/>
                    </w:pPr>
                    <w:r>
                      <w:fldChar w:fldCharType="begin"/>
                    </w:r>
                    <w:r>
                      <w:instrText xml:space="preserve"> PAGE    \* MERGEFORMAT </w:instrText>
                    </w:r>
                    <w:r>
                      <w:fldChar w:fldCharType="separate"/>
                    </w:r>
                    <w:r>
                      <w:rPr>
                        <w:noProof/>
                      </w:rPr>
                      <w:t>14</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762" w:rsidRDefault="00CD4762" w:rsidP="00123D5C">
      <w:pPr>
        <w:spacing w:after="0"/>
      </w:pPr>
      <w:r>
        <w:separator/>
      </w:r>
    </w:p>
  </w:footnote>
  <w:footnote w:type="continuationSeparator" w:id="0">
    <w:p w:rsidR="00CD4762" w:rsidRDefault="00CD4762" w:rsidP="00123D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44"/>
      <w:gridCol w:w="3090"/>
    </w:tblGrid>
    <w:tr w:rsidR="002D57B7" w:rsidTr="00E83FF2">
      <w:trPr>
        <w:trHeight w:val="288"/>
      </w:trPr>
      <w:sdt>
        <w:sdtPr>
          <w:rPr>
            <w:rStyle w:val="SinespaciadoCar"/>
            <w:rFonts w:asciiTheme="majorHAnsi" w:eastAsiaTheme="majorEastAsia" w:hAnsiTheme="majorHAnsi" w:cstheme="majorBidi"/>
            <w:color w:val="17365D" w:themeColor="text2" w:themeShade="BF"/>
            <w:spacing w:val="5"/>
            <w:kern w:val="28"/>
            <w:sz w:val="52"/>
            <w:szCs w:val="52"/>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5644" w:type="dxa"/>
            </w:tcPr>
            <w:p w:rsidR="002D57B7" w:rsidRDefault="003B37B6" w:rsidP="003B37B6">
              <w:pPr>
                <w:pStyle w:val="Encabezado"/>
                <w:jc w:val="center"/>
                <w:rPr>
                  <w:rFonts w:asciiTheme="majorHAnsi" w:eastAsiaTheme="majorEastAsia" w:hAnsiTheme="majorHAnsi" w:cstheme="majorBidi"/>
                  <w:sz w:val="36"/>
                  <w:szCs w:val="36"/>
                </w:rPr>
              </w:pPr>
              <w:r w:rsidRPr="003B37B6">
                <w:rPr>
                  <w:rStyle w:val="SinespaciadoCar"/>
                  <w:rFonts w:asciiTheme="majorHAnsi" w:eastAsiaTheme="majorEastAsia" w:hAnsiTheme="majorHAnsi" w:cstheme="majorBidi"/>
                  <w:color w:val="17365D" w:themeColor="text2" w:themeShade="BF"/>
                  <w:spacing w:val="5"/>
                  <w:kern w:val="28"/>
                  <w:sz w:val="52"/>
                  <w:szCs w:val="52"/>
                </w:rPr>
                <w:t>Manipulación del Espacio: Transformaciones y Proyecciones</w:t>
              </w:r>
            </w:p>
          </w:tc>
        </w:sdtContent>
      </w:sdt>
      <w:tc>
        <w:tcPr>
          <w:tcW w:w="3090" w:type="dxa"/>
        </w:tcPr>
        <w:p w:rsidR="002D57B7" w:rsidRDefault="00E83FF2" w:rsidP="00E83FF2">
          <w:pPr>
            <w:pStyle w:val="Encabezado"/>
            <w:ind w:firstLine="0"/>
            <w:rPr>
              <w:rFonts w:asciiTheme="majorHAnsi" w:eastAsiaTheme="majorEastAsia" w:hAnsiTheme="majorHAnsi" w:cstheme="majorBidi"/>
              <w:b/>
              <w:bCs/>
              <w:color w:val="4F81BD" w:themeColor="accent1"/>
              <w:sz w:val="36"/>
              <w:szCs w:val="36"/>
            </w:rPr>
          </w:pPr>
          <w:r>
            <w:rPr>
              <w:rFonts w:ascii="Cambria" w:eastAsia="Times New Roman" w:hAnsi="Cambria"/>
              <w:b/>
              <w:noProof/>
              <w:color w:val="4F81BD"/>
              <w:sz w:val="36"/>
              <w:szCs w:val="36"/>
              <w:lang w:eastAsia="es-ES"/>
            </w:rPr>
            <w:drawing>
              <wp:inline distT="0" distB="0" distL="0" distR="0">
                <wp:extent cx="370840" cy="457200"/>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srcRect/>
                        <a:stretch>
                          <a:fillRect/>
                        </a:stretch>
                      </pic:blipFill>
                      <pic:spPr bwMode="auto">
                        <a:xfrm>
                          <a:off x="0" y="0"/>
                          <a:ext cx="370840" cy="457200"/>
                        </a:xfrm>
                        <a:prstGeom prst="rect">
                          <a:avLst/>
                        </a:prstGeom>
                        <a:noFill/>
                        <a:ln w="9525">
                          <a:noFill/>
                          <a:miter lim="800000"/>
                          <a:headEnd/>
                          <a:tailEnd/>
                        </a:ln>
                      </pic:spPr>
                    </pic:pic>
                  </a:graphicData>
                </a:graphic>
              </wp:inline>
            </w:drawing>
          </w:r>
          <w:r>
            <w:rPr>
              <w:rFonts w:ascii="Cambria" w:eastAsia="Times New Roman" w:hAnsi="Cambria"/>
              <w:b/>
              <w:noProof/>
              <w:color w:val="4F81BD"/>
              <w:sz w:val="36"/>
              <w:szCs w:val="36"/>
              <w:lang w:eastAsia="es-ES"/>
            </w:rPr>
            <w:drawing>
              <wp:inline distT="0" distB="0" distL="0" distR="0">
                <wp:extent cx="517525" cy="457200"/>
                <wp:effectExtent l="19050" t="0" r="0" b="0"/>
                <wp:docPr id="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
                        <a:srcRect/>
                        <a:stretch>
                          <a:fillRect/>
                        </a:stretch>
                      </pic:blipFill>
                      <pic:spPr bwMode="auto">
                        <a:xfrm>
                          <a:off x="0" y="0"/>
                          <a:ext cx="517525" cy="457200"/>
                        </a:xfrm>
                        <a:prstGeom prst="rect">
                          <a:avLst/>
                        </a:prstGeom>
                        <a:noFill/>
                        <a:ln w="9525">
                          <a:noFill/>
                          <a:miter lim="800000"/>
                          <a:headEnd/>
                          <a:tailEnd/>
                        </a:ln>
                      </pic:spPr>
                    </pic:pic>
                  </a:graphicData>
                </a:graphic>
              </wp:inline>
            </w:drawing>
          </w:r>
          <w:r>
            <w:rPr>
              <w:rFonts w:ascii="Cambria" w:eastAsia="Times New Roman" w:hAnsi="Cambria"/>
              <w:b/>
              <w:noProof/>
              <w:color w:val="4F81BD"/>
              <w:sz w:val="36"/>
              <w:szCs w:val="36"/>
              <w:lang w:eastAsia="es-ES"/>
            </w:rPr>
            <w:drawing>
              <wp:inline distT="0" distB="0" distL="0" distR="0">
                <wp:extent cx="862330" cy="405130"/>
                <wp:effectExtent l="19050" t="0" r="0" b="0"/>
                <wp:docPr id="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
                        <a:srcRect/>
                        <a:stretch>
                          <a:fillRect/>
                        </a:stretch>
                      </pic:blipFill>
                      <pic:spPr bwMode="auto">
                        <a:xfrm>
                          <a:off x="0" y="0"/>
                          <a:ext cx="862330" cy="405130"/>
                        </a:xfrm>
                        <a:prstGeom prst="rect">
                          <a:avLst/>
                        </a:prstGeom>
                        <a:noFill/>
                        <a:ln w="9525">
                          <a:noFill/>
                          <a:miter lim="800000"/>
                          <a:headEnd/>
                          <a:tailEnd/>
                        </a:ln>
                      </pic:spPr>
                    </pic:pic>
                  </a:graphicData>
                </a:graphic>
              </wp:inline>
            </w:drawing>
          </w:r>
        </w:p>
      </w:tc>
    </w:tr>
  </w:tbl>
  <w:p w:rsidR="002D57B7" w:rsidRDefault="002D57B7" w:rsidP="00E83FF2">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F2484"/>
    <w:multiLevelType w:val="hybridMultilevel"/>
    <w:tmpl w:val="A0D47B34"/>
    <w:lvl w:ilvl="0" w:tplc="0C0A0001">
      <w:start w:val="1"/>
      <w:numFmt w:val="bullet"/>
      <w:lvlText w:val=""/>
      <w:lvlJc w:val="left"/>
      <w:pPr>
        <w:ind w:left="1125" w:hanging="360"/>
      </w:pPr>
      <w:rPr>
        <w:rFonts w:ascii="Symbol" w:hAnsi="Symbol"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1" w15:restartNumberingAfterBreak="0">
    <w:nsid w:val="16B314A2"/>
    <w:multiLevelType w:val="hybridMultilevel"/>
    <w:tmpl w:val="4384A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923BDB"/>
    <w:multiLevelType w:val="multilevel"/>
    <w:tmpl w:val="F21246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C814321"/>
    <w:multiLevelType w:val="multilevel"/>
    <w:tmpl w:val="A68232F0"/>
    <w:lvl w:ilvl="0">
      <w:start w:val="1"/>
      <w:numFmt w:val="decimal"/>
      <w:pStyle w:val="Tabla"/>
      <w:suff w:val="space"/>
      <w:lvlText w:val="Tabla %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2BF87B01"/>
    <w:multiLevelType w:val="multilevel"/>
    <w:tmpl w:val="B4A49C5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5" w15:restartNumberingAfterBreak="0">
    <w:nsid w:val="2D7A61A6"/>
    <w:multiLevelType w:val="hybridMultilevel"/>
    <w:tmpl w:val="F202F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607FD8"/>
    <w:multiLevelType w:val="multilevel"/>
    <w:tmpl w:val="7A208FA2"/>
    <w:lvl w:ilvl="0">
      <w:start w:val="1"/>
      <w:numFmt w:val="decimal"/>
      <w:pStyle w:val="Figura"/>
      <w:suff w:val="space"/>
      <w:lvlText w:val="Figura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14F24D0"/>
    <w:multiLevelType w:val="multilevel"/>
    <w:tmpl w:val="D0D639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B9F66A9"/>
    <w:multiLevelType w:val="multilevel"/>
    <w:tmpl w:val="3698C2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4"/>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5"/>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53"/>
    <o:shapelayout v:ext="edit">
      <o:idmap v:ext="edit" data="2"/>
      <o:rules v:ext="edit">
        <o:r id="V:Rule1" type="connector" idref="#_x0000_s2051"/>
        <o:r id="V:Rule2"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CD4762"/>
    <w:rsid w:val="000056B9"/>
    <w:rsid w:val="00042E43"/>
    <w:rsid w:val="000551CA"/>
    <w:rsid w:val="000800CD"/>
    <w:rsid w:val="000A73CB"/>
    <w:rsid w:val="000B7459"/>
    <w:rsid w:val="00123D5C"/>
    <w:rsid w:val="00182230"/>
    <w:rsid w:val="001B6C49"/>
    <w:rsid w:val="001D200B"/>
    <w:rsid w:val="0020473C"/>
    <w:rsid w:val="0022686F"/>
    <w:rsid w:val="00247468"/>
    <w:rsid w:val="002D57B7"/>
    <w:rsid w:val="002D6886"/>
    <w:rsid w:val="0035154D"/>
    <w:rsid w:val="003748AB"/>
    <w:rsid w:val="003B37B6"/>
    <w:rsid w:val="003F0C87"/>
    <w:rsid w:val="0040304C"/>
    <w:rsid w:val="004833F1"/>
    <w:rsid w:val="00483B41"/>
    <w:rsid w:val="004E0D0D"/>
    <w:rsid w:val="005A0842"/>
    <w:rsid w:val="00650C11"/>
    <w:rsid w:val="00757164"/>
    <w:rsid w:val="007C65E0"/>
    <w:rsid w:val="00801573"/>
    <w:rsid w:val="008416E7"/>
    <w:rsid w:val="00884B0C"/>
    <w:rsid w:val="00887DE7"/>
    <w:rsid w:val="0089084F"/>
    <w:rsid w:val="008D240D"/>
    <w:rsid w:val="00934DDB"/>
    <w:rsid w:val="00953223"/>
    <w:rsid w:val="009778BA"/>
    <w:rsid w:val="00A264C8"/>
    <w:rsid w:val="00A41EC0"/>
    <w:rsid w:val="00A85D82"/>
    <w:rsid w:val="00AF6ABA"/>
    <w:rsid w:val="00AF77F4"/>
    <w:rsid w:val="00B50A89"/>
    <w:rsid w:val="00B53BF1"/>
    <w:rsid w:val="00BC26D8"/>
    <w:rsid w:val="00C942A2"/>
    <w:rsid w:val="00CB276B"/>
    <w:rsid w:val="00CD4762"/>
    <w:rsid w:val="00D3768E"/>
    <w:rsid w:val="00DF6B72"/>
    <w:rsid w:val="00DF78C6"/>
    <w:rsid w:val="00E13585"/>
    <w:rsid w:val="00E14B22"/>
    <w:rsid w:val="00E200F2"/>
    <w:rsid w:val="00E46187"/>
    <w:rsid w:val="00E526C7"/>
    <w:rsid w:val="00E83FF2"/>
    <w:rsid w:val="00F22BB4"/>
    <w:rsid w:val="00F7738D"/>
    <w:rsid w:val="00FA0FA8"/>
    <w:rsid w:val="00FA2E3E"/>
    <w:rsid w:val="00FD2AA0"/>
    <w:rsid w:val="00FE13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B785C09F-9145-49BB-89C1-A598A0E2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C87"/>
    <w:pPr>
      <w:spacing w:after="120" w:line="240" w:lineRule="auto"/>
      <w:ind w:firstLine="340"/>
      <w:jc w:val="both"/>
    </w:pPr>
  </w:style>
  <w:style w:type="paragraph" w:styleId="Ttulo1">
    <w:name w:val="heading 1"/>
    <w:basedOn w:val="Normal"/>
    <w:next w:val="Normal"/>
    <w:link w:val="Ttulo1Car"/>
    <w:uiPriority w:val="9"/>
    <w:qFormat/>
    <w:rsid w:val="00E14B22"/>
    <w:pPr>
      <w:keepNext/>
      <w:keepLines/>
      <w:numPr>
        <w:numId w:val="4"/>
      </w:numPr>
      <w:spacing w:before="480" w:after="0"/>
      <w:outlineLvl w:val="0"/>
    </w:pPr>
    <w:rPr>
      <w:rFonts w:ascii="Georgia" w:eastAsiaTheme="majorEastAsia" w:hAnsi="Georgia" w:cstheme="majorBidi"/>
      <w:b/>
      <w:bCs/>
      <w:color w:val="000000" w:themeColor="text1"/>
      <w:sz w:val="28"/>
      <w:szCs w:val="28"/>
    </w:rPr>
  </w:style>
  <w:style w:type="paragraph" w:styleId="Ttulo2">
    <w:name w:val="heading 2"/>
    <w:basedOn w:val="Normal"/>
    <w:next w:val="Normal"/>
    <w:link w:val="Ttulo2Car"/>
    <w:uiPriority w:val="9"/>
    <w:unhideWhenUsed/>
    <w:qFormat/>
    <w:rsid w:val="00E14B22"/>
    <w:pPr>
      <w:keepNext/>
      <w:keepLines/>
      <w:numPr>
        <w:ilvl w:val="1"/>
        <w:numId w:val="4"/>
      </w:numPr>
      <w:spacing w:before="200" w:after="0"/>
      <w:outlineLvl w:val="1"/>
    </w:pPr>
    <w:rPr>
      <w:rFonts w:ascii="Georgia" w:eastAsiaTheme="majorEastAsia" w:hAnsi="Georgia" w:cstheme="majorBidi"/>
      <w:b/>
      <w:bCs/>
      <w:sz w:val="26"/>
      <w:szCs w:val="26"/>
    </w:rPr>
  </w:style>
  <w:style w:type="paragraph" w:styleId="Ttulo3">
    <w:name w:val="heading 3"/>
    <w:basedOn w:val="Normal"/>
    <w:next w:val="Normal"/>
    <w:link w:val="Ttulo3Car"/>
    <w:uiPriority w:val="9"/>
    <w:unhideWhenUsed/>
    <w:qFormat/>
    <w:rsid w:val="00E14B22"/>
    <w:pPr>
      <w:keepNext/>
      <w:keepLines/>
      <w:numPr>
        <w:ilvl w:val="2"/>
        <w:numId w:val="4"/>
      </w:numPr>
      <w:spacing w:before="200" w:after="0"/>
      <w:outlineLvl w:val="2"/>
    </w:pPr>
    <w:rPr>
      <w:rFonts w:ascii="Georgia" w:eastAsiaTheme="majorEastAsia" w:hAnsi="Georgia" w:cstheme="majorBidi"/>
      <w:b/>
      <w:bCs/>
    </w:rPr>
  </w:style>
  <w:style w:type="paragraph" w:styleId="Ttulo4">
    <w:name w:val="heading 4"/>
    <w:basedOn w:val="Normal"/>
    <w:next w:val="Normal"/>
    <w:link w:val="Ttulo4Car"/>
    <w:uiPriority w:val="9"/>
    <w:unhideWhenUsed/>
    <w:qFormat/>
    <w:rsid w:val="00E14B22"/>
    <w:pPr>
      <w:keepNext/>
      <w:keepLines/>
      <w:numPr>
        <w:ilvl w:val="3"/>
        <w:numId w:val="4"/>
      </w:numPr>
      <w:spacing w:before="200" w:after="0"/>
      <w:outlineLvl w:val="3"/>
    </w:pPr>
    <w:rPr>
      <w:rFonts w:ascii="Georgia" w:eastAsiaTheme="majorEastAsia" w:hAnsi="Georgia" w:cstheme="majorBidi"/>
      <w:b/>
      <w:bCs/>
      <w:i/>
      <w:iCs/>
    </w:rPr>
  </w:style>
  <w:style w:type="paragraph" w:styleId="Ttulo5">
    <w:name w:val="heading 5"/>
    <w:basedOn w:val="Normal"/>
    <w:next w:val="Normal"/>
    <w:link w:val="Ttulo5Car"/>
    <w:uiPriority w:val="9"/>
    <w:unhideWhenUsed/>
    <w:qFormat/>
    <w:rsid w:val="00E14B22"/>
    <w:pPr>
      <w:keepNext/>
      <w:keepLines/>
      <w:numPr>
        <w:ilvl w:val="4"/>
        <w:numId w:val="4"/>
      </w:numPr>
      <w:spacing w:before="200" w:after="0"/>
      <w:outlineLvl w:val="4"/>
    </w:pPr>
    <w:rPr>
      <w:rFonts w:ascii="Georgia" w:eastAsiaTheme="majorEastAsia" w:hAnsi="Georgia" w:cstheme="majorBidi"/>
    </w:rPr>
  </w:style>
  <w:style w:type="paragraph" w:styleId="Ttulo6">
    <w:name w:val="heading 6"/>
    <w:basedOn w:val="Normal"/>
    <w:next w:val="Normal"/>
    <w:link w:val="Ttulo6Car"/>
    <w:uiPriority w:val="9"/>
    <w:semiHidden/>
    <w:unhideWhenUsed/>
    <w:qFormat/>
    <w:rsid w:val="00123D5C"/>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23D5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23D5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23D5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1CA"/>
    <w:pPr>
      <w:spacing w:after="0" w:line="240" w:lineRule="auto"/>
    </w:pPr>
    <w:rPr>
      <w:rFonts w:ascii="Calibri" w:eastAsia="Times New Roman" w:hAnsi="Calibri" w:cs="Times New Roman"/>
    </w:rPr>
  </w:style>
  <w:style w:type="character" w:customStyle="1" w:styleId="SinespaciadoCar">
    <w:name w:val="Sin espaciado Car"/>
    <w:basedOn w:val="Fuentedeprrafopredeter"/>
    <w:link w:val="Sinespaciado"/>
    <w:uiPriority w:val="1"/>
    <w:rsid w:val="000551CA"/>
    <w:rPr>
      <w:rFonts w:ascii="Calibri" w:eastAsia="Times New Roman" w:hAnsi="Calibri" w:cs="Times New Roman"/>
    </w:rPr>
  </w:style>
  <w:style w:type="paragraph" w:styleId="Puesto">
    <w:name w:val="Title"/>
    <w:basedOn w:val="Normal"/>
    <w:next w:val="Normal"/>
    <w:link w:val="PuestoCar"/>
    <w:uiPriority w:val="10"/>
    <w:qFormat/>
    <w:rsid w:val="000551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0551CA"/>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14B22"/>
    <w:rPr>
      <w:rFonts w:ascii="Georgia" w:eastAsiaTheme="majorEastAsia" w:hAnsi="Georgia" w:cstheme="majorBidi"/>
      <w:b/>
      <w:bCs/>
      <w:color w:val="000000" w:themeColor="text1"/>
      <w:sz w:val="28"/>
      <w:szCs w:val="28"/>
    </w:rPr>
  </w:style>
  <w:style w:type="character" w:customStyle="1" w:styleId="Ttulo2Car">
    <w:name w:val="Título 2 Car"/>
    <w:basedOn w:val="Fuentedeprrafopredeter"/>
    <w:link w:val="Ttulo2"/>
    <w:uiPriority w:val="9"/>
    <w:rsid w:val="00E14B22"/>
    <w:rPr>
      <w:rFonts w:ascii="Georgia" w:eastAsiaTheme="majorEastAsia" w:hAnsi="Georgia" w:cstheme="majorBidi"/>
      <w:b/>
      <w:bCs/>
      <w:sz w:val="26"/>
      <w:szCs w:val="26"/>
    </w:rPr>
  </w:style>
  <w:style w:type="character" w:customStyle="1" w:styleId="Ttulo3Car">
    <w:name w:val="Título 3 Car"/>
    <w:basedOn w:val="Fuentedeprrafopredeter"/>
    <w:link w:val="Ttulo3"/>
    <w:uiPriority w:val="9"/>
    <w:rsid w:val="00E14B22"/>
    <w:rPr>
      <w:rFonts w:ascii="Georgia" w:eastAsiaTheme="majorEastAsia" w:hAnsi="Georgia" w:cstheme="majorBidi"/>
      <w:b/>
      <w:bCs/>
    </w:rPr>
  </w:style>
  <w:style w:type="paragraph" w:styleId="Textodeglobo">
    <w:name w:val="Balloon Text"/>
    <w:basedOn w:val="Normal"/>
    <w:link w:val="TextodegloboCar"/>
    <w:uiPriority w:val="99"/>
    <w:semiHidden/>
    <w:unhideWhenUsed/>
    <w:rsid w:val="000551C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51CA"/>
    <w:rPr>
      <w:rFonts w:ascii="Tahoma" w:hAnsi="Tahoma" w:cs="Tahoma"/>
      <w:sz w:val="16"/>
      <w:szCs w:val="16"/>
    </w:rPr>
  </w:style>
  <w:style w:type="paragraph" w:styleId="Encabezado">
    <w:name w:val="header"/>
    <w:basedOn w:val="Normal"/>
    <w:link w:val="EncabezadoCar"/>
    <w:uiPriority w:val="99"/>
    <w:unhideWhenUsed/>
    <w:rsid w:val="00123D5C"/>
    <w:pPr>
      <w:tabs>
        <w:tab w:val="center" w:pos="4252"/>
        <w:tab w:val="right" w:pos="8504"/>
      </w:tabs>
      <w:spacing w:after="0"/>
    </w:pPr>
  </w:style>
  <w:style w:type="character" w:customStyle="1" w:styleId="EncabezadoCar">
    <w:name w:val="Encabezado Car"/>
    <w:basedOn w:val="Fuentedeprrafopredeter"/>
    <w:link w:val="Encabezado"/>
    <w:uiPriority w:val="99"/>
    <w:rsid w:val="00123D5C"/>
  </w:style>
  <w:style w:type="paragraph" w:styleId="Piedepgina">
    <w:name w:val="footer"/>
    <w:basedOn w:val="Normal"/>
    <w:link w:val="PiedepginaCar"/>
    <w:uiPriority w:val="99"/>
    <w:unhideWhenUsed/>
    <w:rsid w:val="00123D5C"/>
    <w:pPr>
      <w:tabs>
        <w:tab w:val="center" w:pos="4252"/>
        <w:tab w:val="right" w:pos="8504"/>
      </w:tabs>
      <w:spacing w:after="0"/>
    </w:pPr>
  </w:style>
  <w:style w:type="character" w:customStyle="1" w:styleId="PiedepginaCar">
    <w:name w:val="Pie de página Car"/>
    <w:basedOn w:val="Fuentedeprrafopredeter"/>
    <w:link w:val="Piedepgina"/>
    <w:uiPriority w:val="99"/>
    <w:rsid w:val="00123D5C"/>
  </w:style>
  <w:style w:type="paragraph" w:customStyle="1" w:styleId="Primerprrafo">
    <w:name w:val="Primer párrafo"/>
    <w:basedOn w:val="Normal"/>
    <w:next w:val="Normal"/>
    <w:qFormat/>
    <w:rsid w:val="00123D5C"/>
    <w:pPr>
      <w:ind w:firstLine="0"/>
    </w:pPr>
  </w:style>
  <w:style w:type="character" w:customStyle="1" w:styleId="Ttulo4Car">
    <w:name w:val="Título 4 Car"/>
    <w:basedOn w:val="Fuentedeprrafopredeter"/>
    <w:link w:val="Ttulo4"/>
    <w:uiPriority w:val="9"/>
    <w:rsid w:val="00E14B22"/>
    <w:rPr>
      <w:rFonts w:ascii="Georgia" w:eastAsiaTheme="majorEastAsia" w:hAnsi="Georgia" w:cstheme="majorBidi"/>
      <w:b/>
      <w:bCs/>
      <w:i/>
      <w:iCs/>
    </w:rPr>
  </w:style>
  <w:style w:type="character" w:customStyle="1" w:styleId="Ttulo5Car">
    <w:name w:val="Título 5 Car"/>
    <w:basedOn w:val="Fuentedeprrafopredeter"/>
    <w:link w:val="Ttulo5"/>
    <w:uiPriority w:val="9"/>
    <w:rsid w:val="00E14B22"/>
    <w:rPr>
      <w:rFonts w:ascii="Georgia" w:eastAsiaTheme="majorEastAsia" w:hAnsi="Georgia" w:cstheme="majorBidi"/>
    </w:rPr>
  </w:style>
  <w:style w:type="character" w:customStyle="1" w:styleId="Ttulo6Car">
    <w:name w:val="Título 6 Car"/>
    <w:basedOn w:val="Fuentedeprrafopredeter"/>
    <w:link w:val="Ttulo6"/>
    <w:uiPriority w:val="9"/>
    <w:semiHidden/>
    <w:rsid w:val="00123D5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23D5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23D5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23D5C"/>
    <w:rPr>
      <w:rFonts w:asciiTheme="majorHAnsi" w:eastAsiaTheme="majorEastAsia" w:hAnsiTheme="majorHAnsi" w:cstheme="majorBidi"/>
      <w:i/>
      <w:iCs/>
      <w:color w:val="404040" w:themeColor="text1" w:themeTint="BF"/>
      <w:sz w:val="20"/>
      <w:szCs w:val="20"/>
    </w:rPr>
  </w:style>
  <w:style w:type="paragraph" w:customStyle="1" w:styleId="ImagenCentrada">
    <w:name w:val="Imagen Centrada"/>
    <w:basedOn w:val="Normal"/>
    <w:qFormat/>
    <w:rsid w:val="00123D5C"/>
    <w:pPr>
      <w:keepNext/>
      <w:ind w:firstLine="0"/>
      <w:jc w:val="center"/>
    </w:pPr>
    <w:rPr>
      <w:noProof/>
      <w:lang w:eastAsia="es-ES"/>
    </w:rPr>
  </w:style>
  <w:style w:type="paragraph" w:customStyle="1" w:styleId="Figura">
    <w:name w:val="Figura"/>
    <w:basedOn w:val="Normal"/>
    <w:qFormat/>
    <w:rsid w:val="00123D5C"/>
    <w:pPr>
      <w:numPr>
        <w:numId w:val="2"/>
      </w:numPr>
      <w:jc w:val="center"/>
    </w:pPr>
    <w:rPr>
      <w:b/>
      <w:sz w:val="20"/>
    </w:rPr>
  </w:style>
  <w:style w:type="paragraph" w:styleId="TtulodeTDC">
    <w:name w:val="TOC Heading"/>
    <w:basedOn w:val="Ttulo1"/>
    <w:next w:val="Normal"/>
    <w:uiPriority w:val="39"/>
    <w:unhideWhenUsed/>
    <w:qFormat/>
    <w:rsid w:val="0020473C"/>
    <w:pPr>
      <w:numPr>
        <w:numId w:val="0"/>
      </w:numPr>
      <w:spacing w:line="276" w:lineRule="auto"/>
      <w:outlineLvl w:val="9"/>
    </w:pPr>
  </w:style>
  <w:style w:type="paragraph" w:styleId="ndice1">
    <w:name w:val="index 1"/>
    <w:basedOn w:val="Normal"/>
    <w:next w:val="Normal"/>
    <w:autoRedefine/>
    <w:uiPriority w:val="99"/>
    <w:semiHidden/>
    <w:unhideWhenUsed/>
    <w:rsid w:val="0020473C"/>
    <w:pPr>
      <w:spacing w:after="0"/>
      <w:ind w:left="220" w:hanging="220"/>
    </w:pPr>
  </w:style>
  <w:style w:type="paragraph" w:styleId="TDC1">
    <w:name w:val="toc 1"/>
    <w:basedOn w:val="Normal"/>
    <w:next w:val="Normal"/>
    <w:autoRedefine/>
    <w:uiPriority w:val="39"/>
    <w:unhideWhenUsed/>
    <w:rsid w:val="0020473C"/>
    <w:pPr>
      <w:spacing w:after="100"/>
    </w:pPr>
  </w:style>
  <w:style w:type="paragraph" w:styleId="TDC2">
    <w:name w:val="toc 2"/>
    <w:basedOn w:val="Normal"/>
    <w:next w:val="Normal"/>
    <w:autoRedefine/>
    <w:uiPriority w:val="39"/>
    <w:unhideWhenUsed/>
    <w:rsid w:val="0020473C"/>
    <w:pPr>
      <w:spacing w:after="100"/>
      <w:ind w:left="220"/>
    </w:pPr>
  </w:style>
  <w:style w:type="paragraph" w:styleId="TDC3">
    <w:name w:val="toc 3"/>
    <w:basedOn w:val="Normal"/>
    <w:next w:val="Normal"/>
    <w:autoRedefine/>
    <w:uiPriority w:val="39"/>
    <w:unhideWhenUsed/>
    <w:rsid w:val="0020473C"/>
    <w:pPr>
      <w:spacing w:after="100"/>
      <w:ind w:left="440"/>
    </w:pPr>
  </w:style>
  <w:style w:type="character" w:styleId="Hipervnculo">
    <w:name w:val="Hyperlink"/>
    <w:basedOn w:val="Fuentedeprrafopredeter"/>
    <w:uiPriority w:val="99"/>
    <w:unhideWhenUsed/>
    <w:rsid w:val="0020473C"/>
    <w:rPr>
      <w:color w:val="0000FF" w:themeColor="hyperlink"/>
      <w:u w:val="single"/>
    </w:rPr>
  </w:style>
  <w:style w:type="paragraph" w:customStyle="1" w:styleId="cdigo">
    <w:name w:val="código"/>
    <w:basedOn w:val="Normal"/>
    <w:qFormat/>
    <w:rsid w:val="003F0C87"/>
    <w:pPr>
      <w:spacing w:after="0"/>
      <w:ind w:left="357" w:firstLine="0"/>
    </w:pPr>
    <w:rPr>
      <w:rFonts w:ascii="Courier New" w:hAnsi="Courier New"/>
      <w:sz w:val="16"/>
    </w:rPr>
  </w:style>
  <w:style w:type="paragraph" w:customStyle="1" w:styleId="TablaEncabezado">
    <w:name w:val="Tabla Encabezado"/>
    <w:basedOn w:val="Normal"/>
    <w:qFormat/>
    <w:rsid w:val="001B6C49"/>
    <w:pPr>
      <w:ind w:firstLine="0"/>
      <w:jc w:val="center"/>
    </w:pPr>
    <w:rPr>
      <w:b/>
      <w:sz w:val="20"/>
      <w:szCs w:val="20"/>
    </w:rPr>
  </w:style>
  <w:style w:type="paragraph" w:customStyle="1" w:styleId="TablaContenido">
    <w:name w:val="Tabla Contenido"/>
    <w:basedOn w:val="TablaEncabezado"/>
    <w:qFormat/>
    <w:rsid w:val="001B6C49"/>
    <w:pPr>
      <w:ind w:left="163"/>
    </w:pPr>
    <w:rPr>
      <w:b w:val="0"/>
    </w:rPr>
  </w:style>
  <w:style w:type="paragraph" w:customStyle="1" w:styleId="Tabla">
    <w:name w:val="Tabla"/>
    <w:basedOn w:val="Figura"/>
    <w:next w:val="Normal"/>
    <w:qFormat/>
    <w:rsid w:val="0035154D"/>
    <w:pPr>
      <w:numPr>
        <w:numId w:val="7"/>
      </w:numPr>
    </w:pPr>
  </w:style>
  <w:style w:type="paragraph" w:styleId="Prrafodelista">
    <w:name w:val="List Paragraph"/>
    <w:basedOn w:val="Normal"/>
    <w:uiPriority w:val="34"/>
    <w:qFormat/>
    <w:rsid w:val="00650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astroarellano.blogspot.com.es/2013/02/piramide-triangular-opengl-jesus-castro.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lbertojaspe.net/uploads/articulos/tutorial-opengl.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fing.edu.uy/inco/cursos/compgraf/Clases/2012/05-Transformaciones%20Geometricas%5bopenGL%5d.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cimec.org.ar/~ncalvo/transformaciones_practica_doc.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4.emf"/><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sktop\OpenGLDocumentacion\plantilla_trabajo%20(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ECF9E-9AD7-4161-9830-FF4B60A4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plantilla_trabajo (1).dotx</Template>
  <TotalTime>50</TotalTime>
  <Pages>17</Pages>
  <Words>1915</Words>
  <Characters>10533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Manipulación del Espacio: Transformaciones y Proyecciones</dc:title>
  <dc:creator>David Flores</dc:creator>
  <cp:lastModifiedBy>David Flores</cp:lastModifiedBy>
  <cp:revision>1</cp:revision>
  <dcterms:created xsi:type="dcterms:W3CDTF">2017-11-08T15:50:00Z</dcterms:created>
  <dcterms:modified xsi:type="dcterms:W3CDTF">2017-11-08T16:46:00Z</dcterms:modified>
</cp:coreProperties>
</file>