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/RIF-Impact-Framework/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│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├── </w:t>
      </w:r>
      <w:r w:rsidDel="00000000" w:rsidR="00000000" w:rsidRPr="00000000">
        <w:rPr>
          <w:rFonts w:ascii="Fira Code" w:cs="Fira Code" w:eastAsia="Fira Code" w:hAnsi="Fira Code"/>
          <w:shd w:fill="ffafe7" w:val="clear"/>
          <w:rtl w:val="0"/>
        </w:rPr>
        <w:t xml:space="preserve">README.md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      # Project overview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├── </w:t>
      </w:r>
      <w:r w:rsidDel="00000000" w:rsidR="00000000" w:rsidRPr="00000000">
        <w:rPr>
          <w:rFonts w:ascii="Fira Code" w:cs="Fira Code" w:eastAsia="Fira Code" w:hAnsi="Fira Code"/>
          <w:shd w:fill="ffafe7" w:val="clear"/>
          <w:rtl w:val="0"/>
        </w:rPr>
        <w:t xml:space="preserve">USE_STANDARDS.md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# Ethical use, anti-harm, limitations</w:t>
      </w:r>
    </w:p>
    <w:p w:rsidR="00000000" w:rsidDel="00000000" w:rsidP="00000000" w:rsidRDefault="00000000" w:rsidRPr="00000000" w14:paraId="0000000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│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├── schema/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│   ├── </w:t>
      </w:r>
      <w:r w:rsidDel="00000000" w:rsidR="00000000" w:rsidRPr="00000000">
        <w:rPr>
          <w:rFonts w:ascii="Fira Code" w:cs="Fira Code" w:eastAsia="Fira Code" w:hAnsi="Fira Code"/>
          <w:shd w:fill="ffafe7" w:val="clear"/>
          <w:rtl w:val="0"/>
        </w:rPr>
        <w:t xml:space="preserve">rif_schema.yaml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</w:t>
        <w:tab/>
        <w:t xml:space="preserve">    # The actual YAML schema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│   ├── example_data.csv       # Example CSV data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│   └── schema_validator.ipynb # (Optional) Python notebook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│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├── docs/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│   └── </w:t>
      </w:r>
      <w:r w:rsidDel="00000000" w:rsidR="00000000" w:rsidRPr="00000000">
        <w:rPr>
          <w:rFonts w:ascii="Fira Code" w:cs="Fira Code" w:eastAsia="Fira Code" w:hAnsi="Fira Code"/>
          <w:shd w:fill="ffafe7" w:val="clear"/>
          <w:rtl w:val="0"/>
        </w:rPr>
        <w:t xml:space="preserve">glossary.md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    # Clear definitions of key terms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│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├── .gitignore                 # Standard GitHub ignore file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└── LICENSE                    # CC BY 4.0 or MIT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# RIF Impact Schema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Welcome to the open-source framework for understanding and documenting the impact of government Reductions in Force (RIF). Built with love by graduate students at Carnegie Mellon! 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## What This Is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 collaborative, public-interest project focused on: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- Creating a **standardized data schema** for tracking workforce reductions across agencies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- Helping people understand what government **capacity** and **capabilities** have been lost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- Making it easy to contribute, understand, and use the framework—*whether you're a policymaker, coder, or curious member of the public*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## Field Definitions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The schema captures the core elements needed to track and analyze the impact of federal RIF (Reduction in Force) events.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Each field in the CSV is defined with: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rFonts w:ascii="Fira Code" w:cs="Fira Code" w:eastAsia="Fira Code" w:hAnsi="Fira Code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What it means (semantic purpose)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>
          <w:rFonts w:ascii="Fira Code" w:cs="Fira Code" w:eastAsia="Fira Code" w:hAnsi="Fira Code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What values are allowed (data types and enums)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>
          <w:rFonts w:ascii="Fira Code" w:cs="Fira Code" w:eastAsia="Fira Code" w:hAnsi="Fira Code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Formatting rules (e.g., dates in YYYY-MM-DD)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See /schema/rif-schema.yaml for the full YAML specification with examples and validation logic.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## Data Provenance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To ensure reliability, consistency, and transparency, data included in this schema should come from sources like: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  <w:rPr>
          <w:rFonts w:ascii="Fira Code" w:cs="Fira Code" w:eastAsia="Fira Code" w:hAnsi="Fira Code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Official agency documents (memos, RIF notices, layoff bulletins)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720" w:hanging="360"/>
        <w:rPr>
          <w:rFonts w:ascii="Fira Code" w:cs="Fira Code" w:eastAsia="Fira Code" w:hAnsi="Fira Code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FOIA disclosures and public record requests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360"/>
        <w:rPr>
          <w:rFonts w:ascii="Fira Code" w:cs="Fira Code" w:eastAsia="Fira Code" w:hAnsi="Fira Code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Credible media or watchdog reports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rPr>
          <w:rFonts w:ascii="Fira Code" w:cs="Fira Code" w:eastAsia="Fira Code" w:hAnsi="Fira Code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Interviews or statements from agency employees, unions, or stakeholder groups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Citation is strongly encouraged. When applicable, include a link or reference in the data_source field.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We encourage users to annotate data_confidence as: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rFonts w:ascii="Fira Code" w:cs="Fira Code" w:eastAsia="Fira Code" w:hAnsi="Fira Code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High: Officially verified or directly sourced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Fira Code" w:cs="Fira Code" w:eastAsia="Fira Code" w:hAnsi="Fira Code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Medium: Well-supported but may require follow-up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Fira Code" w:cs="Fira Code" w:eastAsia="Fira Code" w:hAnsi="Fira Code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Low: Anecdotal, inferred, or partially confirmed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## Responsible Use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We’re building this in public—with kindness, transparency, and integrity. Please read our [Use Standards](USE_STANDARDS.md) to understand how we aim to protect both the people represented *in* the data and those *using* it.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Because this project deals with **real people’s jobs and livelihoods**, we care deeply about: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- **Privacy**: Avoid sharing personally identifiable information or exact employee identifiers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- **Non-weaponization**: This dataset should *never* be used to exploit vulnerabilities or attack communities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- **Context-first**: Data without interpretation can mislead. Use this as a tool for **transparency**, not **blame**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If you're unsure whether your use case aligns with these values, **ask us.**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## Contributors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We’re a small team of researchers focused on public interest tech, transparency, and cybernetics!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- **Liv Schaefer** – project manager + systems thinker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- **Amy Kang** – the glue + research machine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- **Jaimie An** – data storyteller + design queen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- **David Fuentes** – tech wizard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Code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ibre Baskerville" w:cs="Libre Baskerville" w:eastAsia="Libre Baskerville" w:hAnsi="Libre Baskerville"/>
      <w:b w:val="1"/>
      <w:sz w:val="28"/>
      <w:szCs w:val="28"/>
      <w:shd w:fill="ffafe7" w:val="clear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ibre Baskerville" w:cs="Libre Baskerville" w:eastAsia="Libre Baskerville" w:hAnsi="Libre Baskerville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ibre Baskerville" w:cs="Libre Baskerville" w:eastAsia="Libre Baskerville" w:hAnsi="Libre Baskerville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Relationship Id="rId4" Type="http://schemas.openxmlformats.org/officeDocument/2006/relationships/font" Target="fonts/FiraCode-regular.ttf"/><Relationship Id="rId5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