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120"/>
      </w:pPr>
      <w:r>
        <w:rPr>
          <w:rFonts w:ascii="Arial" w:cs="Arial" w:eastAsia="Arial" w:hAnsi="Arial"/>
          <w:rtl/>
        </w:rPr>
        <w:t xml:space="preserve">LIAS — מדריך משתמש מקיף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מערכת ניהול תיקים משפטיים: הורדה אוטומטית מנט המשפט, בתי הדין הרבניים וההוצאה לפועל, דשבורד, מציג מסמכים ותמלול. נכון ליולי 2026.</w:t>
      </w:r>
    </w:p>
    <w:p>
      <w:pPr>
        <w:pStyle w:val="Heading1"/>
        <w:bidi/>
        <w:spacing w:after="120"/>
      </w:pPr>
      <w:r>
        <w:rPr>
          <w:rFonts w:ascii="Arial" w:cs="Arial" w:eastAsia="Arial" w:hAnsi="Arial"/>
          <w:rtl/>
        </w:rPr>
        <w:t xml:space="preserve">1. הפעלה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מהתיקייה legal-AI-app מריצים: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python3 app.py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האפליקציה נפתחת בכתובת http://localhost:8500. הכול רץ בתהליך אחד — מנוע הסנכרון (דפדפני האוטומציה ותור המשימות) עולה אוטומטית ברקע בפעולה הראשונה. דפדפני האוטומציה חבויים כברירת מחדל; כפתור 🖥 מציג אותם, או הפעלה עם: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LIAS_HEADFUL=1 python3 app.py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דרישות: Python 3.9+, Playwright ‏(pip install playwright &amp;&amp; playwright install chromium), ffmpeg לתמלול, faster-whisper לתמלול, LibreOffice להצגת קבצי Word.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כניסה: בוחרים סוג משתמש (עורך דין / טוען רבני / לקוח), שם ואימייל. פרטי gov.il נשמרים מקומית בלבד (Keychain).</w:t>
      </w:r>
    </w:p>
    <w:p>
      <w:pPr>
        <w:pStyle w:val="Heading1"/>
        <w:bidi/>
        <w:spacing w:after="120"/>
      </w:pPr>
      <w:r>
        <w:rPr>
          <w:rFonts w:ascii="Arial" w:cs="Arial" w:eastAsia="Arial" w:hAnsi="Arial"/>
          <w:rtl/>
        </w:rPr>
        <w:t xml:space="preserve">2. מסכי המערכת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דשבורד — מספרי מפתח (לקוחות, תיקים, מסמכים), גרפים, מסמכים אחרונים. בדשבורד לקוח כל כרטיס KPI נפתח לרשימה משלו, והתיקים מסודרים היררכית: ערכאה ← תיק ראשי ← תתי-תיקים. הקבוצות סגורות כברירת מחדל ומה שנפתח נשמר.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תיקים — רשימה מקובצת לפי לקוח וערכאה, עם חיווי פתוח/סגור לכל תיק.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סנכרון — שלושה כפתורי הורדה: נט המשפט, בית הדין הרבני, הוצאה לפועל.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תמלול — גרירת קובץ שמע לתמלול אוטומטי בעברית.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המרכזייה (📌) — תיוק מסמכים לפי נושא עם הערות אישיות.</w:t>
      </w:r>
    </w:p>
    <w:p>
      <w:pPr>
        <w:pStyle w:val="Heading1"/>
        <w:bidi/>
        <w:spacing w:after="120"/>
      </w:pPr>
      <w:r>
        <w:rPr>
          <w:rFonts w:ascii="Arial" w:cs="Arial" w:eastAsia="Arial" w:hAnsi="Arial"/>
          <w:rtl/>
        </w:rPr>
        <w:t xml:space="preserve">3. הורדת תיקים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נט המשפט: סריקה של תיק פתוח, הורדה חכמה של תיקים נבחרים, או "התיקים שלי" לפי טווח תאריכים (עם נסיגה אוטומטית לחיפוש לפי תאריך פתיחה).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בית הדין הרבני: לחיצה על הכפתור שואלת — ריק להורדת הכול, או שם לקוח להורדת התיקים שלו בלבד. שתי דרגות איתור: "הכל" ואם ריק — מעבר סטטוס-סטטוס.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הוצאה לפועל: ריק להורדת כל התיקים, או מספרי תיקים מופרדים בפסיק. המסמכים נשמרים לפי לקוח/הוצאה לפועל/תיק/הליך, עם שם קובץ הכולל הליך, תאריך, בקשה/החלטה ומגיש. מסמך "לא זמין" מדולג אוטומטית וההורדה ממשיכה.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ההתחברות לכל הפורטלים היא דרך gov.il עם קוד חד-פעמי — הקוד נקרא אוטומטית מהמייל או מוזן ידנית בחלונית שקופצת. כל ההורדות ממשיכות מהמקום שהפסיקו (קבצים קיימים מדולגים).</w:t>
      </w:r>
    </w:p>
    <w:p>
      <w:pPr>
        <w:pStyle w:val="Heading1"/>
        <w:bidi/>
        <w:spacing w:after="120"/>
      </w:pPr>
      <w:r>
        <w:rPr>
          <w:rFonts w:ascii="Arial" w:cs="Arial" w:eastAsia="Arial" w:hAnsi="Arial"/>
          <w:rtl/>
        </w:rPr>
        <w:t xml:space="preserve">4. מציג המסמכים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PDF נפתח בתוך האפליקציה; קבצי Word מומרים ל-PDF בשרת (או מוצגים ישירות) — בלי לפתוח את וורד.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כפתור "⇤ לצד" מצמיד את המסמך לצד המסך ומאפשר לגלול את התיק והמסמך במקביל, עם סרגל גלילה בולט.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חצים ←/→ למעבר בין מסמכים, 📌 לתיוק, מיון לפי תאריך ברשימות.</w:t>
      </w:r>
    </w:p>
    <w:p>
      <w:pPr>
        <w:pStyle w:val="Heading1"/>
        <w:bidi/>
        <w:spacing w:after="120"/>
      </w:pPr>
      <w:r>
        <w:rPr>
          <w:rFonts w:ascii="Arial" w:cs="Arial" w:eastAsia="Arial" w:hAnsi="Arial"/>
          <w:rtl/>
        </w:rPr>
        <w:t xml:space="preserve">5. תמלול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גוררים קובץ שמע למסך התמלול. הקובץ מפוצל לקטעים של 5 דקות (עם חפיפה), מומר ל-16kHz מונו, ומתומלל במקביל (עד 4 קטעים בו-זמנית) עם מודל עברית ייעודי (ivrit-ai). תוצאה חלקית נשמרת אחרי כל קטע, והתמלול המלא נשמר כקובץ Markdown בתיקיית transcriptions.</w:t>
      </w:r>
    </w:p>
    <w:p>
      <w:pPr>
        <w:pStyle w:val="Heading1"/>
        <w:bidi/>
        <w:spacing w:after="120"/>
      </w:pPr>
      <w:r>
        <w:rPr>
          <w:rFonts w:ascii="Arial" w:cs="Arial" w:eastAsia="Arial" w:hAnsi="Arial"/>
          <w:rtl/>
        </w:rPr>
        <w:t xml:space="preserve">6. דאטהבייס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הנתונים בקובץ SQLite אחד: lias.db בשורש הפרויקט. חיבור: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sqlite3 lias.db                    # טרמינל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DB Browser for SQLite — פתיחה במצב קריאה בלבד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טבלאות עיקריות: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DCE9FB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טבלה</w:t>
            </w:r>
          </w:p>
        </w:tc>
        <w:tc>
          <w:tcPr>
            <w:tcW w:type="dxa" w:w="7000"/>
            <w:shd w:fill="DCE9FB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עמודות עיקריות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clients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client_id, display_name, aliases_json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cases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case_id, client_id, portal, court, case_number, title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sub_cases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sub_case_id, case_id, sub_number, sub_type, status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documents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document_id, sub_case_id, physical_name, logical_name, doc_type, submitter_est, submission_date, pages, download_status, local_path, drive_file_id …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jobs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job_id, kind, payload_json, state, progress, message, error, created_at, finished_at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sync_runs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run_id, portal, sub_case_id, started_at, downloaded_new, failed, portal_hash …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snapshots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snapshot_id, sub_case_id, taken_at, grid_json, diff_from_prev_json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meta</w:t>
            </w:r>
          </w:p>
        </w:tc>
        <w:tc>
          <w:tcPr>
            <w:tcW w:type="dxa" w:w="70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key, value</w:t>
            </w:r>
          </w:p>
        </w:tc>
      </w:tr>
    </w:tbl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שאילתות לדוגמה: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SELECT display_name, COUNT(*) FROM clients JOIN cases USING(client_id) GROUP BY 1;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documents WHERE doc_type LIKE '%החלטה%' ORDER BY submission_date DESC LIMIT 20;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SELECT kind, state, message FROM jobs ORDER BY job_id DESC LIMIT 10;</w:t>
      </w:r>
    </w:p>
    <w:p>
      <w:pPr>
        <w:pStyle w:val="Heading1"/>
        <w:bidi/>
        <w:spacing w:after="120"/>
      </w:pPr>
      <w:r>
        <w:rPr>
          <w:rFonts w:ascii="Arial" w:cs="Arial" w:eastAsia="Arial" w:hAnsi="Arial"/>
          <w:rtl/>
        </w:rPr>
        <w:t xml:space="preserve">7. יכולות נוספות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שיוך לקוח אוטומטי: אחרי הורדת בד"ר המערכת מזהה לכל תיק מי הלקוח (הצד שחוזר בין תיקי עורך הדין, לעומת הצד שכנגד המתחלף) ומעבירה את התיקייה תחת הלקוח. דורש lawyer_name בהגדרות.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הוצאה לפועל בדשבורד: אחרי כל סנכרון הוצל"פ נכתב מניפסט והמסמכים נכנסים לדאטהבייס — מופיעים בדשבורד תחת ערכאת "הוצאה לפועל".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הוספת מסמכים חיצוניים: בכל תיק, כפתור "➕ הוסף מסמכים" מעלה קובץ אחד או כמה לתיקיית התיק; הם מסומנים בתג "לא מהתיק" כדי להבדיל ממסמכי הפורטל.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OCR / המרה ל-MD: מסמך ← טקסט דרך Groq או xAI (Grok) — המערכת מזהה את סוג המפתח אוטומטית (מפתח xai-). דורש קרדיטים פעילים אצל הספק.</w:t>
      </w:r>
    </w:p>
    <w:p>
      <w:pPr>
        <w:pStyle w:val="Heading1"/>
        <w:bidi/>
        <w:spacing w:after="120"/>
      </w:pPr>
      <w:r>
        <w:rPr>
          <w:rFonts w:ascii="Arial" w:cs="Arial" w:eastAsia="Arial" w:hAnsi="Arial"/>
          <w:rtl/>
        </w:rPr>
        <w:t xml:space="preserve">8. מה נתמך ומה לא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נתמך: הורדה מלאה משלושת הפורטלים, התחברות אוטומטית כולל OTP, מבנה תיקיות לפי לקוח, המשכיות הורדות, תצוגת מסמכים, תמלול מקבילי, תיוק והערות, העלאת מסמכים ידנית.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דורש הגדרה: Google Drive — קובץ credentials.json; ‏OCR — מפתח Groq/xAI עם קרדיטים.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לא נתמך עדיין: סימון תיקים בודדים בצ׳קבוקס; עוזר AI מחובר לנתונים; מועדי דיון אוטומטיים.</w:t>
      </w:r>
    </w:p>
    <w:p>
      <w:pPr>
        <w:pStyle w:val="Heading1"/>
        <w:bidi/>
        <w:spacing w:after="120"/>
      </w:pPr>
      <w:r>
        <w:rPr>
          <w:rFonts w:ascii="Arial" w:cs="Arial" w:eastAsia="Arial" w:hAnsi="Arial"/>
          <w:rtl/>
        </w:rPr>
        <w:t xml:space="preserve">9. התקנה, הפצה ומה לשלוח לאחרים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התקנה אוטומטית במחשב חדש: מעתיקים את תיקיית הפרויקט ומריצים: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bash install.sh          # התקנה רגילה (מומלץ במק)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bash install.sh docker   # הרצה בקונטיינר (דורש Docker Desktop)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הסקריפט מתקין לבד: חבילות Python, דפדפן אוטומציה, ffmpeg. ב-Docker הכול נבנה מה-Dockerfile וה-docker-compose.yml כולל נפחים קבועים לנתונים.</w:t>
      </w:r>
    </w:p>
    <w:p>
      <w:p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אילו קבצים לשלוח לאחרים (חבילת הפצה):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כל תיקיית הקוד: app.py, install.sh, Dockerfile, docker-compose.yml, requirements.txt, והתיקיות core/, LIAS/, ui_demo/, ui_modules/, eca_download.py.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לא לשלוח לעולם: lias.db (נתוני הלקוחות!), court_documents/ (המסמכים), browser_profile*/ (סשנים מחוברים ל-gov.il!), credentials.json, token.json, annotations.json.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בפועל: ארכיון של הריפו לפי git (git archive) הוא הבטוח ביותר — הוא מכיל רק קוד, בלי נתונים.</w:t>
      </w:r>
    </w:p>
    <w:p>
      <w:pPr>
        <w:pStyle w:val="Heading1"/>
        <w:bidi/>
        <w:spacing w:after="120"/>
      </w:pPr>
      <w:r>
        <w:rPr>
          <w:rFonts w:ascii="Arial" w:cs="Arial" w:eastAsia="Arial" w:hAnsi="Arial"/>
          <w:rtl/>
        </w:rPr>
        <w:t xml:space="preserve">10. מדריך פיצ'רים — מה כל דבר עושה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DCE9FB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פיצ'ר</w:t>
            </w:r>
          </w:p>
        </w:tc>
        <w:tc>
          <w:tcPr>
            <w:tcW w:type="dxa" w:w="6600"/>
            <w:shd w:fill="DCE9FB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מה הוא עושה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דשבורד ראשי</w:t>
            </w:r>
          </w:p>
        </w:tc>
        <w:tc>
          <w:tcPr>
            <w:tcW w:type="dxa" w:w="6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מספרי מפתח, גרפים, מסמכים אחרונים עם עמודת לקוח (להפרדה בין לקוחות), ופילוחים בלחיצה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דשבורד לקוח</w:t>
            </w:r>
          </w:p>
        </w:tc>
        <w:tc>
          <w:tcPr>
            <w:tcW w:type="dxa" w:w="6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היררכיה מתקפלת: ערכאה ← תיק ראשי ← תתי-תיקים; כרטיסי KPI שנפתחים לרשימות מסוננות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לשונית "תיקים"</w:t>
            </w:r>
          </w:p>
        </w:tc>
        <w:tc>
          <w:tcPr>
            <w:tcW w:type="dxa" w:w="6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כל התיקים לפי לקוח וערכאה, עם חיפוש חופשי (לקוח/מספר/צד), פתוח ירוק ראשון, סגור אדום למטה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סנכרון נט המשפט</w:t>
            </w:r>
          </w:p>
        </w:tc>
        <w:tc>
          <w:tcPr>
            <w:tcW w:type="dxa" w:w="6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סריקת תיק פתוח / הורדה חכמה / "התיקים שלי" בטווח תאריכים; נספחים (+) יורדים אוטומטית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סנכרון בד"ר</w:t>
            </w:r>
          </w:p>
        </w:tc>
        <w:tc>
          <w:tcPr>
            <w:tcW w:type="dxa" w:w="6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הכול או לפי שם לקוח; שתי דרגות איתור; שיוך אוטומטי של כל תיק ללקוח אחרי הריצה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סנכרון הוצל"פ</w:t>
            </w:r>
          </w:p>
        </w:tc>
        <w:tc>
          <w:tcPr>
            <w:tcW w:type="dxa" w:w="6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הכול או תיקים ספציפיים; בקשות והחלטות לפי הליך; צדדים נאספים בכניסה ראשונה; "לא זמין" מדולג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מציג מסמכים</w:t>
            </w:r>
          </w:p>
        </w:tc>
        <w:tc>
          <w:tcPr>
            <w:tcW w:type="dxa" w:w="6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PDF/Word בתוך האפליקציה, הצמדה לצד עם גלילה כפולה, חצים בין מסמכים, מיון לפי תאריך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➕ הוסף מסמכים</w:t>
            </w:r>
          </w:p>
        </w:tc>
        <w:tc>
          <w:tcPr>
            <w:tcW w:type="dxa" w:w="6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העלאת קבצים חיצוניים לתיק, מסומנים "לא מהתיק"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⏱ בלון משימות</w:t>
            </w:r>
          </w:p>
        </w:tc>
        <w:tc>
          <w:tcPr>
            <w:tcW w:type="dxa" w:w="6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מה רץ עכשיו ומה ממתין, פס התקדמות, מונה מסמכים וקצב, כפתור עצירה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📜 יומן חי</w:t>
            </w:r>
          </w:p>
        </w:tc>
        <w:tc>
          <w:tcPr>
            <w:tcW w:type="dxa" w:w="6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לשוניות כללי/Drive/תמלול/אירועים; שגיאות באדום והצלחות בירוק; העתקה, הורדה והגדלה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תמלול</w:t>
            </w:r>
          </w:p>
        </w:tc>
        <w:tc>
          <w:tcPr>
            <w:tcW w:type="dxa" w:w="6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פיצול, המרה ל-16kHz, תמלול מקבילי במודל עברית, שמירה חלקית אחרי כל קטע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המרכזייה 📌</w:t>
            </w:r>
          </w:p>
        </w:tc>
        <w:tc>
          <w:tcPr>
            <w:tcW w:type="dxa" w:w="6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תיוק מסמכים לפי נושא עם הערות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OCR/AI</w:t>
            </w:r>
          </w:p>
        </w:tc>
        <w:tc>
          <w:tcPr>
            <w:tcW w:type="dxa" w:w="6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מסמך ← טקסט (MD) דרך Groq/xAI; זיהוי אוטומטי של סוג המפתח</w:t>
            </w:r>
          </w:p>
        </w:tc>
      </w:tr>
    </w:tbl>
    <w:p>
      <w:pPr>
        <w:pStyle w:val="Heading1"/>
        <w:bidi/>
        <w:spacing w:after="120"/>
      </w:pPr>
      <w:r>
        <w:rPr>
          <w:rFonts w:ascii="Arial" w:cs="Arial" w:eastAsia="Arial" w:hAnsi="Arial"/>
          <w:rtl/>
        </w:rPr>
        <w:t xml:space="preserve">11. ה-Pipeline — איך המידע זורם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1. לחיצה על כפתור סנכרון ← נרשמת משימה (job) בטבלת jobs.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2. תור העבודות (בתוך תהליך האפליקציה) מרים דפדפן אוטומציה חבוי ומתחבר דרך gov.il — סיסמה מה-Keychain, קוד חד-פעמי מהמייל.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3. ההורדה רצה פר-פורטל: נט (גריד המסמכים), בד"ר (DevExpress), הוצל"פ (בקשות והחלטות, לכידת ה-PDF מתשובת ה-API).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4. כל קובץ נשמר במבנה downloads/{לקוח}/{תיק}/… ונרשם במניפסט summary.csv בתיקיית התיק.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5. בסוף הריצה: שיוך תיקים ללקוחות (בד"ר), ייבוא המניפסטים ל-SQLite ‏(lias.db), והעלאה לדרייב אם מוגדר.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6. הדשבורד קורא את lias.db בלבד — כל מה שמיובא מופיע מיד; אירועים חיים (SSE) מזרימים התקדמות, מונים ולוגים ל-UI תוך כדי.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7. תמלול ו-OCR רצים כמסלולים נפרדים על קבצים מקומיים ושומרים תוצרים (MD) ליד המקור.</w:t>
      </w:r>
    </w:p>
    <w:p>
      <w:pPr>
        <w:pStyle w:val="Heading1"/>
        <w:bidi/>
        <w:spacing w:after="120"/>
      </w:pPr>
      <w:r>
        <w:rPr>
          <w:rFonts w:ascii="Arial" w:cs="Arial" w:eastAsia="Arial" w:hAnsi="Arial"/>
          <w:rtl/>
        </w:rPr>
        <w:t xml:space="preserve">12. רעיונות לשיפור והרחבה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בחירת תיקים מרובה בצ׳קבוקסים לכל הפורטלים.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חיפוש טקסט מלא בתוך המסמכים (OCR + אינדקס FTS5).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לוח מועדי דיון ודד-ליינים שנשאב אוטומטית מההחלטות.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סיכומי AI לתיק ולמסמך, וחיבור עוזר ה-AI לנתונים.</w:t>
      </w:r>
    </w:p>
    <w:p>
      <w:pPr>
        <w:pStyle w:val="ListParagraph"/>
        <w:numPr>
          <w:ilvl w:val="0"/>
          <w:numId w:val="2"/>
        </w:numPr>
        <w:bidi/>
        <w:spacing w:after="120"/>
      </w:pPr>
      <w:r>
        <w:rPr>
          <w:rFonts w:ascii="Arial" w:cs="Arial" w:eastAsia="Arial" w:hAnsi="Arial"/>
          <w:sz w:val="22"/>
          <w:szCs w:val="22"/>
          <w:rtl/>
        </w:rPr>
        <w:t xml:space="preserve">גיבוי ענן חלופי (Dropbox/S3) כאפשרות נוספת לדרייב.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2026-07-20T20:42:04.926Z</dcterms:created>
  <dcterms:modified xsi:type="dcterms:W3CDTF">2026-07-20T20:42:04.931Z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