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20"/>
      </w:pPr>
      <w:r>
        <w:rPr>
          <w:rFonts w:ascii="Arial" w:cs="Arial" w:eastAsia="Arial" w:hAnsi="Arial"/>
          <w:rtl/>
        </w:rPr>
        <w:t xml:space="preserve">LIAS — מדריך משתמש מקיף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מערכת ניהול תיקים משפטיים: הורדה אוטומטית מנט המשפט, בתי הדין הרבניים וההוצאה לפועל, דשבורד, מציג מסמכים ותמלול. נכון ליולי 2026.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1. הפעלה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מהתיקייה legal-AI-app מריצים: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python3 app.py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האפליקציה נפתחת בכתובת http://localhost:8500. הכול רץ בתהליך אחד — מנוע הסנכרון (דפדפני האוטומציה ותור המשימות) עולה אוטומטית ברקע בפעולה הראשונה. דפדפני האוטומציה חבויים כברירת מחדל; כפתור 🖥 מציג אותם, או הפעלה עם: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LIAS_HEADFUL=1 python3 app.py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דרישות: Python 3.9+, Playwright ‏(pip install playwright &amp;&amp; playwright install chromium), ffmpeg לתמלול, faster-whisper לתמלול, LibreOffice להצגת קבצי Word.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כניסה: בוחרים סוג משתמש (עורך דין / טוען רבני / לקוח), שם ואימייל. פרטי gov.il נשמרים מקומית בלבד (Keychain).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2. מסכי המערכת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דשבורד — מספרי מפתח (לקוחות, תיקים, מסמכים), גרפים, מסמכים אחרונים. בדשבורד לקוח כל כרטיס KPI נפתח לרשימה משלו, והתיקים מסודרים היררכית: ערכאה ← תיק ראשי ← תתי-תיקים. הקבוצות סגורות כברירת מחדל ומה שנפתח נשמר.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תיקים — רשימה מקובצת לפי לקוח וערכאה, עם חיווי פתוח/סגור לכל תיק.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סנכרון — שלושה כפתורי הורדה: נט המשפט, בית הדין הרבני, הוצאה לפועל.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תמלול — גרירת קובץ שמע לתמלול אוטומטי בעברית.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המרכזייה (📌) — תיוק מסמכים לפי נושא עם הערות אישיות.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3. הורדת תיקים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נט המשפט: סריקה של תיק פתוח, הורדה חכמה של תיקים נבחרים, או "התיקים שלי" לפי טווח תאריכים (עם נסיגה אוטומטית לחיפוש לפי תאריך פתיחה).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בית הדין הרבני: לחיצה על הכפתור שואלת — ריק להורדת הכול, או שם לקוח להורדת התיקים שלו בלבד. שתי דרגות איתור: "הכל" ואם ריק — מעבר סטטוס-סטטוס.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הוצאה לפועל: ריק להורדת כל התיקים, או מספרי תיקים מופרדים בפסיק. המסמכים נשמרים לפי לקוח/הוצאה לפועל/תיק/הליך, עם שם קובץ הכולל הליך, תאריך, בקשה/החלטה ומגיש. מסמך "לא זמין" מדולג אוטומטית וההורדה ממשיכה.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ההתחברות לכל הפורטלים היא דרך gov.il עם קוד חד-פעמי — הקוד נקרא אוטומטית מהמייל או מוזן ידנית בחלונית שקופצת. כל ההורדות ממשיכות מהמקום שהפסיקו (קבצים קיימים מדולגים).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4. מציג המסמכים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PDF נפתח בתוך האפליקציה; קבצי Word מומרים ל-PDF בשרת (או מוצגים ישירות) — בלי לפתוח את וורד.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כפתור "⇤ לצד" מצמיד את המסמך לצד המסך ומאפשר לגלול את התיק והמסמך במקביל, עם סרגל גלילה בולט.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חצים ←/→ למעבר בין מסמכים, 📌 לתיוק, מיון לפי תאריך ברשימות.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5. תמלול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גוררים קובץ שמע למסך התמלול. הקובץ מפוצל לקטעים של 5 דקות (עם חפיפה), מומר ל-16kHz מונו, ומתומלל במקביל (עד 4 קטעים בו-זמנית) עם מודל עברית ייעודי (ivrit-ai). תוצאה חלקית נשמרת אחרי כל קטע, והתמלול המלא נשמר כקובץ Markdown בתיקיית transcriptions.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6. דאטהבייס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הנתונים בקובץ SQLite אחד: lias.db בשורש הפרויקט. חיבור: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sqlite3 lias.db                    # טרמינל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DB Browser for SQLite — פתיחה במצב קריאה בלבד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טבלאות עיקריות: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DCE9FB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טבלה</w:t>
            </w:r>
          </w:p>
        </w:tc>
        <w:tc>
          <w:tcPr>
            <w:tcW w:type="dxa" w:w="7000"/>
            <w:shd w:fill="DCE9FB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עמודות עיקריות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clients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client_id, display_name, aliases_json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cases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case_id, client_id, portal, court, case_number, title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sub_cases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sub_case_id, case_id, sub_number, sub_type, status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documents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document_id, sub_case_id, physical_name, logical_name, doc_type, submitter_est, submission_date, pages, download_status, local_path, drive_file_id …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jobs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job_id, kind, payload_json, state, progress, message, error, created_at, finished_at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sync_runs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run_id, portal, sub_case_id, started_at, downloaded_new, failed, portal_hash …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snapshots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snapshot_id, sub_case_id, taken_at, grid_json, diff_from_prev_json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meta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key, value</w:t>
            </w:r>
          </w:p>
        </w:tc>
      </w:tr>
    </w:tbl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שאילתות לדוגמה: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display_name, COUNT(*) FROM clients JOIN cases USING(client_id) GROUP BY 1;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documents WHERE doc_type LIKE '%החלטה%' ORDER BY submission_date DESC LIMIT 20;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kind, state, message FROM jobs ORDER BY job_id DESC LIMIT 10;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7. יכולות נוספות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שיוך לקוח אוטומטי: אחרי הורדת בד"ר המערכת מזהה לכל תיק מי הלקוח (הצד שחוזר בין תיקי עורך הדין, לעומת הצד שכנגד המתחלף) ומעבירה את התיקייה תחת הלקוח. דורש lawyer_name בהגדרות.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הוצאה לפועל בדשבורד: אחרי כל סנכרון הוצל"פ נכתב מניפסט והמסמכים נכנסים לדאטהבייס — מופיעים בדשבורד תחת ערכאת "הוצאה לפועל".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הוספת מסמכים חיצוניים: בכל תיק, כפתור "➕ הוסף מסמכים" מעלה קובץ אחד או כמה לתיקיית התיק; הם מסומנים בתג "לא מהתיק" כדי להבדיל ממסמכי הפורטל.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OCR / המרה ל-MD: מסמך ← טקסט דרך Groq או xAI (Grok) — המערכת מזהה את סוג המפתח אוטומטית (מפתח xai-). דורש קרדיטים פעילים אצל הספק.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8. מה נתמך ומה לא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נתמך: הורדה מלאה משלושת הפורטלים, התחברות אוטומטית כולל OTP, מבנה תיקיות לפי לקוח, המשכיות הורדות, תצוגת מסמכים, תמלול מקבילי, תיוק והערות, העלאת מסמכים ידנית.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דורש הגדרה: Google Drive — קובץ credentials.json; ‏OCR — מפתח Groq/xAI עם קרדיטים.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לא נתמך עדיין: סימון תיקים בודדים בצ׳קבוקס; עוזר AI מחובר לנתונים; מועדי דיון אוטומטיים.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9. התקנה, הפצה ומה לשלוח לאחרים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התקנה אוטומטית במחשב חדש: מעתיקים את תיקיית הפרויקט ומריצים: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bash install.sh          # התקנה רגילה (מומלץ במק)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bash install.sh docker   # הרצה בקונטיינר (דורש Docker Desktop)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הסקריפט מתקין לבד: חבילות Python, דפדפן אוטומציה, ffmpeg. ב-Docker הכול נבנה מה-Dockerfile וה-docker-compose.yml כולל נפחים קבועים לנתונים.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אילו קבצים לשלוח לאחרים (חבילת הפצה):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כל תיקיית הקוד: app.py, install.sh, Dockerfile, docker-compose.yml, requirements.txt, והתיקיות core/, LIAS/, ui_demo/, ui_modules/, eca_download.py.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לא לשלוח לעולם: lias.db (נתוני הלקוחות!), court_documents/ (המסמכים), browser_profile*/ (סשנים מחוברים ל-gov.il!), credentials.json, token.json, annotations.json.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בפועל: ארכיון של הריפו לפי git (git archive) הוא הבטוח ביותר — הוא מכיל רק קוד, בלי נתונים.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10. רעיונות לשיפור והרחבה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בחירת תיקים מרובה בצ׳קבוקסים לכל הפורטלים.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חיפוש טקסט מלא בתוך המסמכים (OCR + אינדקס FTS5).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לוח מועדי דיון ודד-ליינים שנשאב אוטומטית מההחלטות.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סיכומי AI לתיק ולמסמך, וחיבור עוזר ה-AI לנתונים.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גיבוי ענן חלופי (Dropbox/S3) כאפשרות נוספת לדרייב.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2026-07-20T18:18:09.903Z</dcterms:created>
  <dcterms:modified xsi:type="dcterms:W3CDTF">2026-07-20T18:18:09.907Z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