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22F2F" w14:textId="77777777" w:rsidR="00EA2621" w:rsidRDefault="00EA2621">
      <w:pPr>
        <w:pStyle w:val="Ttulo"/>
        <w:jc w:val="center"/>
      </w:pPr>
      <w:bookmarkStart w:id="0" w:name="_xzlvc1oks3n6" w:colFirst="0" w:colLast="0"/>
      <w:bookmarkEnd w:id="0"/>
    </w:p>
    <w:p w14:paraId="2028E422" w14:textId="77777777" w:rsidR="00EA2621" w:rsidRDefault="00EA2621">
      <w:pPr>
        <w:pStyle w:val="Ttulo"/>
        <w:jc w:val="center"/>
      </w:pPr>
      <w:bookmarkStart w:id="1" w:name="_vm91kyv5rmi0" w:colFirst="0" w:colLast="0"/>
      <w:bookmarkEnd w:id="1"/>
    </w:p>
    <w:p w14:paraId="5BC4BFD2" w14:textId="77777777" w:rsidR="00EA2621" w:rsidRDefault="00000000">
      <w:pPr>
        <w:pStyle w:val="Ttulo"/>
        <w:jc w:val="center"/>
      </w:pPr>
      <w:bookmarkStart w:id="2" w:name="_7ydiq32ltndo" w:colFirst="0" w:colLast="0"/>
      <w:bookmarkEnd w:id="2"/>
      <w:r>
        <w:t>Diseño y Pruebas II</w:t>
      </w:r>
    </w:p>
    <w:p w14:paraId="25FFC278" w14:textId="77777777" w:rsidR="00EA2621" w:rsidRDefault="00000000">
      <w:pPr>
        <w:pStyle w:val="Ttulo"/>
        <w:jc w:val="center"/>
      </w:pPr>
      <w:bookmarkStart w:id="3" w:name="_m6cs43xa832w" w:colFirst="0" w:colLast="0"/>
      <w:bookmarkEnd w:id="3"/>
      <w:r>
        <w:rPr>
          <w:noProof/>
        </w:rPr>
        <w:drawing>
          <wp:anchor distT="114300" distB="114300" distL="114300" distR="114300" simplePos="0" relativeHeight="251658240" behindDoc="1" locked="0" layoutInCell="1" hidden="0" allowOverlap="1" wp14:anchorId="7014509C" wp14:editId="56655500">
            <wp:simplePos x="0" y="0"/>
            <wp:positionH relativeFrom="page">
              <wp:posOffset>1822613</wp:posOffset>
            </wp:positionH>
            <wp:positionV relativeFrom="page">
              <wp:posOffset>3862388</wp:posOffset>
            </wp:positionV>
            <wp:extent cx="3916461" cy="20145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916461" cy="2014538"/>
                    </a:xfrm>
                    <a:prstGeom prst="rect">
                      <a:avLst/>
                    </a:prstGeom>
                    <a:ln/>
                  </pic:spPr>
                </pic:pic>
              </a:graphicData>
            </a:graphic>
          </wp:anchor>
        </w:drawing>
      </w:r>
      <w:proofErr w:type="spellStart"/>
      <w:r>
        <w:t>Analysis</w:t>
      </w:r>
      <w:proofErr w:type="spellEnd"/>
      <w:r>
        <w:t xml:space="preserve"> </w:t>
      </w:r>
      <w:proofErr w:type="spellStart"/>
      <w:r>
        <w:t>Report</w:t>
      </w:r>
      <w:proofErr w:type="spellEnd"/>
    </w:p>
    <w:p w14:paraId="5FD42DA3" w14:textId="77777777" w:rsidR="00EA2621" w:rsidRDefault="00EA2621">
      <w:pPr>
        <w:jc w:val="center"/>
      </w:pPr>
    </w:p>
    <w:p w14:paraId="69E7C152" w14:textId="77777777" w:rsidR="00EA2621" w:rsidRDefault="00EA2621">
      <w:pPr>
        <w:jc w:val="center"/>
      </w:pPr>
    </w:p>
    <w:p w14:paraId="7AF05155" w14:textId="1E82F4B3" w:rsidR="00EA2621" w:rsidRDefault="00000000">
      <w:pPr>
        <w:jc w:val="center"/>
        <w:rPr>
          <w:sz w:val="30"/>
          <w:szCs w:val="30"/>
        </w:rPr>
      </w:pPr>
      <w:r>
        <w:rPr>
          <w:sz w:val="30"/>
          <w:szCs w:val="30"/>
        </w:rPr>
        <w:t>ACME C</w:t>
      </w:r>
      <w:r w:rsidR="009B101E">
        <w:rPr>
          <w:sz w:val="30"/>
          <w:szCs w:val="30"/>
        </w:rPr>
        <w:t>3</w:t>
      </w:r>
      <w:r>
        <w:rPr>
          <w:sz w:val="30"/>
          <w:szCs w:val="30"/>
        </w:rPr>
        <w:t>.018</w:t>
      </w:r>
    </w:p>
    <w:p w14:paraId="706D3551" w14:textId="77777777" w:rsidR="00EA2621" w:rsidRDefault="00EA2621">
      <w:pPr>
        <w:jc w:val="center"/>
        <w:rPr>
          <w:sz w:val="30"/>
          <w:szCs w:val="30"/>
        </w:rPr>
      </w:pPr>
    </w:p>
    <w:p w14:paraId="28A365FB" w14:textId="77777777" w:rsidR="00EA2621" w:rsidRDefault="00EA2621">
      <w:pPr>
        <w:jc w:val="center"/>
        <w:rPr>
          <w:sz w:val="30"/>
          <w:szCs w:val="30"/>
        </w:rPr>
      </w:pPr>
    </w:p>
    <w:p w14:paraId="1F8C03E9" w14:textId="77777777" w:rsidR="00EA2621" w:rsidRDefault="00EA2621">
      <w:pPr>
        <w:jc w:val="center"/>
        <w:rPr>
          <w:sz w:val="30"/>
          <w:szCs w:val="30"/>
        </w:rPr>
      </w:pPr>
    </w:p>
    <w:p w14:paraId="597EBE2F" w14:textId="77777777" w:rsidR="00EA2621" w:rsidRDefault="00EA2621">
      <w:pPr>
        <w:jc w:val="center"/>
        <w:rPr>
          <w:sz w:val="30"/>
          <w:szCs w:val="30"/>
        </w:rPr>
      </w:pPr>
    </w:p>
    <w:p w14:paraId="6E530848" w14:textId="77777777" w:rsidR="00EA2621" w:rsidRDefault="00EA2621">
      <w:pPr>
        <w:jc w:val="center"/>
        <w:rPr>
          <w:sz w:val="30"/>
          <w:szCs w:val="30"/>
        </w:rPr>
      </w:pPr>
    </w:p>
    <w:p w14:paraId="0271B1FD" w14:textId="77777777" w:rsidR="00EA2621" w:rsidRDefault="00EA2621">
      <w:pPr>
        <w:jc w:val="center"/>
        <w:rPr>
          <w:sz w:val="30"/>
          <w:szCs w:val="30"/>
        </w:rPr>
      </w:pPr>
    </w:p>
    <w:p w14:paraId="5EC5E5E3" w14:textId="77777777" w:rsidR="00EA2621" w:rsidRDefault="00EA2621">
      <w:pPr>
        <w:jc w:val="center"/>
        <w:rPr>
          <w:sz w:val="30"/>
          <w:szCs w:val="30"/>
        </w:rPr>
      </w:pPr>
    </w:p>
    <w:p w14:paraId="69113165" w14:textId="77777777" w:rsidR="00EA2621" w:rsidRDefault="00EA2621">
      <w:pPr>
        <w:jc w:val="center"/>
        <w:rPr>
          <w:sz w:val="30"/>
          <w:szCs w:val="30"/>
        </w:rPr>
      </w:pPr>
    </w:p>
    <w:p w14:paraId="53A0F12B" w14:textId="77777777" w:rsidR="00EA2621" w:rsidRDefault="00EA2621">
      <w:pPr>
        <w:jc w:val="center"/>
        <w:rPr>
          <w:sz w:val="30"/>
          <w:szCs w:val="30"/>
        </w:rPr>
      </w:pPr>
    </w:p>
    <w:p w14:paraId="6050D3AA" w14:textId="77777777" w:rsidR="00EA2621" w:rsidRDefault="00EA2621">
      <w:pPr>
        <w:jc w:val="center"/>
        <w:rPr>
          <w:sz w:val="30"/>
          <w:szCs w:val="30"/>
        </w:rPr>
      </w:pPr>
    </w:p>
    <w:p w14:paraId="17D500D2" w14:textId="77777777" w:rsidR="00EA2621" w:rsidRDefault="00EA2621">
      <w:pPr>
        <w:jc w:val="center"/>
        <w:rPr>
          <w:sz w:val="30"/>
          <w:szCs w:val="30"/>
        </w:rPr>
      </w:pPr>
    </w:p>
    <w:p w14:paraId="618D2685" w14:textId="77777777" w:rsidR="00EA2621" w:rsidRDefault="00EA2621">
      <w:pPr>
        <w:jc w:val="center"/>
        <w:rPr>
          <w:sz w:val="30"/>
          <w:szCs w:val="30"/>
        </w:rPr>
      </w:pPr>
    </w:p>
    <w:p w14:paraId="7F0B98ED" w14:textId="77777777" w:rsidR="00EA2621" w:rsidRDefault="00EA2621">
      <w:pPr>
        <w:jc w:val="center"/>
        <w:rPr>
          <w:sz w:val="30"/>
          <w:szCs w:val="30"/>
        </w:rPr>
      </w:pPr>
    </w:p>
    <w:p w14:paraId="7AF6A96A" w14:textId="77777777" w:rsidR="00EA2621" w:rsidRDefault="00EA2621">
      <w:pPr>
        <w:jc w:val="center"/>
        <w:rPr>
          <w:sz w:val="30"/>
          <w:szCs w:val="30"/>
        </w:rPr>
      </w:pPr>
    </w:p>
    <w:p w14:paraId="63CE484F" w14:textId="77777777" w:rsidR="00EA2621" w:rsidRDefault="00EA2621">
      <w:pPr>
        <w:jc w:val="center"/>
        <w:rPr>
          <w:sz w:val="30"/>
          <w:szCs w:val="30"/>
        </w:rPr>
      </w:pPr>
    </w:p>
    <w:p w14:paraId="7BB8E1D3" w14:textId="77777777" w:rsidR="00EA2621" w:rsidRDefault="00EA2621">
      <w:pPr>
        <w:jc w:val="center"/>
        <w:rPr>
          <w:sz w:val="30"/>
          <w:szCs w:val="30"/>
        </w:rPr>
      </w:pPr>
    </w:p>
    <w:p w14:paraId="7EBC67C4" w14:textId="77777777" w:rsidR="00EA2621" w:rsidRDefault="00EA2621">
      <w:pPr>
        <w:jc w:val="center"/>
        <w:rPr>
          <w:sz w:val="30"/>
          <w:szCs w:val="30"/>
        </w:rPr>
      </w:pPr>
    </w:p>
    <w:p w14:paraId="1CE5BDD2" w14:textId="77777777" w:rsidR="00EA2621" w:rsidRDefault="00EA2621">
      <w:pPr>
        <w:jc w:val="center"/>
        <w:rPr>
          <w:sz w:val="30"/>
          <w:szCs w:val="30"/>
        </w:rPr>
      </w:pPr>
    </w:p>
    <w:p w14:paraId="34AFDF41" w14:textId="77777777" w:rsidR="00EA2621" w:rsidRDefault="00EA2621">
      <w:pPr>
        <w:jc w:val="center"/>
        <w:rPr>
          <w:sz w:val="30"/>
          <w:szCs w:val="30"/>
        </w:rPr>
      </w:pPr>
    </w:p>
    <w:p w14:paraId="5A14A2C5" w14:textId="77777777" w:rsidR="00EA2621" w:rsidRDefault="00EA2621">
      <w:pPr>
        <w:jc w:val="center"/>
        <w:rPr>
          <w:sz w:val="30"/>
          <w:szCs w:val="30"/>
        </w:rPr>
      </w:pPr>
    </w:p>
    <w:p w14:paraId="64B53775" w14:textId="77777777" w:rsidR="00EA2621" w:rsidRDefault="00EA2621">
      <w:pPr>
        <w:jc w:val="center"/>
        <w:rPr>
          <w:sz w:val="30"/>
          <w:szCs w:val="30"/>
        </w:rPr>
      </w:pPr>
    </w:p>
    <w:p w14:paraId="171D5FD2" w14:textId="77777777" w:rsidR="00EA2621" w:rsidRDefault="00EA2621">
      <w:pPr>
        <w:jc w:val="center"/>
        <w:rPr>
          <w:sz w:val="30"/>
          <w:szCs w:val="30"/>
        </w:rPr>
      </w:pPr>
    </w:p>
    <w:p w14:paraId="5CF1A65F" w14:textId="77777777" w:rsidR="00EA2621" w:rsidRDefault="00EA2621">
      <w:pPr>
        <w:jc w:val="center"/>
        <w:rPr>
          <w:sz w:val="30"/>
          <w:szCs w:val="30"/>
        </w:rPr>
      </w:pPr>
    </w:p>
    <w:p w14:paraId="3D88755C" w14:textId="77777777" w:rsidR="00EA2621" w:rsidRDefault="00EA2621">
      <w:pPr>
        <w:rPr>
          <w:sz w:val="30"/>
          <w:szCs w:val="30"/>
        </w:rPr>
      </w:pPr>
    </w:p>
    <w:p w14:paraId="370B2503" w14:textId="77777777" w:rsidR="00EA2621" w:rsidRDefault="00EA2621">
      <w:pPr>
        <w:pStyle w:val="Ttulo1"/>
        <w:keepNext w:val="0"/>
        <w:keepLines w:val="0"/>
        <w:spacing w:before="280"/>
      </w:pPr>
      <w:bookmarkStart w:id="4" w:name="_8gfqqu4412if" w:colFirst="0" w:colLast="0"/>
      <w:bookmarkEnd w:id="4"/>
    </w:p>
    <w:sdt>
      <w:sdtPr>
        <w:id w:val="1733342906"/>
        <w:docPartObj>
          <w:docPartGallery w:val="Table of Contents"/>
          <w:docPartUnique/>
        </w:docPartObj>
      </w:sdtPr>
      <w:sdtContent>
        <w:p w14:paraId="4197AEB8" w14:textId="77777777" w:rsidR="00EA2621"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5jxk4or0chw8">
            <w:r>
              <w:rPr>
                <w:b/>
                <w:color w:val="000000"/>
              </w:rPr>
              <w:t>Tabla de versiones</w:t>
            </w:r>
            <w:r>
              <w:rPr>
                <w:b/>
                <w:color w:val="000000"/>
              </w:rPr>
              <w:tab/>
              <w:t>2</w:t>
            </w:r>
          </w:hyperlink>
        </w:p>
        <w:p w14:paraId="73169F62" w14:textId="77777777" w:rsidR="00EA2621" w:rsidRDefault="00000000">
          <w:pPr>
            <w:widowControl w:val="0"/>
            <w:tabs>
              <w:tab w:val="right" w:pos="12000"/>
            </w:tabs>
            <w:spacing w:before="60" w:line="240" w:lineRule="auto"/>
            <w:rPr>
              <w:b/>
              <w:color w:val="000000"/>
            </w:rPr>
          </w:pPr>
          <w:hyperlink w:anchor="_ab8ndrnldg1x">
            <w:r>
              <w:rPr>
                <w:b/>
                <w:color w:val="000000"/>
              </w:rPr>
              <w:t>Tabla de revisiones</w:t>
            </w:r>
            <w:r>
              <w:rPr>
                <w:b/>
                <w:color w:val="000000"/>
              </w:rPr>
              <w:tab/>
              <w:t>2</w:t>
            </w:r>
          </w:hyperlink>
        </w:p>
        <w:p w14:paraId="45ED6AF0" w14:textId="77777777" w:rsidR="00EA2621" w:rsidRDefault="00000000">
          <w:pPr>
            <w:widowControl w:val="0"/>
            <w:tabs>
              <w:tab w:val="right" w:pos="12000"/>
            </w:tabs>
            <w:spacing w:before="60" w:line="240" w:lineRule="auto"/>
            <w:rPr>
              <w:b/>
              <w:color w:val="000000"/>
            </w:rPr>
          </w:pPr>
          <w:hyperlink w:anchor="_wxpr1x8jg0wx">
            <w:r>
              <w:rPr>
                <w:b/>
                <w:color w:val="000000"/>
              </w:rPr>
              <w:t>Resumen Ejecutivo</w:t>
            </w:r>
            <w:r>
              <w:rPr>
                <w:b/>
                <w:color w:val="000000"/>
              </w:rPr>
              <w:tab/>
              <w:t>3</w:t>
            </w:r>
          </w:hyperlink>
        </w:p>
        <w:p w14:paraId="402C483D" w14:textId="77777777" w:rsidR="00EA2621" w:rsidRDefault="00000000">
          <w:pPr>
            <w:widowControl w:val="0"/>
            <w:tabs>
              <w:tab w:val="right" w:pos="12000"/>
            </w:tabs>
            <w:spacing w:before="60" w:line="240" w:lineRule="auto"/>
            <w:rPr>
              <w:b/>
              <w:color w:val="000000"/>
            </w:rPr>
          </w:pPr>
          <w:hyperlink w:anchor="_xpp62xaepwre">
            <w:r>
              <w:rPr>
                <w:b/>
                <w:color w:val="000000"/>
              </w:rPr>
              <w:t>Introducción</w:t>
            </w:r>
            <w:r>
              <w:rPr>
                <w:b/>
                <w:color w:val="000000"/>
              </w:rPr>
              <w:tab/>
              <w:t>3</w:t>
            </w:r>
          </w:hyperlink>
        </w:p>
        <w:p w14:paraId="7DDC17D6" w14:textId="77777777" w:rsidR="00EA2621" w:rsidRDefault="00000000">
          <w:pPr>
            <w:widowControl w:val="0"/>
            <w:tabs>
              <w:tab w:val="right" w:pos="12000"/>
            </w:tabs>
            <w:spacing w:before="60" w:line="240" w:lineRule="auto"/>
            <w:rPr>
              <w:b/>
              <w:color w:val="000000"/>
            </w:rPr>
          </w:pPr>
          <w:hyperlink w:anchor="_13hed5ve802">
            <w:r>
              <w:rPr>
                <w:b/>
                <w:color w:val="000000"/>
              </w:rPr>
              <w:t>Conclusiones</w:t>
            </w:r>
            <w:r>
              <w:rPr>
                <w:b/>
                <w:color w:val="000000"/>
              </w:rPr>
              <w:tab/>
              <w:t>6</w:t>
            </w:r>
          </w:hyperlink>
        </w:p>
        <w:p w14:paraId="7F8B581C" w14:textId="77777777" w:rsidR="00EA2621" w:rsidRDefault="00000000">
          <w:pPr>
            <w:widowControl w:val="0"/>
            <w:tabs>
              <w:tab w:val="right" w:pos="12000"/>
            </w:tabs>
            <w:spacing w:before="60" w:line="240" w:lineRule="auto"/>
            <w:rPr>
              <w:b/>
              <w:color w:val="000000"/>
            </w:rPr>
          </w:pPr>
          <w:hyperlink w:anchor="_oulb0cg8g4n0">
            <w:r>
              <w:rPr>
                <w:b/>
                <w:color w:val="000000"/>
              </w:rPr>
              <w:t>Bibliogra</w:t>
            </w:r>
          </w:hyperlink>
          <w:hyperlink w:anchor="_oulb0cg8g4n0">
            <w:r>
              <w:rPr>
                <w:b/>
              </w:rPr>
              <w:t>fía</w:t>
            </w:r>
          </w:hyperlink>
          <w:hyperlink w:anchor="_oulb0cg8g4n0">
            <w:r>
              <w:rPr>
                <w:b/>
                <w:color w:val="000000"/>
              </w:rPr>
              <w:tab/>
              <w:t>6</w:t>
            </w:r>
          </w:hyperlink>
          <w:r>
            <w:fldChar w:fldCharType="end"/>
          </w:r>
        </w:p>
      </w:sdtContent>
    </w:sdt>
    <w:p w14:paraId="1FC0359E" w14:textId="77777777" w:rsidR="00EA2621" w:rsidRDefault="00EA2621">
      <w:pPr>
        <w:pStyle w:val="Ttulo1"/>
        <w:keepNext w:val="0"/>
        <w:keepLines w:val="0"/>
        <w:spacing w:before="280"/>
      </w:pPr>
      <w:bookmarkStart w:id="5" w:name="_lzya2vkqh4hx" w:colFirst="0" w:colLast="0"/>
      <w:bookmarkEnd w:id="5"/>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A2621" w14:paraId="3DE39DB8" w14:textId="77777777" w:rsidTr="009B101E">
        <w:trPr>
          <w:trHeight w:val="440"/>
        </w:trPr>
        <w:tc>
          <w:tcPr>
            <w:tcW w:w="902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5A339" w14:textId="77777777" w:rsidR="00EA2621" w:rsidRDefault="00000000">
            <w:pPr>
              <w:pStyle w:val="Ttulo1"/>
            </w:pPr>
            <w:bookmarkStart w:id="6" w:name="_5jxk4or0chw8" w:colFirst="0" w:colLast="0"/>
            <w:bookmarkEnd w:id="6"/>
            <w:r>
              <w:t>Tabla de versiones</w:t>
            </w:r>
          </w:p>
        </w:tc>
      </w:tr>
      <w:tr w:rsidR="00EA2621" w14:paraId="527405B2" w14:textId="77777777" w:rsidTr="009B101E">
        <w:tc>
          <w:tcPr>
            <w:tcW w:w="3009" w:type="dxa"/>
            <w:shd w:val="clear" w:color="auto" w:fill="auto"/>
            <w:tcMar>
              <w:top w:w="100" w:type="dxa"/>
              <w:left w:w="100" w:type="dxa"/>
              <w:bottom w:w="100" w:type="dxa"/>
              <w:right w:w="100" w:type="dxa"/>
            </w:tcMar>
          </w:tcPr>
          <w:p w14:paraId="602677C7" w14:textId="77777777" w:rsidR="00EA2621" w:rsidRDefault="00000000">
            <w:pPr>
              <w:widowControl w:val="0"/>
              <w:spacing w:line="240" w:lineRule="auto"/>
              <w:jc w:val="center"/>
              <w:rPr>
                <w:sz w:val="24"/>
                <w:szCs w:val="24"/>
              </w:rPr>
            </w:pPr>
            <w:r>
              <w:rPr>
                <w:sz w:val="24"/>
                <w:szCs w:val="24"/>
              </w:rPr>
              <w:t>Versión</w:t>
            </w:r>
          </w:p>
        </w:tc>
        <w:tc>
          <w:tcPr>
            <w:tcW w:w="3010" w:type="dxa"/>
            <w:shd w:val="clear" w:color="auto" w:fill="auto"/>
            <w:tcMar>
              <w:top w:w="100" w:type="dxa"/>
              <w:left w:w="100" w:type="dxa"/>
              <w:bottom w:w="100" w:type="dxa"/>
              <w:right w:w="100" w:type="dxa"/>
            </w:tcMar>
          </w:tcPr>
          <w:p w14:paraId="3ECE08A0" w14:textId="77777777" w:rsidR="00EA2621" w:rsidRDefault="00000000">
            <w:pPr>
              <w:widowControl w:val="0"/>
              <w:spacing w:line="240" w:lineRule="auto"/>
              <w:jc w:val="center"/>
              <w:rPr>
                <w:sz w:val="24"/>
                <w:szCs w:val="24"/>
              </w:rPr>
            </w:pPr>
            <w:r>
              <w:rPr>
                <w:sz w:val="24"/>
                <w:szCs w:val="24"/>
              </w:rPr>
              <w:t>Fecha</w:t>
            </w:r>
          </w:p>
        </w:tc>
        <w:tc>
          <w:tcPr>
            <w:tcW w:w="3010" w:type="dxa"/>
            <w:shd w:val="clear" w:color="auto" w:fill="auto"/>
            <w:tcMar>
              <w:top w:w="100" w:type="dxa"/>
              <w:left w:w="100" w:type="dxa"/>
              <w:bottom w:w="100" w:type="dxa"/>
              <w:right w:w="100" w:type="dxa"/>
            </w:tcMar>
          </w:tcPr>
          <w:p w14:paraId="012DBB38" w14:textId="77777777" w:rsidR="00EA2621" w:rsidRDefault="00000000">
            <w:pPr>
              <w:widowControl w:val="0"/>
              <w:spacing w:line="240" w:lineRule="auto"/>
              <w:jc w:val="center"/>
              <w:rPr>
                <w:sz w:val="24"/>
                <w:szCs w:val="24"/>
              </w:rPr>
            </w:pPr>
            <w:r>
              <w:rPr>
                <w:sz w:val="24"/>
                <w:szCs w:val="24"/>
              </w:rPr>
              <w:t>Descripción</w:t>
            </w:r>
          </w:p>
        </w:tc>
      </w:tr>
      <w:tr w:rsidR="00EA2621" w14:paraId="17B50908" w14:textId="77777777" w:rsidTr="009B101E">
        <w:trPr>
          <w:trHeight w:val="536"/>
        </w:trPr>
        <w:tc>
          <w:tcPr>
            <w:tcW w:w="3009" w:type="dxa"/>
            <w:shd w:val="clear" w:color="auto" w:fill="auto"/>
            <w:tcMar>
              <w:top w:w="100" w:type="dxa"/>
              <w:left w:w="100" w:type="dxa"/>
              <w:bottom w:w="100" w:type="dxa"/>
              <w:right w:w="100" w:type="dxa"/>
            </w:tcMar>
          </w:tcPr>
          <w:p w14:paraId="480B59E7" w14:textId="77777777" w:rsidR="00EA2621" w:rsidRDefault="00000000">
            <w:pPr>
              <w:widowControl w:val="0"/>
              <w:spacing w:line="240" w:lineRule="auto"/>
              <w:jc w:val="center"/>
              <w:rPr>
                <w:sz w:val="24"/>
                <w:szCs w:val="24"/>
              </w:rPr>
            </w:pPr>
            <w:r>
              <w:rPr>
                <w:sz w:val="24"/>
                <w:szCs w:val="24"/>
              </w:rPr>
              <w:t>1.0</w:t>
            </w:r>
          </w:p>
        </w:tc>
        <w:tc>
          <w:tcPr>
            <w:tcW w:w="3010" w:type="dxa"/>
            <w:shd w:val="clear" w:color="auto" w:fill="auto"/>
            <w:tcMar>
              <w:top w:w="100" w:type="dxa"/>
              <w:left w:w="100" w:type="dxa"/>
              <w:bottom w:w="100" w:type="dxa"/>
              <w:right w:w="100" w:type="dxa"/>
            </w:tcMar>
          </w:tcPr>
          <w:p w14:paraId="7684C8DC" w14:textId="77777777" w:rsidR="00EA2621" w:rsidRDefault="00000000">
            <w:pPr>
              <w:widowControl w:val="0"/>
              <w:spacing w:line="240" w:lineRule="auto"/>
              <w:jc w:val="center"/>
              <w:rPr>
                <w:sz w:val="24"/>
                <w:szCs w:val="24"/>
              </w:rPr>
            </w:pPr>
            <w:r>
              <w:rPr>
                <w:sz w:val="24"/>
                <w:szCs w:val="24"/>
              </w:rPr>
              <w:t>16/02/2024</w:t>
            </w:r>
          </w:p>
        </w:tc>
        <w:tc>
          <w:tcPr>
            <w:tcW w:w="3010" w:type="dxa"/>
            <w:shd w:val="clear" w:color="auto" w:fill="auto"/>
            <w:tcMar>
              <w:top w:w="100" w:type="dxa"/>
              <w:left w:w="100" w:type="dxa"/>
              <w:bottom w:w="100" w:type="dxa"/>
              <w:right w:w="100" w:type="dxa"/>
            </w:tcMar>
          </w:tcPr>
          <w:p w14:paraId="5F1A86DF" w14:textId="77777777" w:rsidR="00EA2621" w:rsidRDefault="00000000">
            <w:pPr>
              <w:widowControl w:val="0"/>
              <w:spacing w:line="240" w:lineRule="auto"/>
              <w:jc w:val="center"/>
              <w:rPr>
                <w:sz w:val="24"/>
                <w:szCs w:val="24"/>
              </w:rPr>
            </w:pPr>
            <w:r>
              <w:rPr>
                <w:sz w:val="24"/>
                <w:szCs w:val="24"/>
              </w:rPr>
              <w:t>Versión inicial del documento.</w:t>
            </w:r>
          </w:p>
        </w:tc>
      </w:tr>
      <w:tr w:rsidR="009B101E" w14:paraId="444FB82B" w14:textId="77777777" w:rsidTr="009B101E">
        <w:trPr>
          <w:trHeight w:val="536"/>
        </w:trPr>
        <w:tc>
          <w:tcPr>
            <w:tcW w:w="3009" w:type="dxa"/>
            <w:shd w:val="clear" w:color="auto" w:fill="auto"/>
            <w:tcMar>
              <w:top w:w="100" w:type="dxa"/>
              <w:left w:w="100" w:type="dxa"/>
              <w:bottom w:w="100" w:type="dxa"/>
              <w:right w:w="100" w:type="dxa"/>
            </w:tcMar>
          </w:tcPr>
          <w:p w14:paraId="6A461A34" w14:textId="26234CD6" w:rsidR="009B101E" w:rsidRDefault="009B101E">
            <w:pPr>
              <w:widowControl w:val="0"/>
              <w:spacing w:line="240" w:lineRule="auto"/>
              <w:jc w:val="center"/>
              <w:rPr>
                <w:sz w:val="24"/>
                <w:szCs w:val="24"/>
              </w:rPr>
            </w:pPr>
            <w:r>
              <w:rPr>
                <w:sz w:val="24"/>
                <w:szCs w:val="24"/>
              </w:rPr>
              <w:t>2.0</w:t>
            </w:r>
          </w:p>
        </w:tc>
        <w:tc>
          <w:tcPr>
            <w:tcW w:w="3010" w:type="dxa"/>
            <w:shd w:val="clear" w:color="auto" w:fill="auto"/>
            <w:tcMar>
              <w:top w:w="100" w:type="dxa"/>
              <w:left w:w="100" w:type="dxa"/>
              <w:bottom w:w="100" w:type="dxa"/>
              <w:right w:w="100" w:type="dxa"/>
            </w:tcMar>
          </w:tcPr>
          <w:p w14:paraId="1E681C94" w14:textId="7A7307EE" w:rsidR="009B101E" w:rsidRDefault="009B101E">
            <w:pPr>
              <w:widowControl w:val="0"/>
              <w:spacing w:line="240" w:lineRule="auto"/>
              <w:jc w:val="center"/>
              <w:rPr>
                <w:sz w:val="24"/>
                <w:szCs w:val="24"/>
              </w:rPr>
            </w:pPr>
            <w:r>
              <w:rPr>
                <w:sz w:val="24"/>
                <w:szCs w:val="24"/>
              </w:rPr>
              <w:t>22/10/2024</w:t>
            </w:r>
          </w:p>
        </w:tc>
        <w:tc>
          <w:tcPr>
            <w:tcW w:w="3010" w:type="dxa"/>
            <w:shd w:val="clear" w:color="auto" w:fill="auto"/>
            <w:tcMar>
              <w:top w:w="100" w:type="dxa"/>
              <w:left w:w="100" w:type="dxa"/>
              <w:bottom w:w="100" w:type="dxa"/>
              <w:right w:w="100" w:type="dxa"/>
            </w:tcMar>
          </w:tcPr>
          <w:p w14:paraId="1B1D0B85" w14:textId="26540673" w:rsidR="009B101E" w:rsidRDefault="009B101E">
            <w:pPr>
              <w:widowControl w:val="0"/>
              <w:spacing w:line="240" w:lineRule="auto"/>
              <w:jc w:val="center"/>
              <w:rPr>
                <w:sz w:val="24"/>
                <w:szCs w:val="24"/>
              </w:rPr>
            </w:pPr>
            <w:r>
              <w:rPr>
                <w:sz w:val="24"/>
                <w:szCs w:val="24"/>
              </w:rPr>
              <w:t>D01 – D04 (</w:t>
            </w:r>
            <w:proofErr w:type="gramStart"/>
            <w:r>
              <w:rPr>
                <w:sz w:val="24"/>
                <w:szCs w:val="24"/>
              </w:rPr>
              <w:t>Octubre</w:t>
            </w:r>
            <w:proofErr w:type="gramEnd"/>
            <w:r>
              <w:rPr>
                <w:sz w:val="24"/>
                <w:szCs w:val="24"/>
              </w:rPr>
              <w:t>)</w:t>
            </w:r>
          </w:p>
        </w:tc>
      </w:tr>
    </w:tbl>
    <w:p w14:paraId="17284097" w14:textId="77777777" w:rsidR="00EA2621" w:rsidRDefault="00EA2621">
      <w:pPr>
        <w:pStyle w:val="Ttulo1"/>
        <w:keepNext w:val="0"/>
        <w:keepLines w:val="0"/>
        <w:spacing w:before="280"/>
      </w:pPr>
    </w:p>
    <w:tbl>
      <w:tblPr>
        <w:tblStyle w:val="a0"/>
        <w:tblW w:w="89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00"/>
        <w:gridCol w:w="3015"/>
      </w:tblGrid>
      <w:tr w:rsidR="00EA2621" w14:paraId="5C5B05E0" w14:textId="77777777">
        <w:trPr>
          <w:trHeight w:val="480"/>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29BAC" w14:textId="77777777" w:rsidR="00EA2621" w:rsidRDefault="00000000">
            <w:pPr>
              <w:pStyle w:val="Ttulo1"/>
            </w:pPr>
            <w:bookmarkStart w:id="7" w:name="_ab8ndrnldg1x" w:colFirst="0" w:colLast="0"/>
            <w:bookmarkEnd w:id="7"/>
            <w:r>
              <w:t>Tabla de revisiones</w:t>
            </w:r>
          </w:p>
        </w:tc>
      </w:tr>
      <w:tr w:rsidR="00EA2621" w14:paraId="43D95087"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FD4DE6" w14:textId="77777777" w:rsidR="00EA2621" w:rsidRDefault="00000000">
            <w:pPr>
              <w:rPr>
                <w:sz w:val="24"/>
                <w:szCs w:val="24"/>
              </w:rPr>
            </w:pPr>
            <w:r>
              <w:rPr>
                <w:sz w:val="24"/>
                <w:szCs w:val="24"/>
              </w:rPr>
              <w:t>N. Revisión</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52A23D21" w14:textId="77777777" w:rsidR="00EA2621" w:rsidRDefault="00000000">
            <w:pPr>
              <w:rPr>
                <w:sz w:val="24"/>
                <w:szCs w:val="24"/>
              </w:rPr>
            </w:pPr>
            <w:r>
              <w:rPr>
                <w:sz w:val="24"/>
                <w:szCs w:val="24"/>
              </w:rPr>
              <w:t>Fecha</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35100D41" w14:textId="77777777" w:rsidR="00EA2621" w:rsidRDefault="00000000">
            <w:pPr>
              <w:rPr>
                <w:sz w:val="24"/>
                <w:szCs w:val="24"/>
              </w:rPr>
            </w:pPr>
            <w:r>
              <w:rPr>
                <w:sz w:val="24"/>
                <w:szCs w:val="24"/>
              </w:rPr>
              <w:t>Descripción</w:t>
            </w:r>
          </w:p>
        </w:tc>
      </w:tr>
      <w:tr w:rsidR="00EA2621" w14:paraId="233E97C6" w14:textId="77777777" w:rsidTr="009B101E">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02F323B0" w14:textId="77777777" w:rsidR="00EA2621" w:rsidRDefault="00000000">
            <w:pPr>
              <w:rPr>
                <w:sz w:val="24"/>
                <w:szCs w:val="24"/>
              </w:rPr>
            </w:pPr>
            <w:r>
              <w:rPr>
                <w:sz w:val="24"/>
                <w:szCs w:val="24"/>
              </w:rPr>
              <w:t>1</w:t>
            </w:r>
          </w:p>
        </w:tc>
        <w:tc>
          <w:tcPr>
            <w:tcW w:w="3000" w:type="dxa"/>
            <w:shd w:val="clear" w:color="auto" w:fill="auto"/>
            <w:tcMar>
              <w:top w:w="100" w:type="dxa"/>
              <w:left w:w="100" w:type="dxa"/>
              <w:bottom w:w="100" w:type="dxa"/>
              <w:right w:w="100" w:type="dxa"/>
            </w:tcMar>
          </w:tcPr>
          <w:p w14:paraId="44ACC5D8" w14:textId="77777777" w:rsidR="00EA2621" w:rsidRDefault="00000000">
            <w:pPr>
              <w:widowControl w:val="0"/>
              <w:spacing w:line="240" w:lineRule="auto"/>
              <w:jc w:val="center"/>
              <w:rPr>
                <w:sz w:val="24"/>
                <w:szCs w:val="24"/>
              </w:rPr>
            </w:pPr>
            <w:r>
              <w:rPr>
                <w:sz w:val="24"/>
                <w:szCs w:val="24"/>
              </w:rPr>
              <w:t>16/02/2024</w:t>
            </w:r>
          </w:p>
        </w:tc>
        <w:tc>
          <w:tcPr>
            <w:tcW w:w="3015" w:type="dxa"/>
            <w:tcBorders>
              <w:right w:val="single" w:sz="8" w:space="0" w:color="000000"/>
            </w:tcBorders>
            <w:shd w:val="clear" w:color="auto" w:fill="auto"/>
            <w:tcMar>
              <w:top w:w="100" w:type="dxa"/>
              <w:left w:w="100" w:type="dxa"/>
              <w:bottom w:w="100" w:type="dxa"/>
              <w:right w:w="100" w:type="dxa"/>
            </w:tcMar>
          </w:tcPr>
          <w:p w14:paraId="332EBE12" w14:textId="77777777" w:rsidR="00EA2621" w:rsidRDefault="00000000">
            <w:pPr>
              <w:rPr>
                <w:sz w:val="24"/>
                <w:szCs w:val="24"/>
              </w:rPr>
            </w:pPr>
            <w:r>
              <w:rPr>
                <w:sz w:val="24"/>
                <w:szCs w:val="24"/>
              </w:rPr>
              <w:t>D01</w:t>
            </w:r>
          </w:p>
        </w:tc>
      </w:tr>
      <w:tr w:rsidR="009B101E" w14:paraId="56CC6776" w14:textId="77777777" w:rsidTr="009B101E">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6BC082BB" w14:textId="620069BA" w:rsidR="009B101E" w:rsidRDefault="009B101E">
            <w:pPr>
              <w:rPr>
                <w:sz w:val="24"/>
                <w:szCs w:val="24"/>
              </w:rPr>
            </w:pPr>
            <w:r>
              <w:rPr>
                <w:sz w:val="24"/>
                <w:szCs w:val="24"/>
              </w:rPr>
              <w:t>2</w:t>
            </w:r>
          </w:p>
        </w:tc>
        <w:tc>
          <w:tcPr>
            <w:tcW w:w="3000" w:type="dxa"/>
            <w:shd w:val="clear" w:color="auto" w:fill="auto"/>
            <w:tcMar>
              <w:top w:w="100" w:type="dxa"/>
              <w:left w:w="100" w:type="dxa"/>
              <w:bottom w:w="100" w:type="dxa"/>
              <w:right w:w="100" w:type="dxa"/>
            </w:tcMar>
          </w:tcPr>
          <w:p w14:paraId="53642490" w14:textId="1492CF79" w:rsidR="009B101E" w:rsidRDefault="009B101E">
            <w:pPr>
              <w:widowControl w:val="0"/>
              <w:spacing w:line="240" w:lineRule="auto"/>
              <w:jc w:val="center"/>
              <w:rPr>
                <w:sz w:val="24"/>
                <w:szCs w:val="24"/>
              </w:rPr>
            </w:pPr>
            <w:r>
              <w:rPr>
                <w:sz w:val="24"/>
                <w:szCs w:val="24"/>
              </w:rPr>
              <w:t>22/10/2024</w:t>
            </w:r>
          </w:p>
        </w:tc>
        <w:tc>
          <w:tcPr>
            <w:tcW w:w="3015" w:type="dxa"/>
            <w:tcBorders>
              <w:right w:val="single" w:sz="8" w:space="0" w:color="000000"/>
            </w:tcBorders>
            <w:shd w:val="clear" w:color="auto" w:fill="auto"/>
            <w:tcMar>
              <w:top w:w="100" w:type="dxa"/>
              <w:left w:w="100" w:type="dxa"/>
              <w:bottom w:w="100" w:type="dxa"/>
              <w:right w:w="100" w:type="dxa"/>
            </w:tcMar>
          </w:tcPr>
          <w:p w14:paraId="43DB800E" w14:textId="0433F8E6" w:rsidR="009B101E" w:rsidRDefault="009B101E">
            <w:pPr>
              <w:rPr>
                <w:sz w:val="24"/>
                <w:szCs w:val="24"/>
              </w:rPr>
            </w:pPr>
            <w:r>
              <w:rPr>
                <w:sz w:val="24"/>
                <w:szCs w:val="24"/>
              </w:rPr>
              <w:t>D01 – D04 (</w:t>
            </w:r>
            <w:proofErr w:type="gramStart"/>
            <w:r>
              <w:rPr>
                <w:sz w:val="24"/>
                <w:szCs w:val="24"/>
              </w:rPr>
              <w:t>Octubre</w:t>
            </w:r>
            <w:proofErr w:type="gramEnd"/>
            <w:r>
              <w:rPr>
                <w:sz w:val="24"/>
                <w:szCs w:val="24"/>
              </w:rPr>
              <w:t>)</w:t>
            </w:r>
          </w:p>
        </w:tc>
      </w:tr>
    </w:tbl>
    <w:p w14:paraId="33515B9A" w14:textId="77777777" w:rsidR="00EA2621" w:rsidRDefault="00EA2621">
      <w:pPr>
        <w:pStyle w:val="Ttulo1"/>
        <w:keepNext w:val="0"/>
        <w:keepLines w:val="0"/>
        <w:spacing w:before="280"/>
      </w:pPr>
      <w:bookmarkStart w:id="8" w:name="_rv3hktug4s6b" w:colFirst="0" w:colLast="0"/>
      <w:bookmarkEnd w:id="8"/>
    </w:p>
    <w:p w14:paraId="5333E029" w14:textId="77777777" w:rsidR="00EA2621" w:rsidRDefault="00000000">
      <w:pPr>
        <w:pStyle w:val="Ttulo1"/>
        <w:keepNext w:val="0"/>
        <w:keepLines w:val="0"/>
        <w:spacing w:before="280"/>
      </w:pPr>
      <w:bookmarkStart w:id="9" w:name="_wxpr1x8jg0wx" w:colFirst="0" w:colLast="0"/>
      <w:bookmarkEnd w:id="9"/>
      <w:r>
        <w:t>Resumen Ejecutivo</w:t>
      </w:r>
    </w:p>
    <w:p w14:paraId="082B6E19" w14:textId="78847229" w:rsidR="00EA2621" w:rsidRDefault="00000000">
      <w:pPr>
        <w:spacing w:before="240" w:after="240"/>
        <w:rPr>
          <w:sz w:val="24"/>
          <w:szCs w:val="24"/>
        </w:rPr>
      </w:pPr>
      <w:r>
        <w:rPr>
          <w:sz w:val="24"/>
          <w:szCs w:val="24"/>
        </w:rPr>
        <w:t>El siguiente informe, elaborado por ACME C</w:t>
      </w:r>
      <w:r w:rsidR="009B101E">
        <w:rPr>
          <w:sz w:val="24"/>
          <w:szCs w:val="24"/>
        </w:rPr>
        <w:t>3</w:t>
      </w:r>
      <w:r>
        <w:rPr>
          <w:sz w:val="24"/>
          <w:szCs w:val="24"/>
        </w:rPr>
        <w:t>.018, detalla un exhaustivo análisis de los requisitos específicos que han requerido una evaluación detallada.</w:t>
      </w:r>
    </w:p>
    <w:p w14:paraId="052B6976" w14:textId="77777777" w:rsidR="00EA2621" w:rsidRDefault="00000000">
      <w:pPr>
        <w:spacing w:before="240" w:after="240"/>
        <w:rPr>
          <w:sz w:val="24"/>
          <w:szCs w:val="24"/>
        </w:rPr>
      </w:pPr>
      <w:r>
        <w:rPr>
          <w:sz w:val="24"/>
          <w:szCs w:val="24"/>
        </w:rPr>
        <w:lastRenderedPageBreak/>
        <w:t>Mediante un proceso meticuloso, hemos identificado y documentado los aspectos críticos de cada requisito, proporcionando una copia textual de los mismos, seguida de conclusiones detalladas y las decisiones tomadas para su mejora. Además, hemos incluido enlaces directos a las validaciones realizadas por los docentes, lo que refuerza la credibilidad y el rigor de nuestro análisis.</w:t>
      </w:r>
    </w:p>
    <w:p w14:paraId="6D798611" w14:textId="77777777" w:rsidR="00EA2621" w:rsidRDefault="00000000">
      <w:pPr>
        <w:spacing w:before="240" w:after="240"/>
        <w:rPr>
          <w:sz w:val="24"/>
          <w:szCs w:val="24"/>
        </w:rPr>
      </w:pPr>
      <w:r>
        <w:rPr>
          <w:sz w:val="24"/>
          <w:szCs w:val="24"/>
        </w:rPr>
        <w:t>Este análisis no solo cumple con los estándares académicos, sino que también sigue las mejores prácticas de la industria, asegurando que cada decisión tomada esté bien fundamentada y sea transparente. Los registros de análisis se han consensuado entre los integrantes del equipo y se han seguido las plantillas destacadas desde la ejecutiva, lo cual ha enriquecido aún más nuestro trabajo. El informe se ha estructurado de manera profesional y sencilla, siguiendo las directrices proporcionadas, y se ha enfocado en aquellos requisitos que verdaderamente han requerido un análisis profundo. Nuestro objetivo ha sido no solo cumplir con los requisitos académicos, sino también proporcionar un documento de valor que sirva como referencia para futuras mejoras y desarrollos.</w:t>
      </w:r>
    </w:p>
    <w:p w14:paraId="6A192ED6" w14:textId="3C09E217" w:rsidR="00EA2621" w:rsidRDefault="00000000">
      <w:pPr>
        <w:spacing w:before="240" w:after="240"/>
        <w:rPr>
          <w:sz w:val="24"/>
          <w:szCs w:val="24"/>
        </w:rPr>
      </w:pPr>
      <w:r>
        <w:rPr>
          <w:sz w:val="24"/>
          <w:szCs w:val="24"/>
        </w:rPr>
        <w:t>En resumen, este informe de análisis representa el esfuerzo realizado por ACME C</w:t>
      </w:r>
      <w:r w:rsidR="009B101E">
        <w:rPr>
          <w:sz w:val="24"/>
          <w:szCs w:val="24"/>
        </w:rPr>
        <w:t>3</w:t>
      </w:r>
      <w:r>
        <w:rPr>
          <w:sz w:val="24"/>
          <w:szCs w:val="24"/>
        </w:rPr>
        <w:t xml:space="preserve">.018, reflejando nuestro compromiso con la excelencia y la mejora continua. Confiamos en que las conclusiones y recomendaciones presentadas serán de gran utilidad para la toma de decisiones informadas y la implementación de soluciones efectivas. </w:t>
      </w:r>
    </w:p>
    <w:p w14:paraId="6326C0E6" w14:textId="77777777" w:rsidR="00EA2621" w:rsidRDefault="00EA2621">
      <w:pPr>
        <w:spacing w:before="240" w:after="240"/>
        <w:rPr>
          <w:sz w:val="24"/>
          <w:szCs w:val="24"/>
        </w:rPr>
      </w:pPr>
    </w:p>
    <w:p w14:paraId="60C32CBE" w14:textId="77777777" w:rsidR="00EA2621" w:rsidRDefault="00000000">
      <w:pPr>
        <w:pStyle w:val="Ttulo1"/>
        <w:keepNext w:val="0"/>
        <w:keepLines w:val="0"/>
        <w:spacing w:before="280"/>
      </w:pPr>
      <w:bookmarkStart w:id="10" w:name="_xpp62xaepwre" w:colFirst="0" w:colLast="0"/>
      <w:bookmarkEnd w:id="10"/>
      <w:r>
        <w:t>Introducción</w:t>
      </w:r>
    </w:p>
    <w:p w14:paraId="3A985229" w14:textId="554EF07D" w:rsidR="00EA2621" w:rsidRDefault="00000000">
      <w:pPr>
        <w:rPr>
          <w:sz w:val="24"/>
          <w:szCs w:val="24"/>
        </w:rPr>
      </w:pPr>
      <w:r>
        <w:rPr>
          <w:sz w:val="24"/>
          <w:szCs w:val="24"/>
        </w:rPr>
        <w:t xml:space="preserve">Este documento, titulado "Diseño y pruebas II: Informe de </w:t>
      </w:r>
      <w:proofErr w:type="spellStart"/>
      <w:r>
        <w:rPr>
          <w:sz w:val="24"/>
          <w:szCs w:val="24"/>
        </w:rPr>
        <w:t>Analisis</w:t>
      </w:r>
      <w:proofErr w:type="spellEnd"/>
      <w:r>
        <w:rPr>
          <w:sz w:val="24"/>
          <w:szCs w:val="24"/>
        </w:rPr>
        <w:t>", ha sido preparado por ACME C</w:t>
      </w:r>
      <w:r w:rsidR="009B101E">
        <w:rPr>
          <w:sz w:val="24"/>
          <w:szCs w:val="24"/>
        </w:rPr>
        <w:t>3</w:t>
      </w:r>
      <w:r>
        <w:rPr>
          <w:sz w:val="24"/>
          <w:szCs w:val="24"/>
        </w:rPr>
        <w:t>.018 con el objetivo de ofrecer un análisis minucioso y completo de los requisitos específicos identificados para el proyecto en cuestión. Nos enfocamos en los aspectos que demandaron una evaluación a fondo, documentando los descubrimientos, conclusiones y decisiones adoptadas para mejorar y cumplir con los requisitos establecidos.</w:t>
      </w:r>
    </w:p>
    <w:p w14:paraId="0094C045" w14:textId="77777777" w:rsidR="00EA2621" w:rsidRDefault="00EA2621">
      <w:pPr>
        <w:rPr>
          <w:sz w:val="24"/>
          <w:szCs w:val="24"/>
        </w:rPr>
      </w:pPr>
    </w:p>
    <w:p w14:paraId="65A0D495" w14:textId="77777777" w:rsidR="00EA2621" w:rsidRDefault="00000000">
      <w:pPr>
        <w:rPr>
          <w:sz w:val="24"/>
          <w:szCs w:val="24"/>
        </w:rPr>
      </w:pPr>
      <w:r>
        <w:rPr>
          <w:sz w:val="24"/>
          <w:szCs w:val="24"/>
        </w:rPr>
        <w:t>La evaluación se llevó a cabo siguiendo un método riguroso, con la meta de asegurar la calidad y la efectividad de las soluciones propuestas. Prestamos atención especial a la implementación del software en los dispositivos de los desarrolladores, un proceso que, aunque los requisitos fueron relativamente simples de cumplir, presentó desafíos significativos que necesitaron atención particular.</w:t>
      </w:r>
    </w:p>
    <w:p w14:paraId="660836D6" w14:textId="77777777" w:rsidR="00EA2621" w:rsidRDefault="00EA2621">
      <w:pPr>
        <w:rPr>
          <w:sz w:val="24"/>
          <w:szCs w:val="24"/>
        </w:rPr>
      </w:pPr>
    </w:p>
    <w:p w14:paraId="642CABD2" w14:textId="77777777" w:rsidR="00EA2621" w:rsidRDefault="00000000">
      <w:pPr>
        <w:rPr>
          <w:sz w:val="24"/>
          <w:szCs w:val="24"/>
        </w:rPr>
      </w:pPr>
      <w:r>
        <w:rPr>
          <w:sz w:val="24"/>
          <w:szCs w:val="24"/>
        </w:rPr>
        <w:t xml:space="preserve">Este informe está organizado en varias secciones clave, comenzando con un resumen ejecutivo que proporciona una visión general de los descubrimientos más importantes. Luego, detallamos los registros de análisis de cada requisito evaluado, abarcando tanto tareas esenciales como complementarias. Cada registro de análisis </w:t>
      </w:r>
      <w:r>
        <w:rPr>
          <w:sz w:val="24"/>
          <w:szCs w:val="24"/>
        </w:rPr>
        <w:lastRenderedPageBreak/>
        <w:t>incluye una reproducción textual del requisito, las conclusiones detalladas del análisis, las decisiones tomadas para mejorarlo y un enlace a la validación realizada por los docentes.</w:t>
      </w:r>
    </w:p>
    <w:p w14:paraId="20C88FB3" w14:textId="77777777" w:rsidR="00EA2621" w:rsidRDefault="00EA2621">
      <w:pPr>
        <w:rPr>
          <w:sz w:val="24"/>
          <w:szCs w:val="24"/>
        </w:rPr>
      </w:pPr>
    </w:p>
    <w:p w14:paraId="493D9BE5" w14:textId="77777777" w:rsidR="00EA2621" w:rsidRDefault="00000000">
      <w:pPr>
        <w:rPr>
          <w:sz w:val="24"/>
          <w:szCs w:val="24"/>
        </w:rPr>
      </w:pPr>
      <w:r>
        <w:rPr>
          <w:sz w:val="24"/>
          <w:szCs w:val="24"/>
        </w:rPr>
        <w:t>El propósito de este informe no es solo cumplir con los requisitos académicos, sino también servir como un recurso valioso para futuras mejoras y desarrollos dentro del proyecto. Buscamos proporcionar una base sólida para la toma de decisiones informadas y la implementación de soluciones efectivas que contribuyan al éxito del proyecto "Diseño y Pruebas II".</w:t>
      </w:r>
    </w:p>
    <w:p w14:paraId="5B92802C" w14:textId="77777777" w:rsidR="00EA2621" w:rsidRDefault="00EA2621">
      <w:pPr>
        <w:rPr>
          <w:sz w:val="24"/>
          <w:szCs w:val="24"/>
        </w:rPr>
      </w:pPr>
    </w:p>
    <w:p w14:paraId="1E4C0BFA" w14:textId="77777777" w:rsidR="00EA2621" w:rsidRDefault="00000000">
      <w:pPr>
        <w:rPr>
          <w:sz w:val="24"/>
          <w:szCs w:val="24"/>
        </w:rPr>
      </w:pPr>
      <w:r>
        <w:rPr>
          <w:sz w:val="24"/>
          <w:szCs w:val="24"/>
        </w:rPr>
        <w:t>En las secciones finales del informe, presentamos las conclusiones derivadas del análisis, resumiendo los puntos clave y las posibles implicaciones para el proyecto. Aunque no se incluye una bibliografía relevante, hemos seguido un enfoque sistemático y bien fundamentado en la realización de este análisis, asegurando que cada decisión y recomendación esté respaldada por una evaluación detallada y considerada.</w:t>
      </w:r>
    </w:p>
    <w:p w14:paraId="66743030" w14:textId="77777777" w:rsidR="00EA2621" w:rsidRDefault="00EA2621">
      <w:pPr>
        <w:rPr>
          <w:sz w:val="24"/>
          <w:szCs w:val="24"/>
        </w:rPr>
      </w:pPr>
    </w:p>
    <w:p w14:paraId="12698E63" w14:textId="77777777" w:rsidR="00EA2621" w:rsidRDefault="00000000">
      <w:pPr>
        <w:rPr>
          <w:sz w:val="24"/>
          <w:szCs w:val="24"/>
        </w:rPr>
      </w:pPr>
      <w:r>
        <w:rPr>
          <w:sz w:val="24"/>
          <w:szCs w:val="24"/>
        </w:rPr>
        <w:t>En resumen, este informe de análisis refleja el compromiso de ACME C1.018 con la excelencia, la mejora continua y el desarrollo de soluciones efectivas que satisfacen las necesidades y requisitos del proyecto "Diseño y Pruebas II".</w:t>
      </w:r>
    </w:p>
    <w:p w14:paraId="7688237C" w14:textId="77777777" w:rsidR="00EA2621" w:rsidRDefault="00EA2621">
      <w:pPr>
        <w:rPr>
          <w:sz w:val="24"/>
          <w:szCs w:val="24"/>
        </w:rPr>
      </w:pPr>
    </w:p>
    <w:p w14:paraId="5FC63CBD" w14:textId="77777777" w:rsidR="00EA2621" w:rsidRDefault="00000000">
      <w:pPr>
        <w:pStyle w:val="Ttulo1"/>
        <w:keepNext w:val="0"/>
        <w:keepLines w:val="0"/>
        <w:spacing w:before="280"/>
        <w:jc w:val="both"/>
        <w:rPr>
          <w:sz w:val="24"/>
          <w:szCs w:val="24"/>
        </w:rPr>
      </w:pPr>
      <w:bookmarkStart w:id="11" w:name="_tsyg39oz30zk" w:colFirst="0" w:colLast="0"/>
      <w:bookmarkEnd w:id="11"/>
      <w:r>
        <w:t>Registros de Análisis</w:t>
      </w:r>
    </w:p>
    <w:p w14:paraId="5314FFB1" w14:textId="77777777" w:rsidR="00EA2621" w:rsidRDefault="00000000">
      <w:pPr>
        <w:pStyle w:val="Ttulo2"/>
        <w:jc w:val="both"/>
      </w:pPr>
      <w:bookmarkStart w:id="12" w:name="_93ndffd9k2yz" w:colFirst="0" w:colLast="0"/>
      <w:bookmarkEnd w:id="12"/>
      <w:proofErr w:type="spellStart"/>
      <w:r>
        <w:t>Mandatory</w:t>
      </w:r>
      <w:proofErr w:type="spellEnd"/>
      <w:r>
        <w:t xml:space="preserve"> </w:t>
      </w:r>
      <w:proofErr w:type="spellStart"/>
      <w:r>
        <w:t>task</w:t>
      </w:r>
      <w:proofErr w:type="spellEnd"/>
    </w:p>
    <w:p w14:paraId="67A20BC1" w14:textId="77777777" w:rsidR="00EA2621" w:rsidRDefault="00000000">
      <w:pPr>
        <w:pStyle w:val="Ttulo3"/>
        <w:jc w:val="both"/>
      </w:pPr>
      <w:bookmarkStart w:id="13" w:name="_c8dcggzc96c" w:colFirst="0" w:colLast="0"/>
      <w:bookmarkEnd w:id="13"/>
      <w:r>
        <w:t>Requisito 001: Customizar el proyecto de lanzamiento.</w:t>
      </w:r>
    </w:p>
    <w:p w14:paraId="4EA9DEE0" w14:textId="77777777" w:rsidR="00EA2621" w:rsidRDefault="00000000">
      <w:pPr>
        <w:jc w:val="both"/>
        <w:rPr>
          <w:sz w:val="24"/>
          <w:szCs w:val="24"/>
        </w:rPr>
      </w:pPr>
      <w:r>
        <w:rPr>
          <w:sz w:val="24"/>
          <w:szCs w:val="24"/>
        </w:rPr>
        <w:t xml:space="preserve">Descripción del requisito: </w:t>
      </w:r>
      <w:proofErr w:type="spellStart"/>
      <w:r>
        <w:rPr>
          <w:i/>
        </w:rPr>
        <w:t>Instantiate</w:t>
      </w:r>
      <w:proofErr w:type="spellEnd"/>
      <w:r>
        <w:rPr>
          <w:i/>
        </w:rPr>
        <w:t xml:space="preserve"> and </w:t>
      </w:r>
      <w:proofErr w:type="spellStart"/>
      <w:r>
        <w:rPr>
          <w:i/>
        </w:rPr>
        <w:t>customise</w:t>
      </w:r>
      <w:proofErr w:type="spellEnd"/>
      <w:r>
        <w:rPr>
          <w:i/>
        </w:rPr>
        <w:t xml:space="preserve"> </w:t>
      </w:r>
      <w:proofErr w:type="spellStart"/>
      <w:r>
        <w:rPr>
          <w:i/>
        </w:rPr>
        <w:t>the</w:t>
      </w:r>
      <w:proofErr w:type="spellEnd"/>
      <w:r>
        <w:rPr>
          <w:i/>
        </w:rPr>
        <w:t xml:space="preserve"> </w:t>
      </w:r>
      <w:proofErr w:type="spellStart"/>
      <w:r>
        <w:rPr>
          <w:i/>
        </w:rPr>
        <w:t>appropriate</w:t>
      </w:r>
      <w:proofErr w:type="spellEnd"/>
      <w:r>
        <w:rPr>
          <w:i/>
        </w:rPr>
        <w:t xml:space="preserve"> starter </w:t>
      </w:r>
      <w:proofErr w:type="spellStart"/>
      <w:r>
        <w:rPr>
          <w:i/>
        </w:rPr>
        <w:t>project</w:t>
      </w:r>
      <w:proofErr w:type="spellEnd"/>
      <w:r>
        <w:rPr>
          <w:i/>
        </w:rPr>
        <w:t xml:space="preserve"> so </w:t>
      </w:r>
      <w:proofErr w:type="spellStart"/>
      <w:r>
        <w:rPr>
          <w:i/>
        </w:rPr>
        <w:t>that</w:t>
      </w:r>
      <w:proofErr w:type="spellEnd"/>
      <w:r>
        <w:rPr>
          <w:i/>
        </w:rPr>
        <w:t xml:space="preserve"> </w:t>
      </w:r>
      <w:proofErr w:type="spellStart"/>
      <w:r>
        <w:rPr>
          <w:i/>
        </w:rPr>
        <w:t>you</w:t>
      </w:r>
      <w:proofErr w:type="spellEnd"/>
      <w:r>
        <w:rPr>
          <w:i/>
        </w:rPr>
        <w:t xml:space="preserve"> can </w:t>
      </w:r>
      <w:proofErr w:type="spellStart"/>
      <w:r>
        <w:rPr>
          <w:i/>
        </w:rPr>
        <w:t>work</w:t>
      </w:r>
      <w:proofErr w:type="spellEnd"/>
      <w:r>
        <w:rPr>
          <w:i/>
        </w:rPr>
        <w:t xml:space="preserve"> </w:t>
      </w:r>
      <w:proofErr w:type="spellStart"/>
      <w:r>
        <w:rPr>
          <w:i/>
        </w:rPr>
        <w:t>on</w:t>
      </w:r>
      <w:proofErr w:type="spellEnd"/>
      <w:r>
        <w:rPr>
          <w:i/>
        </w:rPr>
        <w:t xml:space="preserve"> </w:t>
      </w:r>
      <w:proofErr w:type="spellStart"/>
      <w:r>
        <w:rPr>
          <w:i/>
        </w:rPr>
        <w:t>this</w:t>
      </w:r>
      <w:proofErr w:type="spellEnd"/>
      <w:r>
        <w:rPr>
          <w:i/>
        </w:rPr>
        <w:t xml:space="preserve"> </w:t>
      </w:r>
      <w:proofErr w:type="spellStart"/>
      <w:r>
        <w:rPr>
          <w:i/>
        </w:rPr>
        <w:t>project</w:t>
      </w:r>
      <w:proofErr w:type="spellEnd"/>
      <w:r>
        <w:rPr>
          <w:i/>
        </w:rPr>
        <w:t xml:space="preserve">.  </w:t>
      </w:r>
      <w:proofErr w:type="spellStart"/>
      <w:r>
        <w:rPr>
          <w:i/>
        </w:rPr>
        <w:t>Make</w:t>
      </w:r>
      <w:proofErr w:type="spellEnd"/>
      <w:r>
        <w:rPr>
          <w:i/>
        </w:rPr>
        <w:t xml:space="preserve"> </w:t>
      </w:r>
      <w:proofErr w:type="spellStart"/>
      <w:r>
        <w:rPr>
          <w:i/>
        </w:rPr>
        <w:t>sure</w:t>
      </w:r>
      <w:proofErr w:type="spellEnd"/>
      <w:r>
        <w:rPr>
          <w:i/>
        </w:rPr>
        <w:t xml:space="preserve"> </w:t>
      </w:r>
      <w:proofErr w:type="spellStart"/>
      <w:r>
        <w:rPr>
          <w:i/>
        </w:rPr>
        <w:t>that</w:t>
      </w:r>
      <w:proofErr w:type="spellEnd"/>
      <w:r>
        <w:rPr>
          <w:i/>
        </w:rPr>
        <w:t xml:space="preserve"> </w:t>
      </w:r>
      <w:proofErr w:type="spellStart"/>
      <w:r>
        <w:rPr>
          <w:i/>
        </w:rPr>
        <w:t>the</w:t>
      </w:r>
      <w:proofErr w:type="spellEnd"/>
      <w:r>
        <w:rPr>
          <w:i/>
        </w:rPr>
        <w:t xml:space="preserve"> </w:t>
      </w:r>
      <w:proofErr w:type="spellStart"/>
      <w:r>
        <w:rPr>
          <w:i/>
        </w:rPr>
        <w:t>name</w:t>
      </w:r>
      <w:proofErr w:type="spellEnd"/>
      <w:r>
        <w:rPr>
          <w:i/>
        </w:rPr>
        <w:t xml:space="preserve"> </w:t>
      </w:r>
      <w:proofErr w:type="spellStart"/>
      <w:r>
        <w:rPr>
          <w:i/>
        </w:rPr>
        <w:t>of</w:t>
      </w:r>
      <w:proofErr w:type="spellEnd"/>
      <w:r>
        <w:rPr>
          <w:i/>
        </w:rPr>
        <w:t xml:space="preserve"> </w:t>
      </w:r>
      <w:proofErr w:type="spellStart"/>
      <w:r>
        <w:rPr>
          <w:i/>
        </w:rPr>
        <w:t>your</w:t>
      </w:r>
      <w:proofErr w:type="spellEnd"/>
      <w:r>
        <w:rPr>
          <w:i/>
        </w:rPr>
        <w:t xml:space="preserve"> </w:t>
      </w:r>
      <w:proofErr w:type="spellStart"/>
      <w:r>
        <w:rPr>
          <w:i/>
        </w:rPr>
        <w:t>project</w:t>
      </w:r>
      <w:proofErr w:type="spellEnd"/>
      <w:r>
        <w:rPr>
          <w:i/>
        </w:rPr>
        <w:t xml:space="preserve"> folder, </w:t>
      </w:r>
      <w:proofErr w:type="spellStart"/>
      <w:r>
        <w:rPr>
          <w:i/>
        </w:rPr>
        <w:t>maven</w:t>
      </w:r>
      <w:proofErr w:type="spellEnd"/>
      <w:r>
        <w:rPr>
          <w:i/>
        </w:rPr>
        <w:t xml:space="preserve"> </w:t>
      </w:r>
      <w:proofErr w:type="spellStart"/>
      <w:r>
        <w:rPr>
          <w:i/>
        </w:rPr>
        <w:t>configuration</w:t>
      </w:r>
      <w:proofErr w:type="spellEnd"/>
      <w:r>
        <w:rPr>
          <w:i/>
        </w:rPr>
        <w:t xml:space="preserve"> (pom.xml), and </w:t>
      </w:r>
      <w:proofErr w:type="spellStart"/>
      <w:r>
        <w:rPr>
          <w:i/>
        </w:rPr>
        <w:t>database</w:t>
      </w:r>
      <w:proofErr w:type="spellEnd"/>
      <w:r>
        <w:rPr>
          <w:i/>
        </w:rPr>
        <w:t xml:space="preserve"> </w:t>
      </w:r>
      <w:proofErr w:type="spellStart"/>
      <w:r>
        <w:rPr>
          <w:i/>
        </w:rPr>
        <w:t>is</w:t>
      </w:r>
      <w:proofErr w:type="spellEnd"/>
      <w:r>
        <w:rPr>
          <w:i/>
        </w:rPr>
        <w:t xml:space="preserve"> “</w:t>
      </w:r>
      <w:proofErr w:type="spellStart"/>
      <w:r>
        <w:rPr>
          <w:i/>
        </w:rPr>
        <w:t>Acme-SF-D</w:t>
      </w:r>
      <w:r>
        <w:rPr>
          <w:rFonts w:ascii="Cardo" w:eastAsia="Cardo" w:hAnsi="Cardo" w:cs="Cardo"/>
          <w:i/>
        </w:rPr>
        <w:t>〈</w:t>
      </w:r>
      <w:r>
        <w:rPr>
          <w:i/>
        </w:rPr>
        <w:t>dd</w:t>
      </w:r>
      <w:proofErr w:type="spellEnd"/>
      <w:r>
        <w:rPr>
          <w:rFonts w:ascii="Cardo" w:eastAsia="Cardo" w:hAnsi="Cardo" w:cs="Cardo"/>
          <w:i/>
        </w:rPr>
        <w:t>〉</w:t>
      </w:r>
      <w:r>
        <w:rPr>
          <w:i/>
        </w:rPr>
        <w:t xml:space="preserve">”, </w:t>
      </w:r>
      <w:proofErr w:type="spellStart"/>
      <w:r>
        <w:rPr>
          <w:i/>
        </w:rPr>
        <w:t>where</w:t>
      </w:r>
      <w:proofErr w:type="spellEnd"/>
      <w:r>
        <w:rPr>
          <w:i/>
        </w:rPr>
        <w:t xml:space="preserve"> “</w:t>
      </w:r>
      <w:r>
        <w:rPr>
          <w:rFonts w:ascii="Cardo" w:eastAsia="Cardo" w:hAnsi="Cardo" w:cs="Cardo"/>
          <w:i/>
        </w:rPr>
        <w:t>〈</w:t>
      </w:r>
      <w:proofErr w:type="spellStart"/>
      <w:r>
        <w:rPr>
          <w:i/>
        </w:rPr>
        <w:t>dd</w:t>
      </w:r>
      <w:proofErr w:type="spellEnd"/>
      <w:r>
        <w:rPr>
          <w:rFonts w:ascii="Cardo" w:eastAsia="Cardo" w:hAnsi="Cardo" w:cs="Cardo"/>
          <w:i/>
        </w:rPr>
        <w:t>〉</w:t>
      </w:r>
      <w:r>
        <w:rPr>
          <w:i/>
        </w:rPr>
        <w:t xml:space="preserve">” denotes </w:t>
      </w:r>
      <w:proofErr w:type="spellStart"/>
      <w:r>
        <w:rPr>
          <w:i/>
        </w:rPr>
        <w:t>the</w:t>
      </w:r>
      <w:proofErr w:type="spellEnd"/>
      <w:r>
        <w:rPr>
          <w:i/>
        </w:rPr>
        <w:t xml:space="preserve"> </w:t>
      </w:r>
      <w:proofErr w:type="spellStart"/>
      <w:r>
        <w:rPr>
          <w:i/>
        </w:rPr>
        <w:t>deliverable</w:t>
      </w:r>
      <w:proofErr w:type="spellEnd"/>
      <w:r>
        <w:rPr>
          <w:i/>
        </w:rPr>
        <w:t xml:space="preserve"> </w:t>
      </w:r>
      <w:proofErr w:type="spellStart"/>
      <w:r>
        <w:rPr>
          <w:i/>
        </w:rPr>
        <w:t>number</w:t>
      </w:r>
      <w:proofErr w:type="spellEnd"/>
      <w:r>
        <w:rPr>
          <w:i/>
        </w:rPr>
        <w:t xml:space="preserve"> </w:t>
      </w:r>
      <w:proofErr w:type="spellStart"/>
      <w:r>
        <w:rPr>
          <w:i/>
        </w:rPr>
        <w:t>using</w:t>
      </w:r>
      <w:proofErr w:type="spellEnd"/>
      <w:r>
        <w:rPr>
          <w:i/>
        </w:rPr>
        <w:t xml:space="preserve"> </w:t>
      </w:r>
      <w:proofErr w:type="spellStart"/>
      <w:r>
        <w:rPr>
          <w:i/>
        </w:rPr>
        <w:t>two</w:t>
      </w:r>
      <w:proofErr w:type="spellEnd"/>
      <w:r>
        <w:rPr>
          <w:i/>
        </w:rPr>
        <w:t xml:space="preserve"> </w:t>
      </w:r>
      <w:proofErr w:type="spellStart"/>
      <w:r>
        <w:rPr>
          <w:i/>
        </w:rPr>
        <w:t>digits</w:t>
      </w:r>
      <w:proofErr w:type="spellEnd"/>
      <w:r>
        <w:rPr>
          <w:i/>
        </w:rPr>
        <w:t xml:space="preserve">.  </w:t>
      </w:r>
      <w:proofErr w:type="spellStart"/>
      <w:r>
        <w:rPr>
          <w:i/>
        </w:rPr>
        <w:t>Make</w:t>
      </w:r>
      <w:proofErr w:type="spellEnd"/>
      <w:r>
        <w:rPr>
          <w:i/>
        </w:rPr>
        <w:t xml:space="preserve"> </w:t>
      </w:r>
      <w:proofErr w:type="spellStart"/>
      <w:r>
        <w:rPr>
          <w:i/>
        </w:rPr>
        <w:t>sure</w:t>
      </w:r>
      <w:proofErr w:type="spellEnd"/>
      <w:r>
        <w:rPr>
          <w:i/>
        </w:rPr>
        <w:t xml:space="preserve"> </w:t>
      </w:r>
      <w:proofErr w:type="spellStart"/>
      <w:r>
        <w:rPr>
          <w:i/>
        </w:rPr>
        <w:t>that</w:t>
      </w:r>
      <w:proofErr w:type="spellEnd"/>
      <w:r>
        <w:rPr>
          <w:i/>
        </w:rPr>
        <w:t xml:space="preserve"> </w:t>
      </w:r>
      <w:proofErr w:type="spellStart"/>
      <w:r>
        <w:rPr>
          <w:i/>
        </w:rPr>
        <w:t>you</w:t>
      </w:r>
      <w:proofErr w:type="spellEnd"/>
      <w:r>
        <w:rPr>
          <w:i/>
        </w:rPr>
        <w:t xml:space="preserve"> </w:t>
      </w:r>
      <w:proofErr w:type="spellStart"/>
      <w:r>
        <w:rPr>
          <w:i/>
        </w:rPr>
        <w:t>have</w:t>
      </w:r>
      <w:proofErr w:type="spellEnd"/>
      <w:r>
        <w:rPr>
          <w:i/>
        </w:rPr>
        <w:t xml:space="preserve"> </w:t>
      </w:r>
      <w:proofErr w:type="spellStart"/>
      <w:r>
        <w:rPr>
          <w:i/>
        </w:rPr>
        <w:t>followed</w:t>
      </w:r>
      <w:proofErr w:type="spellEnd"/>
      <w:r>
        <w:rPr>
          <w:i/>
        </w:rPr>
        <w:t xml:space="preserve"> </w:t>
      </w:r>
      <w:proofErr w:type="spellStart"/>
      <w:r>
        <w:rPr>
          <w:i/>
        </w:rPr>
        <w:t>the</w:t>
      </w:r>
      <w:proofErr w:type="spellEnd"/>
      <w:r>
        <w:rPr>
          <w:i/>
        </w:rPr>
        <w:t xml:space="preserve"> </w:t>
      </w:r>
      <w:proofErr w:type="spellStart"/>
      <w:r>
        <w:rPr>
          <w:i/>
        </w:rPr>
        <w:t>instructions</w:t>
      </w:r>
      <w:proofErr w:type="spellEnd"/>
      <w:r>
        <w:rPr>
          <w:i/>
        </w:rPr>
        <w:t xml:space="preserve"> in </w:t>
      </w:r>
      <w:proofErr w:type="spellStart"/>
      <w:r>
        <w:rPr>
          <w:i/>
        </w:rPr>
        <w:t>the</w:t>
      </w:r>
      <w:proofErr w:type="spellEnd"/>
      <w:r>
        <w:rPr>
          <w:i/>
        </w:rPr>
        <w:t xml:space="preserve"> “</w:t>
      </w:r>
      <w:proofErr w:type="spellStart"/>
      <w:r>
        <w:rPr>
          <w:i/>
        </w:rPr>
        <w:t>On</w:t>
      </w:r>
      <w:proofErr w:type="spellEnd"/>
      <w:r>
        <w:rPr>
          <w:i/>
        </w:rPr>
        <w:t xml:space="preserve"> </w:t>
      </w:r>
      <w:proofErr w:type="spellStart"/>
      <w:r>
        <w:rPr>
          <w:i/>
        </w:rPr>
        <w:t>Your</w:t>
      </w:r>
      <w:proofErr w:type="spellEnd"/>
      <w:r>
        <w:rPr>
          <w:i/>
        </w:rPr>
        <w:t xml:space="preserve"> </w:t>
      </w:r>
      <w:proofErr w:type="spellStart"/>
      <w:r>
        <w:rPr>
          <w:i/>
        </w:rPr>
        <w:t>Deliverables</w:t>
      </w:r>
      <w:proofErr w:type="spellEnd"/>
      <w:r>
        <w:rPr>
          <w:i/>
        </w:rPr>
        <w:t xml:space="preserve">” </w:t>
      </w:r>
      <w:proofErr w:type="spellStart"/>
      <w:r>
        <w:rPr>
          <w:i/>
        </w:rPr>
        <w:t>document</w:t>
      </w:r>
      <w:proofErr w:type="spellEnd"/>
      <w:r>
        <w:rPr>
          <w:i/>
        </w:rPr>
        <w:t xml:space="preserve"> </w:t>
      </w:r>
      <w:proofErr w:type="spellStart"/>
      <w:r>
        <w:rPr>
          <w:i/>
        </w:rPr>
        <w:t>to</w:t>
      </w:r>
      <w:proofErr w:type="spellEnd"/>
      <w:r>
        <w:rPr>
          <w:i/>
        </w:rPr>
        <w:t xml:space="preserve"> </w:t>
      </w:r>
      <w:proofErr w:type="spellStart"/>
      <w:r>
        <w:rPr>
          <w:i/>
        </w:rPr>
        <w:t>package</w:t>
      </w:r>
      <w:proofErr w:type="spellEnd"/>
      <w:r>
        <w:rPr>
          <w:i/>
        </w:rPr>
        <w:t xml:space="preserve"> and </w:t>
      </w:r>
      <w:proofErr w:type="spellStart"/>
      <w:r>
        <w:rPr>
          <w:i/>
        </w:rPr>
        <w:t>deliver</w:t>
      </w:r>
      <w:proofErr w:type="spellEnd"/>
      <w:r>
        <w:rPr>
          <w:i/>
        </w:rPr>
        <w:t xml:space="preserve"> </w:t>
      </w:r>
      <w:proofErr w:type="spellStart"/>
      <w:r>
        <w:rPr>
          <w:i/>
        </w:rPr>
        <w:t>your</w:t>
      </w:r>
      <w:proofErr w:type="spellEnd"/>
      <w:r>
        <w:rPr>
          <w:i/>
        </w:rPr>
        <w:t xml:space="preserve"> </w:t>
      </w:r>
      <w:proofErr w:type="spellStart"/>
      <w:r>
        <w:rPr>
          <w:i/>
        </w:rPr>
        <w:t>work</w:t>
      </w:r>
      <w:proofErr w:type="spellEnd"/>
      <w:r>
        <w:rPr>
          <w:i/>
        </w:rPr>
        <w:t xml:space="preserve">. </w:t>
      </w:r>
      <w:proofErr w:type="spellStart"/>
      <w:r>
        <w:rPr>
          <w:i/>
        </w:rPr>
        <w:t>This</w:t>
      </w:r>
      <w:proofErr w:type="spellEnd"/>
      <w:r>
        <w:rPr>
          <w:i/>
        </w:rPr>
        <w:t xml:space="preserve"> </w:t>
      </w:r>
      <w:proofErr w:type="spellStart"/>
      <w:r>
        <w:rPr>
          <w:i/>
        </w:rPr>
        <w:t>requirement</w:t>
      </w:r>
      <w:proofErr w:type="spellEnd"/>
      <w:r>
        <w:rPr>
          <w:i/>
        </w:rPr>
        <w:t xml:space="preserve"> </w:t>
      </w:r>
      <w:proofErr w:type="spellStart"/>
      <w:r>
        <w:rPr>
          <w:i/>
        </w:rPr>
        <w:t>must</w:t>
      </w:r>
      <w:proofErr w:type="spellEnd"/>
      <w:r>
        <w:rPr>
          <w:i/>
        </w:rPr>
        <w:t xml:space="preserve"> be </w:t>
      </w:r>
      <w:proofErr w:type="spellStart"/>
      <w:r>
        <w:rPr>
          <w:i/>
        </w:rPr>
        <w:t>fulfilled</w:t>
      </w:r>
      <w:proofErr w:type="spellEnd"/>
      <w:r>
        <w:rPr>
          <w:i/>
        </w:rPr>
        <w:t xml:space="preserve"> in </w:t>
      </w:r>
      <w:proofErr w:type="spellStart"/>
      <w:r>
        <w:rPr>
          <w:i/>
        </w:rPr>
        <w:t>this</w:t>
      </w:r>
      <w:proofErr w:type="spellEnd"/>
      <w:r>
        <w:rPr>
          <w:i/>
        </w:rPr>
        <w:t xml:space="preserve"> and </w:t>
      </w:r>
      <w:proofErr w:type="spellStart"/>
      <w:r>
        <w:rPr>
          <w:i/>
        </w:rPr>
        <w:t>every</w:t>
      </w:r>
      <w:proofErr w:type="spellEnd"/>
      <w:r>
        <w:rPr>
          <w:i/>
        </w:rPr>
        <w:t xml:space="preserve"> </w:t>
      </w:r>
      <w:proofErr w:type="spellStart"/>
      <w:r>
        <w:rPr>
          <w:i/>
        </w:rPr>
        <w:t>subsequent</w:t>
      </w:r>
      <w:proofErr w:type="spellEnd"/>
      <w:r>
        <w:rPr>
          <w:i/>
        </w:rPr>
        <w:t xml:space="preserve"> </w:t>
      </w:r>
      <w:proofErr w:type="spellStart"/>
      <w:r>
        <w:rPr>
          <w:i/>
        </w:rPr>
        <w:t>group</w:t>
      </w:r>
      <w:proofErr w:type="spellEnd"/>
      <w:r>
        <w:rPr>
          <w:i/>
        </w:rPr>
        <w:t xml:space="preserve"> </w:t>
      </w:r>
      <w:proofErr w:type="spellStart"/>
      <w:r>
        <w:rPr>
          <w:i/>
        </w:rPr>
        <w:t>or</w:t>
      </w:r>
      <w:proofErr w:type="spellEnd"/>
      <w:r>
        <w:rPr>
          <w:i/>
        </w:rPr>
        <w:t xml:space="preserve"> individual </w:t>
      </w:r>
      <w:proofErr w:type="spellStart"/>
      <w:r>
        <w:rPr>
          <w:i/>
        </w:rPr>
        <w:t>deliverable</w:t>
      </w:r>
      <w:proofErr w:type="spellEnd"/>
      <w:r>
        <w:rPr>
          <w:i/>
        </w:rPr>
        <w:t xml:space="preserve"> </w:t>
      </w:r>
      <w:proofErr w:type="spellStart"/>
      <w:r>
        <w:rPr>
          <w:i/>
        </w:rPr>
        <w:t>for</w:t>
      </w:r>
      <w:proofErr w:type="spellEnd"/>
      <w:r>
        <w:rPr>
          <w:i/>
        </w:rPr>
        <w:t xml:space="preserve"> </w:t>
      </w:r>
      <w:proofErr w:type="spellStart"/>
      <w:r>
        <w:rPr>
          <w:i/>
        </w:rPr>
        <w:t>it</w:t>
      </w:r>
      <w:proofErr w:type="spellEnd"/>
      <w:r>
        <w:rPr>
          <w:i/>
        </w:rPr>
        <w:t xml:space="preserve"> </w:t>
      </w:r>
      <w:proofErr w:type="spellStart"/>
      <w:r>
        <w:rPr>
          <w:i/>
        </w:rPr>
        <w:t>to</w:t>
      </w:r>
      <w:proofErr w:type="spellEnd"/>
      <w:r>
        <w:rPr>
          <w:i/>
        </w:rPr>
        <w:t xml:space="preserve"> be </w:t>
      </w:r>
      <w:proofErr w:type="spellStart"/>
      <w:r>
        <w:rPr>
          <w:i/>
        </w:rPr>
        <w:t>considered</w:t>
      </w:r>
      <w:proofErr w:type="spellEnd"/>
      <w:r>
        <w:rPr>
          <w:i/>
        </w:rPr>
        <w:t xml:space="preserve"> </w:t>
      </w:r>
      <w:proofErr w:type="spellStart"/>
      <w:r>
        <w:rPr>
          <w:i/>
        </w:rPr>
        <w:t>valid</w:t>
      </w:r>
      <w:proofErr w:type="spellEnd"/>
      <w:r>
        <w:rPr>
          <w:i/>
        </w:rPr>
        <w:t>.</w:t>
      </w:r>
    </w:p>
    <w:p w14:paraId="65D82990" w14:textId="77777777" w:rsidR="00EA2621" w:rsidRDefault="00000000">
      <w:pPr>
        <w:jc w:val="both"/>
        <w:rPr>
          <w:sz w:val="24"/>
          <w:szCs w:val="24"/>
        </w:rPr>
      </w:pPr>
      <w:r>
        <w:rPr>
          <w:sz w:val="24"/>
          <w:szCs w:val="24"/>
        </w:rPr>
        <w:t xml:space="preserve">Para la resolución de esta tarea, se ha seguido los procedimientos impartidos en las lecciones de teoría, garantizando el buen funcionamiento de la aplicación. Es importante destacar que es un requisito muy asequible debido a que pertenece al primer entregable. </w:t>
      </w:r>
    </w:p>
    <w:p w14:paraId="30BF729F" w14:textId="77777777" w:rsidR="00EA2621" w:rsidRDefault="00EA2621">
      <w:pPr>
        <w:jc w:val="both"/>
        <w:rPr>
          <w:sz w:val="24"/>
          <w:szCs w:val="24"/>
        </w:rPr>
      </w:pPr>
    </w:p>
    <w:p w14:paraId="3B9D1A86" w14:textId="77777777" w:rsidR="00EA2621" w:rsidRDefault="00000000">
      <w:pPr>
        <w:pStyle w:val="Ttulo3"/>
        <w:jc w:val="both"/>
      </w:pPr>
      <w:bookmarkStart w:id="14" w:name="_lbvz4ao2xjis" w:colFirst="0" w:colLast="0"/>
      <w:bookmarkEnd w:id="14"/>
      <w:r>
        <w:t>Requisito 002: Realizar CHARTERING REPORT.</w:t>
      </w:r>
    </w:p>
    <w:p w14:paraId="150F5B94" w14:textId="77777777" w:rsidR="00EA2621" w:rsidRDefault="00000000">
      <w:pPr>
        <w:jc w:val="both"/>
        <w:rPr>
          <w:sz w:val="24"/>
          <w:szCs w:val="24"/>
        </w:rPr>
      </w:pPr>
      <w:r>
        <w:rPr>
          <w:sz w:val="24"/>
          <w:szCs w:val="24"/>
        </w:rPr>
        <w:t xml:space="preserve">Descripción del requisito: </w:t>
      </w:r>
      <w:r>
        <w:rPr>
          <w:rFonts w:ascii="Times New Roman" w:eastAsia="Times New Roman" w:hAnsi="Times New Roman" w:cs="Times New Roman"/>
          <w:sz w:val="14"/>
          <w:szCs w:val="14"/>
        </w:rPr>
        <w:t xml:space="preserve"> </w:t>
      </w:r>
      <w:r>
        <w:rPr>
          <w:i/>
        </w:rPr>
        <w:t xml:space="preserve">Produce a </w:t>
      </w:r>
      <w:proofErr w:type="spellStart"/>
      <w:r>
        <w:rPr>
          <w:i/>
        </w:rPr>
        <w:t>chartering</w:t>
      </w:r>
      <w:proofErr w:type="spellEnd"/>
      <w:r>
        <w:rPr>
          <w:i/>
        </w:rPr>
        <w:t xml:space="preserve"> </w:t>
      </w:r>
      <w:proofErr w:type="spellStart"/>
      <w:r>
        <w:rPr>
          <w:i/>
        </w:rPr>
        <w:t>report</w:t>
      </w:r>
      <w:proofErr w:type="spellEnd"/>
      <w:r>
        <w:rPr>
          <w:sz w:val="24"/>
          <w:szCs w:val="24"/>
        </w:rPr>
        <w:t>.</w:t>
      </w:r>
    </w:p>
    <w:p w14:paraId="0938E887" w14:textId="77777777" w:rsidR="00EA2621" w:rsidRDefault="00EA2621">
      <w:pPr>
        <w:jc w:val="both"/>
        <w:rPr>
          <w:i/>
        </w:rPr>
      </w:pPr>
    </w:p>
    <w:p w14:paraId="673D3984" w14:textId="77777777" w:rsidR="00EA2621" w:rsidRDefault="00EA2621"/>
    <w:p w14:paraId="32D458D1" w14:textId="77777777" w:rsidR="00EA2621" w:rsidRDefault="00EA2621">
      <w:pPr>
        <w:pStyle w:val="Ttulo1"/>
        <w:keepNext w:val="0"/>
        <w:keepLines w:val="0"/>
        <w:spacing w:before="280"/>
      </w:pPr>
      <w:bookmarkStart w:id="15" w:name="_ljw5hidmi2dt" w:colFirst="0" w:colLast="0"/>
      <w:bookmarkEnd w:id="15"/>
    </w:p>
    <w:p w14:paraId="176017EE" w14:textId="77777777" w:rsidR="00EA2621" w:rsidRDefault="00EA2621"/>
    <w:p w14:paraId="5C82BC4F" w14:textId="77777777" w:rsidR="00EA2621" w:rsidRDefault="00000000">
      <w:pPr>
        <w:pStyle w:val="Ttulo2"/>
        <w:jc w:val="both"/>
      </w:pPr>
      <w:bookmarkStart w:id="16" w:name="_oy7tclhvi32m" w:colFirst="0" w:colLast="0"/>
      <w:bookmarkEnd w:id="16"/>
      <w:proofErr w:type="spellStart"/>
      <w:r>
        <w:t>Supplementary</w:t>
      </w:r>
      <w:proofErr w:type="spellEnd"/>
      <w:r>
        <w:t xml:space="preserve"> </w:t>
      </w:r>
      <w:proofErr w:type="spellStart"/>
      <w:r>
        <w:t>task</w:t>
      </w:r>
      <w:proofErr w:type="spellEnd"/>
    </w:p>
    <w:p w14:paraId="1E7EFB0B" w14:textId="77777777" w:rsidR="00EA2621" w:rsidRDefault="00000000">
      <w:pPr>
        <w:pStyle w:val="Ttulo3"/>
        <w:jc w:val="both"/>
      </w:pPr>
      <w:bookmarkStart w:id="17" w:name="_9o1ghci7az9u" w:colFirst="0" w:colLast="0"/>
      <w:bookmarkEnd w:id="17"/>
      <w:r>
        <w:t xml:space="preserve">Requisito 016: </w:t>
      </w:r>
      <w:proofErr w:type="spellStart"/>
      <w:r>
        <w:t>Internationalise</w:t>
      </w:r>
      <w:proofErr w:type="spellEnd"/>
      <w:r>
        <w:t xml:space="preserve"> </w:t>
      </w:r>
      <w:proofErr w:type="spellStart"/>
      <w:r>
        <w:t>the</w:t>
      </w:r>
      <w:proofErr w:type="spellEnd"/>
      <w:r>
        <w:t xml:space="preserve"> </w:t>
      </w:r>
      <w:proofErr w:type="spellStart"/>
      <w:r>
        <w:t>application</w:t>
      </w:r>
      <w:proofErr w:type="spellEnd"/>
      <w:r>
        <w:t xml:space="preserve"> English/</w:t>
      </w:r>
      <w:proofErr w:type="spellStart"/>
      <w:r>
        <w:t>Spanish</w:t>
      </w:r>
      <w:proofErr w:type="spellEnd"/>
    </w:p>
    <w:p w14:paraId="08718E65" w14:textId="77777777" w:rsidR="00EA2621" w:rsidRDefault="00000000">
      <w:pPr>
        <w:jc w:val="both"/>
      </w:pPr>
      <w:r>
        <w:rPr>
          <w:sz w:val="24"/>
          <w:szCs w:val="24"/>
        </w:rPr>
        <w:t>Descripción del requisito:1</w:t>
      </w:r>
      <w:proofErr w:type="gramStart"/>
      <w:r>
        <w:rPr>
          <w:sz w:val="24"/>
          <w:szCs w:val="24"/>
        </w:rPr>
        <w:t>)</w:t>
      </w:r>
      <w:r>
        <w:rPr>
          <w:rFonts w:ascii="Times New Roman" w:eastAsia="Times New Roman" w:hAnsi="Times New Roman" w:cs="Times New Roman"/>
          <w:sz w:val="14"/>
          <w:szCs w:val="14"/>
        </w:rPr>
        <w:t xml:space="preserve">  </w:t>
      </w:r>
      <w:proofErr w:type="spellStart"/>
      <w:r>
        <w:rPr>
          <w:i/>
        </w:rPr>
        <w:t>The</w:t>
      </w:r>
      <w:proofErr w:type="spellEnd"/>
      <w:proofErr w:type="gramEnd"/>
      <w:r>
        <w:rPr>
          <w:i/>
        </w:rPr>
        <w:t xml:space="preserve"> </w:t>
      </w:r>
      <w:proofErr w:type="spellStart"/>
      <w:r>
        <w:rPr>
          <w:i/>
        </w:rPr>
        <w:t>system</w:t>
      </w:r>
      <w:proofErr w:type="spellEnd"/>
      <w:r>
        <w:rPr>
          <w:i/>
        </w:rPr>
        <w:t xml:space="preserve"> </w:t>
      </w:r>
      <w:proofErr w:type="spellStart"/>
      <w:r>
        <w:rPr>
          <w:i/>
        </w:rPr>
        <w:t>must</w:t>
      </w:r>
      <w:proofErr w:type="spellEnd"/>
      <w:r>
        <w:rPr>
          <w:i/>
        </w:rPr>
        <w:t xml:space="preserve"> be </w:t>
      </w:r>
      <w:proofErr w:type="spellStart"/>
      <w:r>
        <w:rPr>
          <w:i/>
        </w:rPr>
        <w:t>internationalised</w:t>
      </w:r>
      <w:proofErr w:type="spellEnd"/>
      <w:r>
        <w:rPr>
          <w:i/>
        </w:rPr>
        <w:t xml:space="preserve"> in English and </w:t>
      </w:r>
      <w:proofErr w:type="spellStart"/>
      <w:r>
        <w:rPr>
          <w:i/>
        </w:rPr>
        <w:t>Spanish</w:t>
      </w:r>
      <w:proofErr w:type="spellEnd"/>
      <w:r>
        <w:rPr>
          <w:i/>
        </w:rPr>
        <w:t xml:space="preserve">. </w:t>
      </w:r>
      <w:proofErr w:type="spellStart"/>
      <w:r>
        <w:rPr>
          <w:i/>
        </w:rPr>
        <w:t>Other</w:t>
      </w:r>
      <w:proofErr w:type="spellEnd"/>
      <w:r>
        <w:rPr>
          <w:i/>
        </w:rPr>
        <w:t xml:space="preserve"> mainstream </w:t>
      </w:r>
      <w:proofErr w:type="spellStart"/>
      <w:r>
        <w:rPr>
          <w:i/>
        </w:rPr>
        <w:t>languages</w:t>
      </w:r>
      <w:proofErr w:type="spellEnd"/>
      <w:r>
        <w:rPr>
          <w:i/>
        </w:rPr>
        <w:t xml:space="preserve"> are </w:t>
      </w:r>
      <w:proofErr w:type="spellStart"/>
      <w:r>
        <w:rPr>
          <w:i/>
        </w:rPr>
        <w:t>welcome</w:t>
      </w:r>
      <w:proofErr w:type="spellEnd"/>
      <w:r>
        <w:rPr>
          <w:i/>
        </w:rPr>
        <w:t xml:space="preserve">, </w:t>
      </w:r>
      <w:proofErr w:type="spellStart"/>
      <w:r>
        <w:rPr>
          <w:i/>
        </w:rPr>
        <w:t>but</w:t>
      </w:r>
      <w:proofErr w:type="spellEnd"/>
      <w:r>
        <w:rPr>
          <w:i/>
        </w:rPr>
        <w:t xml:space="preserve"> </w:t>
      </w:r>
      <w:proofErr w:type="spellStart"/>
      <w:r>
        <w:rPr>
          <w:i/>
        </w:rPr>
        <w:t>not</w:t>
      </w:r>
      <w:proofErr w:type="spellEnd"/>
      <w:r>
        <w:rPr>
          <w:i/>
        </w:rPr>
        <w:t xml:space="preserve"> </w:t>
      </w:r>
      <w:proofErr w:type="spellStart"/>
      <w:r>
        <w:rPr>
          <w:i/>
        </w:rPr>
        <w:t>required</w:t>
      </w:r>
      <w:proofErr w:type="spellEnd"/>
      <w:r>
        <w:rPr>
          <w:i/>
        </w:rPr>
        <w:t xml:space="preserve">. </w:t>
      </w:r>
      <w:proofErr w:type="spellStart"/>
      <w:r>
        <w:rPr>
          <w:i/>
        </w:rPr>
        <w:t>This</w:t>
      </w:r>
      <w:proofErr w:type="spellEnd"/>
      <w:r>
        <w:rPr>
          <w:i/>
        </w:rPr>
        <w:t xml:space="preserve"> </w:t>
      </w:r>
      <w:proofErr w:type="spellStart"/>
      <w:r>
        <w:rPr>
          <w:i/>
        </w:rPr>
        <w:t>requirement</w:t>
      </w:r>
      <w:proofErr w:type="spellEnd"/>
      <w:r>
        <w:rPr>
          <w:i/>
        </w:rPr>
        <w:t xml:space="preserve"> </w:t>
      </w:r>
      <w:proofErr w:type="spellStart"/>
      <w:r>
        <w:rPr>
          <w:i/>
        </w:rPr>
        <w:t>must</w:t>
      </w:r>
      <w:proofErr w:type="spellEnd"/>
      <w:r>
        <w:rPr>
          <w:i/>
        </w:rPr>
        <w:t xml:space="preserve"> be </w:t>
      </w:r>
      <w:proofErr w:type="spellStart"/>
      <w:r>
        <w:rPr>
          <w:i/>
        </w:rPr>
        <w:t>fulfilled</w:t>
      </w:r>
      <w:proofErr w:type="spellEnd"/>
      <w:r>
        <w:rPr>
          <w:i/>
        </w:rPr>
        <w:t xml:space="preserve"> in </w:t>
      </w:r>
      <w:proofErr w:type="spellStart"/>
      <w:r>
        <w:rPr>
          <w:i/>
        </w:rPr>
        <w:t>this</w:t>
      </w:r>
      <w:proofErr w:type="spellEnd"/>
      <w:r>
        <w:rPr>
          <w:i/>
        </w:rPr>
        <w:t xml:space="preserve"> and </w:t>
      </w:r>
      <w:proofErr w:type="spellStart"/>
      <w:r>
        <w:rPr>
          <w:i/>
        </w:rPr>
        <w:t>every</w:t>
      </w:r>
      <w:proofErr w:type="spellEnd"/>
      <w:r>
        <w:rPr>
          <w:i/>
        </w:rPr>
        <w:t xml:space="preserve"> </w:t>
      </w:r>
      <w:proofErr w:type="spellStart"/>
      <w:r>
        <w:rPr>
          <w:i/>
        </w:rPr>
        <w:t>subsequent</w:t>
      </w:r>
      <w:proofErr w:type="spellEnd"/>
      <w:r>
        <w:rPr>
          <w:i/>
        </w:rPr>
        <w:t xml:space="preserve"> </w:t>
      </w:r>
      <w:proofErr w:type="spellStart"/>
      <w:r>
        <w:rPr>
          <w:i/>
        </w:rPr>
        <w:t>group</w:t>
      </w:r>
      <w:proofErr w:type="spellEnd"/>
      <w:r>
        <w:rPr>
          <w:i/>
        </w:rPr>
        <w:t xml:space="preserve"> </w:t>
      </w:r>
      <w:proofErr w:type="spellStart"/>
      <w:r>
        <w:rPr>
          <w:i/>
        </w:rPr>
        <w:t>or</w:t>
      </w:r>
      <w:proofErr w:type="spellEnd"/>
      <w:r>
        <w:rPr>
          <w:i/>
        </w:rPr>
        <w:t xml:space="preserve"> individual </w:t>
      </w:r>
      <w:proofErr w:type="spellStart"/>
      <w:r>
        <w:rPr>
          <w:i/>
        </w:rPr>
        <w:t>deliverable</w:t>
      </w:r>
      <w:proofErr w:type="spellEnd"/>
      <w:r>
        <w:rPr>
          <w:i/>
        </w:rPr>
        <w:t xml:space="preserve"> </w:t>
      </w:r>
      <w:proofErr w:type="spellStart"/>
      <w:r>
        <w:rPr>
          <w:i/>
        </w:rPr>
        <w:t>for</w:t>
      </w:r>
      <w:proofErr w:type="spellEnd"/>
      <w:r>
        <w:rPr>
          <w:i/>
        </w:rPr>
        <w:t xml:space="preserve"> </w:t>
      </w:r>
      <w:proofErr w:type="spellStart"/>
      <w:r>
        <w:rPr>
          <w:i/>
        </w:rPr>
        <w:t>it</w:t>
      </w:r>
      <w:proofErr w:type="spellEnd"/>
      <w:r>
        <w:rPr>
          <w:i/>
        </w:rPr>
        <w:t xml:space="preserve"> </w:t>
      </w:r>
      <w:proofErr w:type="spellStart"/>
      <w:r>
        <w:rPr>
          <w:i/>
        </w:rPr>
        <w:t>to</w:t>
      </w:r>
      <w:proofErr w:type="spellEnd"/>
      <w:r>
        <w:rPr>
          <w:i/>
        </w:rPr>
        <w:t xml:space="preserve"> be </w:t>
      </w:r>
      <w:proofErr w:type="spellStart"/>
      <w:r>
        <w:rPr>
          <w:i/>
        </w:rPr>
        <w:t>considered</w:t>
      </w:r>
      <w:proofErr w:type="spellEnd"/>
      <w:r>
        <w:rPr>
          <w:i/>
        </w:rPr>
        <w:t xml:space="preserve"> </w:t>
      </w:r>
      <w:proofErr w:type="spellStart"/>
      <w:r>
        <w:rPr>
          <w:i/>
        </w:rPr>
        <w:t>valid</w:t>
      </w:r>
      <w:proofErr w:type="spellEnd"/>
      <w:r>
        <w:rPr>
          <w:i/>
        </w:rPr>
        <w:t>.</w:t>
      </w:r>
    </w:p>
    <w:p w14:paraId="0770716A" w14:textId="77777777" w:rsidR="00EA2621" w:rsidRDefault="00000000">
      <w:pPr>
        <w:pStyle w:val="Ttulo3"/>
        <w:jc w:val="both"/>
        <w:rPr>
          <w:sz w:val="24"/>
          <w:szCs w:val="24"/>
        </w:rPr>
      </w:pPr>
      <w:bookmarkStart w:id="18" w:name="_xu96zk4xbb2b" w:colFirst="0" w:colLast="0"/>
      <w:bookmarkEnd w:id="18"/>
      <w:r>
        <w:t xml:space="preserve">Requisito 017: </w:t>
      </w:r>
      <w:proofErr w:type="spellStart"/>
      <w:r>
        <w:t>Analysis</w:t>
      </w:r>
      <w:proofErr w:type="spellEnd"/>
      <w:r>
        <w:t xml:space="preserve"> </w:t>
      </w:r>
      <w:proofErr w:type="spellStart"/>
      <w:r>
        <w:t>Report</w:t>
      </w:r>
      <w:proofErr w:type="spellEnd"/>
    </w:p>
    <w:p w14:paraId="7FBBB63D" w14:textId="77777777" w:rsidR="00EA2621" w:rsidRDefault="00000000">
      <w:pPr>
        <w:jc w:val="both"/>
        <w:rPr>
          <w:i/>
        </w:rPr>
      </w:pPr>
      <w:r>
        <w:rPr>
          <w:sz w:val="24"/>
          <w:szCs w:val="24"/>
        </w:rPr>
        <w:t>Descripción del requisito:1</w:t>
      </w:r>
      <w:proofErr w:type="gramStart"/>
      <w:r>
        <w:rPr>
          <w:sz w:val="24"/>
          <w:szCs w:val="24"/>
        </w:rPr>
        <w:t>)</w:t>
      </w:r>
      <w:r>
        <w:rPr>
          <w:rFonts w:ascii="Times New Roman" w:eastAsia="Times New Roman" w:hAnsi="Times New Roman" w:cs="Times New Roman"/>
          <w:sz w:val="14"/>
          <w:szCs w:val="14"/>
        </w:rPr>
        <w:t xml:space="preserve"> </w:t>
      </w:r>
      <w:r>
        <w:rPr>
          <w:i/>
        </w:rPr>
        <w:t xml:space="preserve"> Produce</w:t>
      </w:r>
      <w:proofErr w:type="gramEnd"/>
      <w:r>
        <w:rPr>
          <w:i/>
        </w:rPr>
        <w:t xml:space="preserve"> </w:t>
      </w:r>
      <w:proofErr w:type="spellStart"/>
      <w:r>
        <w:rPr>
          <w:i/>
        </w:rPr>
        <w:t>an</w:t>
      </w:r>
      <w:proofErr w:type="spellEnd"/>
      <w:r>
        <w:rPr>
          <w:i/>
        </w:rPr>
        <w:t xml:space="preserve"> </w:t>
      </w:r>
      <w:proofErr w:type="spellStart"/>
      <w:r>
        <w:rPr>
          <w:i/>
        </w:rPr>
        <w:t>analysis</w:t>
      </w:r>
      <w:proofErr w:type="spellEnd"/>
      <w:r>
        <w:rPr>
          <w:i/>
        </w:rPr>
        <w:t xml:space="preserve"> </w:t>
      </w:r>
      <w:proofErr w:type="spellStart"/>
      <w:r>
        <w:rPr>
          <w:i/>
        </w:rPr>
        <w:t>report</w:t>
      </w:r>
      <w:proofErr w:type="spellEnd"/>
      <w:r>
        <w:rPr>
          <w:i/>
        </w:rPr>
        <w:t xml:space="preserve"> </w:t>
      </w:r>
      <w:proofErr w:type="spellStart"/>
      <w:r>
        <w:rPr>
          <w:i/>
        </w:rPr>
        <w:t>regarding</w:t>
      </w:r>
      <w:proofErr w:type="spellEnd"/>
      <w:r>
        <w:rPr>
          <w:i/>
        </w:rPr>
        <w:t xml:space="preserve"> </w:t>
      </w:r>
      <w:proofErr w:type="spellStart"/>
      <w:r>
        <w:rPr>
          <w:i/>
        </w:rPr>
        <w:t>this</w:t>
      </w:r>
      <w:proofErr w:type="spellEnd"/>
      <w:r>
        <w:rPr>
          <w:i/>
        </w:rPr>
        <w:t xml:space="preserve"> </w:t>
      </w:r>
      <w:proofErr w:type="spellStart"/>
      <w:r>
        <w:rPr>
          <w:i/>
        </w:rPr>
        <w:t>deliverable</w:t>
      </w:r>
      <w:proofErr w:type="spellEnd"/>
      <w:r>
        <w:rPr>
          <w:i/>
        </w:rPr>
        <w:t>.</w:t>
      </w:r>
    </w:p>
    <w:p w14:paraId="5F4B2DFB" w14:textId="77777777" w:rsidR="00EA2621" w:rsidRDefault="00EA2621">
      <w:pPr>
        <w:jc w:val="both"/>
        <w:rPr>
          <w:i/>
        </w:rPr>
      </w:pPr>
    </w:p>
    <w:p w14:paraId="622FDEB5" w14:textId="77777777" w:rsidR="00EA2621" w:rsidRDefault="00000000">
      <w:pPr>
        <w:jc w:val="both"/>
        <w:rPr>
          <w:i/>
        </w:rPr>
      </w:pPr>
      <w:r>
        <w:t>Este requisito ha llevado bastante tiempo ya que hemos querido cumplir al pie de la letra con lo establecido en el documento de Anexo.</w:t>
      </w:r>
      <w:r>
        <w:rPr>
          <w:i/>
        </w:rPr>
        <w:t xml:space="preserve"> </w:t>
      </w:r>
    </w:p>
    <w:p w14:paraId="617FAE80" w14:textId="77777777" w:rsidR="00EA2621" w:rsidRDefault="00EA2621">
      <w:pPr>
        <w:jc w:val="both"/>
      </w:pPr>
    </w:p>
    <w:p w14:paraId="7A566227" w14:textId="77777777" w:rsidR="00EA2621" w:rsidRDefault="00000000">
      <w:pPr>
        <w:pStyle w:val="Ttulo3"/>
        <w:jc w:val="both"/>
        <w:rPr>
          <w:sz w:val="24"/>
          <w:szCs w:val="24"/>
        </w:rPr>
      </w:pPr>
      <w:bookmarkStart w:id="19" w:name="_1fnjw9k0iro3" w:colFirst="0" w:colLast="0"/>
      <w:bookmarkEnd w:id="19"/>
      <w:r>
        <w:t xml:space="preserve">Requisito 018: </w:t>
      </w:r>
      <w:proofErr w:type="spellStart"/>
      <w:r>
        <w:t>Planning</w:t>
      </w:r>
      <w:proofErr w:type="spellEnd"/>
      <w:r>
        <w:t xml:space="preserve"> and </w:t>
      </w:r>
      <w:proofErr w:type="spellStart"/>
      <w:r>
        <w:t>Progress</w:t>
      </w:r>
      <w:proofErr w:type="spellEnd"/>
      <w:r>
        <w:t xml:space="preserve"> </w:t>
      </w:r>
      <w:proofErr w:type="spellStart"/>
      <w:r>
        <w:t>Report</w:t>
      </w:r>
      <w:proofErr w:type="spellEnd"/>
    </w:p>
    <w:p w14:paraId="5F006375" w14:textId="77777777" w:rsidR="00EA2621" w:rsidRDefault="00000000">
      <w:pPr>
        <w:jc w:val="both"/>
        <w:rPr>
          <w:i/>
        </w:rPr>
      </w:pPr>
      <w:r>
        <w:rPr>
          <w:sz w:val="24"/>
          <w:szCs w:val="24"/>
        </w:rPr>
        <w:t>Descripción del requisito:1)</w:t>
      </w:r>
      <w:r>
        <w:rPr>
          <w:rFonts w:ascii="Times New Roman" w:eastAsia="Times New Roman" w:hAnsi="Times New Roman" w:cs="Times New Roman"/>
          <w:sz w:val="14"/>
          <w:szCs w:val="14"/>
        </w:rPr>
        <w:t xml:space="preserve"> </w:t>
      </w:r>
      <w:r>
        <w:rPr>
          <w:i/>
        </w:rPr>
        <w:t xml:space="preserve">Produce a </w:t>
      </w:r>
      <w:proofErr w:type="spellStart"/>
      <w:r>
        <w:rPr>
          <w:i/>
        </w:rPr>
        <w:t>planning</w:t>
      </w:r>
      <w:proofErr w:type="spellEnd"/>
      <w:r>
        <w:rPr>
          <w:i/>
        </w:rPr>
        <w:t xml:space="preserve"> and </w:t>
      </w:r>
      <w:proofErr w:type="spellStart"/>
      <w:r>
        <w:rPr>
          <w:i/>
        </w:rPr>
        <w:t>progress</w:t>
      </w:r>
      <w:proofErr w:type="spellEnd"/>
      <w:r>
        <w:rPr>
          <w:i/>
        </w:rPr>
        <w:t xml:space="preserve"> </w:t>
      </w:r>
      <w:proofErr w:type="spellStart"/>
      <w:r>
        <w:rPr>
          <w:i/>
        </w:rPr>
        <w:t>report</w:t>
      </w:r>
      <w:proofErr w:type="spellEnd"/>
      <w:r>
        <w:rPr>
          <w:i/>
        </w:rPr>
        <w:t>.</w:t>
      </w:r>
    </w:p>
    <w:p w14:paraId="2CF471EC" w14:textId="77777777" w:rsidR="00EA2621" w:rsidRDefault="00EA2621">
      <w:pPr>
        <w:jc w:val="both"/>
        <w:rPr>
          <w:sz w:val="24"/>
          <w:szCs w:val="24"/>
        </w:rPr>
      </w:pPr>
    </w:p>
    <w:p w14:paraId="38C32C39" w14:textId="77777777" w:rsidR="00EA2621" w:rsidRDefault="00000000">
      <w:pPr>
        <w:jc w:val="both"/>
      </w:pPr>
      <w:r>
        <w:t>Este requisito ha llevado bastante tiempo ya que hemos querido cumplir al pie de la letra con lo establecido en el documento de Anexo.</w:t>
      </w:r>
    </w:p>
    <w:p w14:paraId="3284571B" w14:textId="77777777" w:rsidR="00EA2621" w:rsidRDefault="00EA2621">
      <w:pPr>
        <w:jc w:val="both"/>
      </w:pPr>
    </w:p>
    <w:p w14:paraId="1A0E7CD4" w14:textId="77777777" w:rsidR="00EA2621" w:rsidRDefault="00000000">
      <w:pPr>
        <w:pStyle w:val="Ttulo3"/>
        <w:jc w:val="both"/>
      </w:pPr>
      <w:bookmarkStart w:id="20" w:name="_1sesq25mdm2r" w:colFirst="0" w:colLast="0"/>
      <w:bookmarkEnd w:id="20"/>
      <w:r>
        <w:t xml:space="preserve">Requisito 019: Set Up </w:t>
      </w:r>
      <w:proofErr w:type="spellStart"/>
      <w:r>
        <w:t>Report</w:t>
      </w:r>
      <w:proofErr w:type="spellEnd"/>
    </w:p>
    <w:p w14:paraId="38D79893" w14:textId="77777777" w:rsidR="00EA2621" w:rsidRDefault="00000000">
      <w:pPr>
        <w:jc w:val="both"/>
        <w:rPr>
          <w:i/>
        </w:rPr>
      </w:pPr>
      <w:r>
        <w:rPr>
          <w:sz w:val="24"/>
          <w:szCs w:val="24"/>
        </w:rPr>
        <w:t>Descripción del requisito:1)</w:t>
      </w:r>
      <w:r>
        <w:rPr>
          <w:rFonts w:ascii="Times New Roman" w:eastAsia="Times New Roman" w:hAnsi="Times New Roman" w:cs="Times New Roman"/>
          <w:sz w:val="14"/>
          <w:szCs w:val="14"/>
        </w:rPr>
        <w:t xml:space="preserve"> </w:t>
      </w:r>
      <w:r>
        <w:rPr>
          <w:i/>
        </w:rPr>
        <w:t xml:space="preserve">Produce a </w:t>
      </w:r>
      <w:proofErr w:type="spellStart"/>
      <w:r>
        <w:rPr>
          <w:i/>
        </w:rPr>
        <w:t>report</w:t>
      </w:r>
      <w:proofErr w:type="spellEnd"/>
      <w:r>
        <w:rPr>
          <w:i/>
        </w:rPr>
        <w:t xml:space="preserve"> </w:t>
      </w:r>
      <w:proofErr w:type="spellStart"/>
      <w:r>
        <w:rPr>
          <w:i/>
        </w:rPr>
        <w:t>on</w:t>
      </w:r>
      <w:proofErr w:type="spellEnd"/>
      <w:r>
        <w:rPr>
          <w:i/>
        </w:rPr>
        <w:t xml:space="preserve"> </w:t>
      </w:r>
      <w:proofErr w:type="spellStart"/>
      <w:r>
        <w:rPr>
          <w:i/>
        </w:rPr>
        <w:t>how</w:t>
      </w:r>
      <w:proofErr w:type="spellEnd"/>
      <w:r>
        <w:rPr>
          <w:i/>
        </w:rPr>
        <w:t xml:space="preserve"> </w:t>
      </w:r>
      <w:proofErr w:type="spellStart"/>
      <w:r>
        <w:rPr>
          <w:i/>
        </w:rPr>
        <w:t>you</w:t>
      </w:r>
      <w:proofErr w:type="spellEnd"/>
      <w:r>
        <w:rPr>
          <w:i/>
        </w:rPr>
        <w:t xml:space="preserve"> </w:t>
      </w:r>
      <w:proofErr w:type="spellStart"/>
      <w:r>
        <w:rPr>
          <w:i/>
        </w:rPr>
        <w:t>have</w:t>
      </w:r>
      <w:proofErr w:type="spellEnd"/>
      <w:r>
        <w:rPr>
          <w:i/>
        </w:rPr>
        <w:t xml:space="preserve"> set up </w:t>
      </w:r>
      <w:proofErr w:type="spellStart"/>
      <w:r>
        <w:rPr>
          <w:i/>
        </w:rPr>
        <w:t>your</w:t>
      </w:r>
      <w:proofErr w:type="spellEnd"/>
      <w:r>
        <w:rPr>
          <w:i/>
        </w:rPr>
        <w:t xml:space="preserve"> </w:t>
      </w:r>
      <w:proofErr w:type="spellStart"/>
      <w:r>
        <w:rPr>
          <w:i/>
        </w:rPr>
        <w:t>development</w:t>
      </w:r>
      <w:proofErr w:type="spellEnd"/>
      <w:r>
        <w:rPr>
          <w:i/>
        </w:rPr>
        <w:t xml:space="preserve"> </w:t>
      </w:r>
      <w:proofErr w:type="spellStart"/>
      <w:r>
        <w:rPr>
          <w:i/>
        </w:rPr>
        <w:t>configuration</w:t>
      </w:r>
      <w:proofErr w:type="spellEnd"/>
      <w:r>
        <w:rPr>
          <w:i/>
        </w:rPr>
        <w:t xml:space="preserve">. </w:t>
      </w:r>
      <w:proofErr w:type="spellStart"/>
      <w:r>
        <w:rPr>
          <w:i/>
        </w:rPr>
        <w:t>We</w:t>
      </w:r>
      <w:proofErr w:type="spellEnd"/>
      <w:r>
        <w:rPr>
          <w:i/>
        </w:rPr>
        <w:t xml:space="preserve"> are </w:t>
      </w:r>
      <w:proofErr w:type="spellStart"/>
      <w:r>
        <w:rPr>
          <w:i/>
        </w:rPr>
        <w:t>not</w:t>
      </w:r>
      <w:proofErr w:type="spellEnd"/>
      <w:r>
        <w:rPr>
          <w:i/>
        </w:rPr>
        <w:t xml:space="preserve"> </w:t>
      </w:r>
      <w:proofErr w:type="spellStart"/>
      <w:r>
        <w:rPr>
          <w:i/>
        </w:rPr>
        <w:t>asking</w:t>
      </w:r>
      <w:proofErr w:type="spellEnd"/>
      <w:r>
        <w:rPr>
          <w:i/>
        </w:rPr>
        <w:t xml:space="preserve"> </w:t>
      </w:r>
      <w:proofErr w:type="spellStart"/>
      <w:r>
        <w:rPr>
          <w:i/>
        </w:rPr>
        <w:t>you</w:t>
      </w:r>
      <w:proofErr w:type="spellEnd"/>
      <w:r>
        <w:rPr>
          <w:i/>
        </w:rPr>
        <w:t xml:space="preserve"> </w:t>
      </w:r>
      <w:proofErr w:type="spellStart"/>
      <w:r>
        <w:rPr>
          <w:i/>
        </w:rPr>
        <w:t>to</w:t>
      </w:r>
      <w:proofErr w:type="spellEnd"/>
      <w:r>
        <w:rPr>
          <w:i/>
        </w:rPr>
        <w:t xml:space="preserve"> reproduce </w:t>
      </w:r>
      <w:proofErr w:type="spellStart"/>
      <w:r>
        <w:rPr>
          <w:i/>
        </w:rPr>
        <w:t>the</w:t>
      </w:r>
      <w:proofErr w:type="spellEnd"/>
      <w:r>
        <w:rPr>
          <w:i/>
        </w:rPr>
        <w:t xml:space="preserve"> </w:t>
      </w:r>
      <w:proofErr w:type="spellStart"/>
      <w:r>
        <w:rPr>
          <w:i/>
        </w:rPr>
        <w:t>guidelines</w:t>
      </w:r>
      <w:proofErr w:type="spellEnd"/>
      <w:r>
        <w:rPr>
          <w:i/>
        </w:rPr>
        <w:t xml:space="preserve"> </w:t>
      </w:r>
      <w:proofErr w:type="spellStart"/>
      <w:r>
        <w:rPr>
          <w:i/>
        </w:rPr>
        <w:t>to</w:t>
      </w:r>
      <w:proofErr w:type="spellEnd"/>
      <w:r>
        <w:rPr>
          <w:i/>
        </w:rPr>
        <w:t xml:space="preserve"> set </w:t>
      </w:r>
      <w:proofErr w:type="spellStart"/>
      <w:r>
        <w:rPr>
          <w:i/>
        </w:rPr>
        <w:t>it</w:t>
      </w:r>
      <w:proofErr w:type="spellEnd"/>
      <w:r>
        <w:rPr>
          <w:i/>
        </w:rPr>
        <w:t xml:space="preserve"> up, </w:t>
      </w:r>
      <w:proofErr w:type="spellStart"/>
      <w:r>
        <w:rPr>
          <w:i/>
        </w:rPr>
        <w:t>but</w:t>
      </w:r>
      <w:proofErr w:type="spellEnd"/>
      <w:r>
        <w:rPr>
          <w:i/>
        </w:rPr>
        <w:t xml:space="preserve"> </w:t>
      </w:r>
      <w:proofErr w:type="spellStart"/>
      <w:r>
        <w:rPr>
          <w:i/>
        </w:rPr>
        <w:t>to</w:t>
      </w:r>
      <w:proofErr w:type="spellEnd"/>
      <w:r>
        <w:rPr>
          <w:i/>
        </w:rPr>
        <w:t xml:space="preserve"> </w:t>
      </w:r>
      <w:proofErr w:type="spellStart"/>
      <w:r>
        <w:rPr>
          <w:i/>
        </w:rPr>
        <w:t>make</w:t>
      </w:r>
      <w:proofErr w:type="spellEnd"/>
      <w:r>
        <w:rPr>
          <w:i/>
        </w:rPr>
        <w:t xml:space="preserve"> </w:t>
      </w:r>
      <w:proofErr w:type="spellStart"/>
      <w:r>
        <w:rPr>
          <w:i/>
        </w:rPr>
        <w:t>it</w:t>
      </w:r>
      <w:proofErr w:type="spellEnd"/>
      <w:r>
        <w:rPr>
          <w:i/>
        </w:rPr>
        <w:t xml:space="preserve"> </w:t>
      </w:r>
      <w:proofErr w:type="spellStart"/>
      <w:r>
        <w:rPr>
          <w:i/>
        </w:rPr>
        <w:t>clear</w:t>
      </w:r>
      <w:proofErr w:type="spellEnd"/>
      <w:r>
        <w:rPr>
          <w:i/>
        </w:rPr>
        <w:t xml:space="preserve"> </w:t>
      </w:r>
      <w:proofErr w:type="spellStart"/>
      <w:r>
        <w:rPr>
          <w:i/>
        </w:rPr>
        <w:t>that</w:t>
      </w:r>
      <w:proofErr w:type="spellEnd"/>
      <w:r>
        <w:rPr>
          <w:i/>
        </w:rPr>
        <w:t xml:space="preserve"> </w:t>
      </w:r>
      <w:proofErr w:type="spellStart"/>
      <w:r>
        <w:rPr>
          <w:i/>
        </w:rPr>
        <w:t>you</w:t>
      </w:r>
      <w:proofErr w:type="spellEnd"/>
      <w:r>
        <w:rPr>
          <w:i/>
        </w:rPr>
        <w:t xml:space="preserve"> </w:t>
      </w:r>
      <w:proofErr w:type="spellStart"/>
      <w:r>
        <w:rPr>
          <w:i/>
        </w:rPr>
        <w:t>have</w:t>
      </w:r>
      <w:proofErr w:type="spellEnd"/>
      <w:r>
        <w:rPr>
          <w:i/>
        </w:rPr>
        <w:t xml:space="preserve"> </w:t>
      </w:r>
      <w:proofErr w:type="spellStart"/>
      <w:r>
        <w:rPr>
          <w:i/>
        </w:rPr>
        <w:t>followed</w:t>
      </w:r>
      <w:proofErr w:type="spellEnd"/>
      <w:r>
        <w:rPr>
          <w:i/>
        </w:rPr>
        <w:t xml:space="preserve"> </w:t>
      </w:r>
      <w:proofErr w:type="spellStart"/>
      <w:r>
        <w:rPr>
          <w:i/>
        </w:rPr>
        <w:t>them</w:t>
      </w:r>
      <w:proofErr w:type="spellEnd"/>
      <w:r>
        <w:rPr>
          <w:i/>
        </w:rPr>
        <w:t xml:space="preserve">, and </w:t>
      </w:r>
      <w:proofErr w:type="spellStart"/>
      <w:r>
        <w:rPr>
          <w:i/>
        </w:rPr>
        <w:t>you</w:t>
      </w:r>
      <w:proofErr w:type="spellEnd"/>
      <w:r>
        <w:rPr>
          <w:i/>
        </w:rPr>
        <w:t xml:space="preserve"> </w:t>
      </w:r>
      <w:proofErr w:type="spellStart"/>
      <w:r>
        <w:rPr>
          <w:i/>
        </w:rPr>
        <w:t>have</w:t>
      </w:r>
      <w:proofErr w:type="spellEnd"/>
      <w:r>
        <w:rPr>
          <w:i/>
        </w:rPr>
        <w:t xml:space="preserve"> </w:t>
      </w:r>
      <w:proofErr w:type="spellStart"/>
      <w:r>
        <w:rPr>
          <w:i/>
        </w:rPr>
        <w:t>your</w:t>
      </w:r>
      <w:proofErr w:type="spellEnd"/>
      <w:r>
        <w:rPr>
          <w:i/>
        </w:rPr>
        <w:t xml:space="preserve"> </w:t>
      </w:r>
      <w:proofErr w:type="spellStart"/>
      <w:r>
        <w:rPr>
          <w:i/>
        </w:rPr>
        <w:t>development</w:t>
      </w:r>
      <w:proofErr w:type="spellEnd"/>
      <w:r>
        <w:rPr>
          <w:i/>
        </w:rPr>
        <w:t xml:space="preserve"> </w:t>
      </w:r>
      <w:proofErr w:type="spellStart"/>
      <w:r>
        <w:rPr>
          <w:i/>
        </w:rPr>
        <w:t>configuration</w:t>
      </w:r>
      <w:proofErr w:type="spellEnd"/>
      <w:r>
        <w:rPr>
          <w:i/>
        </w:rPr>
        <w:t xml:space="preserve"> </w:t>
      </w:r>
      <w:proofErr w:type="spellStart"/>
      <w:r>
        <w:rPr>
          <w:i/>
        </w:rPr>
        <w:t>ready</w:t>
      </w:r>
      <w:proofErr w:type="spellEnd"/>
      <w:r>
        <w:rPr>
          <w:i/>
        </w:rPr>
        <w:t xml:space="preserve"> </w:t>
      </w:r>
      <w:proofErr w:type="spellStart"/>
      <w:r>
        <w:rPr>
          <w:i/>
        </w:rPr>
        <w:t>to</w:t>
      </w:r>
      <w:proofErr w:type="spellEnd"/>
      <w:r>
        <w:rPr>
          <w:i/>
        </w:rPr>
        <w:t xml:space="preserve"> </w:t>
      </w:r>
      <w:proofErr w:type="spellStart"/>
      <w:r>
        <w:rPr>
          <w:i/>
        </w:rPr>
        <w:t>work</w:t>
      </w:r>
      <w:proofErr w:type="spellEnd"/>
      <w:r>
        <w:rPr>
          <w:i/>
        </w:rPr>
        <w:t>.</w:t>
      </w:r>
    </w:p>
    <w:p w14:paraId="420504C9" w14:textId="77777777" w:rsidR="00EA2621" w:rsidRDefault="00EA2621">
      <w:pPr>
        <w:jc w:val="both"/>
        <w:rPr>
          <w:i/>
        </w:rPr>
      </w:pPr>
    </w:p>
    <w:p w14:paraId="55957480" w14:textId="77777777" w:rsidR="00EA2621" w:rsidRDefault="00000000">
      <w:pPr>
        <w:jc w:val="both"/>
      </w:pPr>
      <w:r>
        <w:t>Este requisito ha llevado bastante tiempo ya que hemos querido cumplir al pie de la letra con lo establecido en el documento de Anexo.</w:t>
      </w:r>
    </w:p>
    <w:p w14:paraId="61A33867" w14:textId="77777777" w:rsidR="00EA2621" w:rsidRDefault="00EA2621">
      <w:pPr>
        <w:jc w:val="both"/>
      </w:pPr>
    </w:p>
    <w:p w14:paraId="4DB7A275" w14:textId="77777777" w:rsidR="00EA2621" w:rsidRDefault="00000000">
      <w:pPr>
        <w:pStyle w:val="Ttulo3"/>
        <w:jc w:val="both"/>
      </w:pPr>
      <w:bookmarkStart w:id="21" w:name="_ktzeml9gqcah" w:colFirst="0" w:colLast="0"/>
      <w:bookmarkEnd w:id="21"/>
      <w:r>
        <w:t xml:space="preserve">Requisito 020: </w:t>
      </w:r>
      <w:proofErr w:type="spellStart"/>
      <w:r>
        <w:t>Architecture</w:t>
      </w:r>
      <w:proofErr w:type="spellEnd"/>
      <w:r>
        <w:t xml:space="preserve"> WIS </w:t>
      </w:r>
      <w:proofErr w:type="spellStart"/>
      <w:r>
        <w:t>Report</w:t>
      </w:r>
      <w:proofErr w:type="spellEnd"/>
    </w:p>
    <w:p w14:paraId="18E03095" w14:textId="77777777" w:rsidR="00EA2621" w:rsidRDefault="00000000">
      <w:pPr>
        <w:jc w:val="both"/>
        <w:rPr>
          <w:sz w:val="24"/>
          <w:szCs w:val="24"/>
        </w:rPr>
      </w:pPr>
      <w:r>
        <w:rPr>
          <w:sz w:val="24"/>
          <w:szCs w:val="24"/>
        </w:rPr>
        <w:t xml:space="preserve">Descripción del requisito:1) </w:t>
      </w:r>
      <w:r>
        <w:rPr>
          <w:i/>
        </w:rPr>
        <w:t xml:space="preserve">Produce a </w:t>
      </w:r>
      <w:proofErr w:type="spellStart"/>
      <w:r>
        <w:rPr>
          <w:i/>
        </w:rPr>
        <w:t>report</w:t>
      </w:r>
      <w:proofErr w:type="spellEnd"/>
      <w:r>
        <w:rPr>
          <w:i/>
        </w:rPr>
        <w:t xml:space="preserve"> </w:t>
      </w:r>
      <w:proofErr w:type="spellStart"/>
      <w:r>
        <w:rPr>
          <w:i/>
        </w:rPr>
        <w:t>on</w:t>
      </w:r>
      <w:proofErr w:type="spellEnd"/>
      <w:r>
        <w:rPr>
          <w:i/>
        </w:rPr>
        <w:t xml:space="preserve"> </w:t>
      </w:r>
      <w:proofErr w:type="spellStart"/>
      <w:r>
        <w:rPr>
          <w:i/>
        </w:rPr>
        <w:t>what</w:t>
      </w:r>
      <w:proofErr w:type="spellEnd"/>
      <w:r>
        <w:rPr>
          <w:i/>
        </w:rPr>
        <w:t xml:space="preserve"> </w:t>
      </w:r>
      <w:proofErr w:type="spellStart"/>
      <w:r>
        <w:rPr>
          <w:i/>
        </w:rPr>
        <w:t>you</w:t>
      </w:r>
      <w:proofErr w:type="spellEnd"/>
      <w:r>
        <w:rPr>
          <w:i/>
        </w:rPr>
        <w:t xml:space="preserve"> </w:t>
      </w:r>
      <w:proofErr w:type="spellStart"/>
      <w:r>
        <w:rPr>
          <w:i/>
        </w:rPr>
        <w:t>knew</w:t>
      </w:r>
      <w:proofErr w:type="spellEnd"/>
      <w:r>
        <w:rPr>
          <w:i/>
        </w:rPr>
        <w:t xml:space="preserve"> </w:t>
      </w:r>
      <w:proofErr w:type="spellStart"/>
      <w:r>
        <w:rPr>
          <w:i/>
        </w:rPr>
        <w:t>about</w:t>
      </w:r>
      <w:proofErr w:type="spellEnd"/>
      <w:r>
        <w:rPr>
          <w:i/>
        </w:rPr>
        <w:t xml:space="preserve"> </w:t>
      </w:r>
      <w:proofErr w:type="spellStart"/>
      <w:r>
        <w:rPr>
          <w:i/>
        </w:rPr>
        <w:t>the</w:t>
      </w:r>
      <w:proofErr w:type="spellEnd"/>
      <w:r>
        <w:rPr>
          <w:i/>
        </w:rPr>
        <w:t xml:space="preserve"> </w:t>
      </w:r>
      <w:proofErr w:type="spellStart"/>
      <w:r>
        <w:rPr>
          <w:i/>
        </w:rPr>
        <w:t>architecture</w:t>
      </w:r>
      <w:proofErr w:type="spellEnd"/>
      <w:r>
        <w:rPr>
          <w:i/>
        </w:rPr>
        <w:t xml:space="preserve"> </w:t>
      </w:r>
      <w:proofErr w:type="spellStart"/>
      <w:r>
        <w:rPr>
          <w:i/>
        </w:rPr>
        <w:t>of</w:t>
      </w:r>
      <w:proofErr w:type="spellEnd"/>
      <w:r>
        <w:rPr>
          <w:i/>
        </w:rPr>
        <w:t xml:space="preserve"> a WIS </w:t>
      </w:r>
      <w:proofErr w:type="spellStart"/>
      <w:r>
        <w:rPr>
          <w:i/>
        </w:rPr>
        <w:t>before</w:t>
      </w:r>
      <w:proofErr w:type="spellEnd"/>
      <w:r>
        <w:rPr>
          <w:i/>
        </w:rPr>
        <w:t xml:space="preserve"> </w:t>
      </w:r>
      <w:proofErr w:type="spellStart"/>
      <w:r>
        <w:rPr>
          <w:i/>
        </w:rPr>
        <w:t>this</w:t>
      </w:r>
      <w:proofErr w:type="spellEnd"/>
      <w:r>
        <w:rPr>
          <w:i/>
        </w:rPr>
        <w:t xml:space="preserve"> </w:t>
      </w:r>
      <w:proofErr w:type="spellStart"/>
      <w:r>
        <w:rPr>
          <w:i/>
        </w:rPr>
        <w:t>subject</w:t>
      </w:r>
      <w:proofErr w:type="spellEnd"/>
      <w:r>
        <w:rPr>
          <w:i/>
        </w:rPr>
        <w:t>.</w:t>
      </w:r>
      <w:r>
        <w:rPr>
          <w:sz w:val="24"/>
          <w:szCs w:val="24"/>
        </w:rPr>
        <w:t xml:space="preserve"> </w:t>
      </w:r>
    </w:p>
    <w:p w14:paraId="6BB481F1" w14:textId="77777777" w:rsidR="00EA2621" w:rsidRDefault="00000000">
      <w:pPr>
        <w:jc w:val="both"/>
      </w:pPr>
      <w:r>
        <w:lastRenderedPageBreak/>
        <w:t>Este requisito ha llevado bastante tiempo ya que hemos querido cumplir al pie de la letra con lo establecido en el documento de Anexo.</w:t>
      </w:r>
    </w:p>
    <w:p w14:paraId="06E9F523" w14:textId="77777777" w:rsidR="00EA2621" w:rsidRDefault="00EA2621">
      <w:pPr>
        <w:jc w:val="both"/>
      </w:pPr>
    </w:p>
    <w:p w14:paraId="586DF97C" w14:textId="77777777" w:rsidR="00EA2621" w:rsidRDefault="00EA2621">
      <w:pPr>
        <w:jc w:val="both"/>
      </w:pPr>
    </w:p>
    <w:p w14:paraId="0E08E59D" w14:textId="77777777" w:rsidR="00EA2621" w:rsidRDefault="00EA2621">
      <w:pPr>
        <w:jc w:val="both"/>
      </w:pPr>
    </w:p>
    <w:p w14:paraId="065D6A2B" w14:textId="77777777" w:rsidR="00EA2621" w:rsidRDefault="00EA2621">
      <w:pPr>
        <w:jc w:val="both"/>
      </w:pPr>
    </w:p>
    <w:p w14:paraId="48BE9497" w14:textId="77777777" w:rsidR="00EA2621" w:rsidRDefault="00EA2621">
      <w:pPr>
        <w:jc w:val="both"/>
      </w:pPr>
    </w:p>
    <w:p w14:paraId="52573BB2" w14:textId="77777777" w:rsidR="00EA2621" w:rsidRDefault="00EA2621">
      <w:pPr>
        <w:jc w:val="both"/>
      </w:pPr>
    </w:p>
    <w:p w14:paraId="779A0982" w14:textId="77777777" w:rsidR="00EA2621" w:rsidRDefault="00000000">
      <w:pPr>
        <w:pStyle w:val="Ttulo3"/>
        <w:jc w:val="both"/>
      </w:pPr>
      <w:bookmarkStart w:id="22" w:name="_jlffv6tm2glp" w:colFirst="0" w:colLast="0"/>
      <w:bookmarkEnd w:id="22"/>
      <w:r>
        <w:t xml:space="preserve">Requisito 016: </w:t>
      </w:r>
      <w:proofErr w:type="spellStart"/>
      <w:r>
        <w:t>Testing</w:t>
      </w:r>
      <w:proofErr w:type="spellEnd"/>
      <w:r>
        <w:t xml:space="preserve"> WIS </w:t>
      </w:r>
      <w:proofErr w:type="spellStart"/>
      <w:r>
        <w:t>Report</w:t>
      </w:r>
      <w:proofErr w:type="spellEnd"/>
    </w:p>
    <w:p w14:paraId="6B6BA501" w14:textId="77777777" w:rsidR="00EA2621" w:rsidRDefault="00000000">
      <w:pPr>
        <w:jc w:val="both"/>
        <w:rPr>
          <w:sz w:val="24"/>
          <w:szCs w:val="24"/>
        </w:rPr>
      </w:pPr>
      <w:r>
        <w:rPr>
          <w:sz w:val="24"/>
          <w:szCs w:val="24"/>
        </w:rPr>
        <w:t xml:space="preserve">Descripción del requisito:1) </w:t>
      </w:r>
      <w:r>
        <w:rPr>
          <w:i/>
        </w:rPr>
        <w:t xml:space="preserve">Produce a </w:t>
      </w:r>
      <w:proofErr w:type="spellStart"/>
      <w:r>
        <w:rPr>
          <w:i/>
        </w:rPr>
        <w:t>report</w:t>
      </w:r>
      <w:proofErr w:type="spellEnd"/>
      <w:r>
        <w:rPr>
          <w:i/>
        </w:rPr>
        <w:t xml:space="preserve"> </w:t>
      </w:r>
      <w:proofErr w:type="spellStart"/>
      <w:r>
        <w:rPr>
          <w:i/>
        </w:rPr>
        <w:t>on</w:t>
      </w:r>
      <w:proofErr w:type="spellEnd"/>
      <w:r>
        <w:rPr>
          <w:i/>
        </w:rPr>
        <w:t xml:space="preserve"> </w:t>
      </w:r>
      <w:proofErr w:type="spellStart"/>
      <w:r>
        <w:rPr>
          <w:i/>
        </w:rPr>
        <w:t>what</w:t>
      </w:r>
      <w:proofErr w:type="spellEnd"/>
      <w:r>
        <w:rPr>
          <w:i/>
        </w:rPr>
        <w:t xml:space="preserve"> </w:t>
      </w:r>
      <w:proofErr w:type="spellStart"/>
      <w:r>
        <w:rPr>
          <w:i/>
        </w:rPr>
        <w:t>you</w:t>
      </w:r>
      <w:proofErr w:type="spellEnd"/>
      <w:r>
        <w:rPr>
          <w:i/>
        </w:rPr>
        <w:t xml:space="preserve"> </w:t>
      </w:r>
      <w:proofErr w:type="spellStart"/>
      <w:r>
        <w:rPr>
          <w:i/>
        </w:rPr>
        <w:t>knew</w:t>
      </w:r>
      <w:proofErr w:type="spellEnd"/>
      <w:r>
        <w:rPr>
          <w:i/>
        </w:rPr>
        <w:t xml:space="preserve"> </w:t>
      </w:r>
      <w:proofErr w:type="spellStart"/>
      <w:r>
        <w:rPr>
          <w:i/>
        </w:rPr>
        <w:t>about</w:t>
      </w:r>
      <w:proofErr w:type="spellEnd"/>
      <w:r>
        <w:rPr>
          <w:i/>
        </w:rPr>
        <w:t xml:space="preserve"> </w:t>
      </w:r>
      <w:proofErr w:type="spellStart"/>
      <w:r>
        <w:rPr>
          <w:i/>
        </w:rPr>
        <w:t>the</w:t>
      </w:r>
      <w:proofErr w:type="spellEnd"/>
      <w:r>
        <w:rPr>
          <w:i/>
        </w:rPr>
        <w:t xml:space="preserve"> </w:t>
      </w:r>
      <w:proofErr w:type="spellStart"/>
      <w:r>
        <w:rPr>
          <w:i/>
        </w:rPr>
        <w:t>testing</w:t>
      </w:r>
      <w:proofErr w:type="spellEnd"/>
      <w:r>
        <w:rPr>
          <w:i/>
        </w:rPr>
        <w:t xml:space="preserve"> </w:t>
      </w:r>
      <w:proofErr w:type="spellStart"/>
      <w:r>
        <w:rPr>
          <w:i/>
        </w:rPr>
        <w:t>of</w:t>
      </w:r>
      <w:proofErr w:type="spellEnd"/>
      <w:r>
        <w:rPr>
          <w:i/>
        </w:rPr>
        <w:t xml:space="preserve"> a WIS </w:t>
      </w:r>
      <w:proofErr w:type="spellStart"/>
      <w:r>
        <w:rPr>
          <w:i/>
        </w:rPr>
        <w:t>before</w:t>
      </w:r>
      <w:proofErr w:type="spellEnd"/>
      <w:r>
        <w:rPr>
          <w:i/>
        </w:rPr>
        <w:t xml:space="preserve"> </w:t>
      </w:r>
      <w:proofErr w:type="spellStart"/>
      <w:r>
        <w:rPr>
          <w:i/>
        </w:rPr>
        <w:t>this</w:t>
      </w:r>
      <w:proofErr w:type="spellEnd"/>
      <w:r>
        <w:rPr>
          <w:i/>
        </w:rPr>
        <w:t xml:space="preserve"> </w:t>
      </w:r>
      <w:proofErr w:type="spellStart"/>
      <w:r>
        <w:rPr>
          <w:i/>
        </w:rPr>
        <w:t>subject</w:t>
      </w:r>
      <w:proofErr w:type="spellEnd"/>
      <w:r>
        <w:rPr>
          <w:i/>
        </w:rPr>
        <w:t>.</w:t>
      </w:r>
      <w:r>
        <w:rPr>
          <w:sz w:val="24"/>
          <w:szCs w:val="24"/>
        </w:rPr>
        <w:t xml:space="preserve"> </w:t>
      </w:r>
    </w:p>
    <w:p w14:paraId="1BA5FD0B" w14:textId="77777777" w:rsidR="00EA2621" w:rsidRDefault="00000000">
      <w:pPr>
        <w:jc w:val="both"/>
      </w:pPr>
      <w:r>
        <w:t>Este requisito ha llevado bastante tiempo ya que hemos querido cumplir al pie de la letra con lo establecido en el documento de Anexo.</w:t>
      </w:r>
    </w:p>
    <w:p w14:paraId="49E95534" w14:textId="77777777" w:rsidR="00EA2621" w:rsidRDefault="00000000">
      <w:pPr>
        <w:pStyle w:val="Ttulo1"/>
        <w:keepNext w:val="0"/>
        <w:keepLines w:val="0"/>
        <w:spacing w:before="280"/>
      </w:pPr>
      <w:bookmarkStart w:id="23" w:name="_13hed5ve802" w:colFirst="0" w:colLast="0"/>
      <w:bookmarkEnd w:id="23"/>
      <w:r>
        <w:t>Conclusiones</w:t>
      </w:r>
    </w:p>
    <w:p w14:paraId="17768D4D" w14:textId="08748496" w:rsidR="00EA2621" w:rsidRDefault="00000000">
      <w:pPr>
        <w:rPr>
          <w:sz w:val="24"/>
          <w:szCs w:val="24"/>
        </w:rPr>
      </w:pPr>
      <w:r>
        <w:rPr>
          <w:sz w:val="24"/>
          <w:szCs w:val="24"/>
        </w:rPr>
        <w:t>La conclusión del informe "Diseño y Pruebas II", preparado por ACME C</w:t>
      </w:r>
      <w:r w:rsidR="009B101E">
        <w:rPr>
          <w:sz w:val="24"/>
          <w:szCs w:val="24"/>
        </w:rPr>
        <w:t>3</w:t>
      </w:r>
      <w:r>
        <w:rPr>
          <w:sz w:val="24"/>
          <w:szCs w:val="24"/>
        </w:rPr>
        <w:t>.018, demuestra un compromiso inquebrantable con la excelencia, la mejora continua y la creación de soluciones efectivas que se alineen con las necesidades y requisitos del proyecto. A través de una metodología rigurosa, se ha llevado a cabo un análisis minucioso de los requisitos específicos, documentando descubrimientos, conclusiones y decisiones destinadas a su mejora y cumplimiento.</w:t>
      </w:r>
    </w:p>
    <w:p w14:paraId="3A177B8B" w14:textId="77777777" w:rsidR="00EA2621" w:rsidRDefault="00EA2621">
      <w:pPr>
        <w:rPr>
          <w:sz w:val="24"/>
          <w:szCs w:val="24"/>
        </w:rPr>
      </w:pPr>
    </w:p>
    <w:p w14:paraId="31EB62A8" w14:textId="77777777" w:rsidR="00EA2621" w:rsidRDefault="00000000">
      <w:pPr>
        <w:rPr>
          <w:sz w:val="24"/>
          <w:szCs w:val="24"/>
        </w:rPr>
      </w:pPr>
      <w:r>
        <w:rPr>
          <w:sz w:val="24"/>
          <w:szCs w:val="24"/>
        </w:rPr>
        <w:t>Este informe no solo se adhiere a los estándares académicos, sino que también sigue las mejores prácticas de la industria, garantizando que cada elección esté respaldada de manera sólida y sea transparente. Se ha estructurado de manera profesional y clara, siguiendo las pautas proporcionadas, centrándose en aquellos requisitos que realmente han requerido una evaluación exhaustiva.</w:t>
      </w:r>
    </w:p>
    <w:p w14:paraId="2E3494BC" w14:textId="77777777" w:rsidR="00EA2621" w:rsidRDefault="00EA2621">
      <w:pPr>
        <w:rPr>
          <w:sz w:val="24"/>
          <w:szCs w:val="24"/>
        </w:rPr>
      </w:pPr>
    </w:p>
    <w:p w14:paraId="323AB1A3" w14:textId="01EB0BE0" w:rsidR="00EA2621" w:rsidRDefault="00000000">
      <w:r>
        <w:rPr>
          <w:sz w:val="24"/>
          <w:szCs w:val="24"/>
        </w:rPr>
        <w:t>En resumen, este informe emerge como un recurso esencial para el desarrollo de "Diseño y Pruebas II", proporcionando conclusiones y recomendaciones que serán de gran utilidad para la toma de decisiones informadas y la implementación de soluciones efectivas. ACME C</w:t>
      </w:r>
      <w:r w:rsidR="009B101E">
        <w:rPr>
          <w:sz w:val="24"/>
          <w:szCs w:val="24"/>
        </w:rPr>
        <w:t>3</w:t>
      </w:r>
      <w:r>
        <w:rPr>
          <w:sz w:val="24"/>
          <w:szCs w:val="24"/>
        </w:rPr>
        <w:t>.018 demuestra un enfoque diligente y comprometido con la calidad en cada fase de este análisis.</w:t>
      </w:r>
    </w:p>
    <w:p w14:paraId="10BD7CAE" w14:textId="77777777" w:rsidR="00EA2621" w:rsidRDefault="00EA2621"/>
    <w:p w14:paraId="5064D71B" w14:textId="77777777" w:rsidR="00EA2621" w:rsidRDefault="00000000">
      <w:pPr>
        <w:pStyle w:val="Ttulo1"/>
        <w:keepNext w:val="0"/>
        <w:keepLines w:val="0"/>
        <w:spacing w:before="280"/>
      </w:pPr>
      <w:bookmarkStart w:id="24" w:name="_oulb0cg8g4n0" w:colFirst="0" w:colLast="0"/>
      <w:bookmarkEnd w:id="24"/>
      <w:r>
        <w:t>Bibliografía</w:t>
      </w:r>
    </w:p>
    <w:p w14:paraId="479D13FB" w14:textId="77777777" w:rsidR="00EA2621" w:rsidRDefault="00000000">
      <w:r>
        <w:t>No procede</w:t>
      </w:r>
    </w:p>
    <w:sectPr w:rsidR="00EA2621">
      <w:footerReference w:type="default" r:id="rId7"/>
      <w:footerReference w:type="first" r:id="rId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DD619" w14:textId="77777777" w:rsidR="003F1A6F" w:rsidRDefault="003F1A6F">
      <w:pPr>
        <w:spacing w:line="240" w:lineRule="auto"/>
      </w:pPr>
      <w:r>
        <w:separator/>
      </w:r>
    </w:p>
  </w:endnote>
  <w:endnote w:type="continuationSeparator" w:id="0">
    <w:p w14:paraId="122CB3D2" w14:textId="77777777" w:rsidR="003F1A6F" w:rsidRDefault="003F1A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embedRegular r:id="rId1" w:fontKey="{1CA18C22-F447-467C-9096-70452537648B}"/>
    <w:embedItalic r:id="rId2" w:fontKey="{F18422C4-FD6E-4754-A1C8-F6886B64B1B3}"/>
  </w:font>
  <w:font w:name="Calibri">
    <w:panose1 w:val="020F0502020204030204"/>
    <w:charset w:val="00"/>
    <w:family w:val="swiss"/>
    <w:pitch w:val="variable"/>
    <w:sig w:usb0="E4002EFF" w:usb1="C000247B" w:usb2="00000009" w:usb3="00000000" w:csb0="000001FF" w:csb1="00000000"/>
    <w:embedRegular r:id="rId3" w:fontKey="{441D18AC-B645-4C5B-99EE-6D8E861897B2}"/>
  </w:font>
  <w:font w:name="Cambria">
    <w:panose1 w:val="02040503050406030204"/>
    <w:charset w:val="00"/>
    <w:family w:val="roman"/>
    <w:pitch w:val="variable"/>
    <w:sig w:usb0="E00006FF" w:usb1="420024FF" w:usb2="02000000" w:usb3="00000000" w:csb0="0000019F" w:csb1="00000000"/>
    <w:embedRegular r:id="rId4" w:fontKey="{2455BCA7-728B-4D9E-9274-8CCE2C6811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2F2DC" w14:textId="77777777" w:rsidR="00EA2621" w:rsidRDefault="00000000">
    <w:r>
      <w:t>Grupo: C1.018</w:t>
    </w:r>
    <w:r>
      <w:tab/>
    </w:r>
    <w:r>
      <w:tab/>
    </w:r>
    <w:r>
      <w:tab/>
    </w:r>
    <w:r>
      <w:tab/>
    </w:r>
    <w:r>
      <w:tab/>
    </w:r>
    <w:r>
      <w:tab/>
    </w:r>
    <w:r>
      <w:tab/>
    </w:r>
    <w:r>
      <w:tab/>
    </w:r>
    <w:r>
      <w:tab/>
    </w:r>
    <w:r>
      <w:tab/>
      <w:t>16/02/2024</w:t>
    </w:r>
  </w:p>
  <w:p w14:paraId="5DDBACB3" w14:textId="77777777" w:rsidR="00EA2621" w:rsidRDefault="00000000">
    <w:pPr>
      <w:jc w:val="right"/>
    </w:pPr>
    <w:r>
      <w:fldChar w:fldCharType="begin"/>
    </w:r>
    <w:r>
      <w:instrText>PAGE</w:instrText>
    </w:r>
    <w:r>
      <w:fldChar w:fldCharType="separate"/>
    </w:r>
    <w:r w:rsidR="009B101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DCBF6" w14:textId="77777777" w:rsidR="00EA2621" w:rsidRDefault="00EA26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376C3" w14:textId="77777777" w:rsidR="003F1A6F" w:rsidRDefault="003F1A6F">
      <w:pPr>
        <w:spacing w:line="240" w:lineRule="auto"/>
      </w:pPr>
      <w:r>
        <w:separator/>
      </w:r>
    </w:p>
  </w:footnote>
  <w:footnote w:type="continuationSeparator" w:id="0">
    <w:p w14:paraId="2905B05C" w14:textId="77777777" w:rsidR="003F1A6F" w:rsidRDefault="003F1A6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621"/>
    <w:rsid w:val="003F1A6F"/>
    <w:rsid w:val="009B101E"/>
    <w:rsid w:val="00B627F7"/>
    <w:rsid w:val="00EA26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8FBDD"/>
  <w15:docId w15:val="{A0471796-C4EE-4E8D-B534-5FAA6FEE5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1376</Words>
  <Characters>7570</Characters>
  <Application>Microsoft Office Word</Application>
  <DocSecurity>0</DocSecurity>
  <Lines>63</Lines>
  <Paragraphs>17</Paragraphs>
  <ScaleCrop>false</ScaleCrop>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GARCIA PARRAS</cp:lastModifiedBy>
  <cp:revision>2</cp:revision>
  <dcterms:created xsi:type="dcterms:W3CDTF">2024-10-20T17:49:00Z</dcterms:created>
  <dcterms:modified xsi:type="dcterms:W3CDTF">2024-10-20T17:52:00Z</dcterms:modified>
</cp:coreProperties>
</file>