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D2E7" w14:textId="77777777" w:rsidR="00963481" w:rsidRDefault="00963481" w:rsidP="00124DF0">
      <w:pPr>
        <w:pStyle w:val="Ttulo3"/>
        <w:numPr>
          <w:ilvl w:val="0"/>
          <w:numId w:val="3"/>
        </w:numPr>
        <w:rPr>
          <w:rStyle w:val="nfasisintenso"/>
        </w:rPr>
      </w:pPr>
      <w:r>
        <w:rPr>
          <w:rStyle w:val="nfasisintenso"/>
        </w:rPr>
        <w:t>EJERCICIO-1.</w:t>
      </w:r>
    </w:p>
    <w:p w14:paraId="6A8FB817" w14:textId="77777777" w:rsidR="00124DF0" w:rsidRDefault="00963481" w:rsidP="00963481">
      <w:pPr>
        <w:pStyle w:val="Ttulo3"/>
        <w:ind w:left="720"/>
        <w:rPr>
          <w:rStyle w:val="nfasisintenso"/>
        </w:rPr>
      </w:pPr>
      <w:r>
        <w:rPr>
          <w:rStyle w:val="nfasisintenso"/>
        </w:rPr>
        <w:t xml:space="preserve"> </w:t>
      </w:r>
      <w:r w:rsidR="00124DF0">
        <w:rPr>
          <w:rStyle w:val="nfasisintenso"/>
        </w:rPr>
        <w:t>Realizar el desarrollo web de un script codificado en JavaScript que realice la consulta de la tabla periódica de los elementos químicos:</w:t>
      </w:r>
    </w:p>
    <w:p w14:paraId="269631D5" w14:textId="77777777" w:rsidR="008368D1" w:rsidRPr="008368D1" w:rsidRDefault="008368D1" w:rsidP="008368D1">
      <w:r w:rsidRPr="008368D1">
        <w:rPr>
          <w:noProof/>
        </w:rPr>
        <w:drawing>
          <wp:inline distT="0" distB="0" distL="0" distR="0" wp14:anchorId="05C0813A" wp14:editId="452A448B">
            <wp:extent cx="6477000" cy="5288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8C4C" w14:textId="77777777" w:rsidR="00124DF0" w:rsidRDefault="00124DF0" w:rsidP="00124DF0">
      <w:pPr>
        <w:pStyle w:val="Ttulo3"/>
        <w:ind w:left="1080"/>
        <w:rPr>
          <w:rStyle w:val="nfasisintenso"/>
        </w:rPr>
      </w:pPr>
      <w:r>
        <w:rPr>
          <w:rStyle w:val="nfasisintenso"/>
        </w:rPr>
        <w:lastRenderedPageBreak/>
        <w:t xml:space="preserve">La información ya tabulada en </w:t>
      </w:r>
      <w:proofErr w:type="spellStart"/>
      <w:r>
        <w:rPr>
          <w:rStyle w:val="nfasisintenso"/>
        </w:rPr>
        <w:t>array</w:t>
      </w:r>
      <w:r w:rsidR="00083584">
        <w:rPr>
          <w:rStyle w:val="nfasisintenso"/>
        </w:rPr>
        <w:t>s</w:t>
      </w:r>
      <w:proofErr w:type="spellEnd"/>
      <w:r>
        <w:rPr>
          <w:rStyle w:val="nfasisintenso"/>
        </w:rPr>
        <w:t xml:space="preserve"> es</w:t>
      </w:r>
      <w:r w:rsidR="00083584">
        <w:rPr>
          <w:rStyle w:val="nfasisintenso"/>
        </w:rPr>
        <w:t xml:space="preserve"> la siguiente:</w:t>
      </w:r>
    </w:p>
    <w:p w14:paraId="5BCD2A3B" w14:textId="77777777" w:rsidR="00083584" w:rsidRPr="008368D1" w:rsidRDefault="00083584" w:rsidP="00083584">
      <w:pPr>
        <w:pStyle w:val="Ttulo3"/>
        <w:rPr>
          <w:rFonts w:ascii="Arial Unicode MS" w:eastAsia="Arial Unicode MS" w:hAnsi="Arial Unicode MS" w:cs="Times New Roman"/>
          <w:color w:val="FF0000"/>
          <w:sz w:val="16"/>
          <w:szCs w:val="16"/>
          <w:u w:val="single"/>
        </w:rPr>
      </w:pPr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  <w:u w:val="single"/>
        </w:rPr>
        <w:t>Array de Nombres:</w:t>
      </w:r>
    </w:p>
    <w:p w14:paraId="68DA058E" w14:textId="77777777" w:rsidR="00083584" w:rsidRPr="008368D1" w:rsidRDefault="00083584" w:rsidP="00083584">
      <w:pPr>
        <w:pStyle w:val="Ttulo3"/>
        <w:rPr>
          <w:rFonts w:ascii="Arial Unicode MS" w:eastAsia="Arial Unicode MS" w:hAnsi="Arial Unicode MS" w:cs="Times New Roman"/>
          <w:color w:val="FF0000"/>
          <w:sz w:val="16"/>
          <w:szCs w:val="16"/>
        </w:rPr>
      </w:pPr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("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Hydrogen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Helium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Lithium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Beryllium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Boron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Carbon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Nitrogen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Oxygen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Fluorine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Neon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Sodium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Magnesium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Aluminium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"Silicon",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Phosphorus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Sulphur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Chlorine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Argon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Potassium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Calcium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Scandium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Titanium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Vanadium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Chromium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Manganese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Iron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Cobalt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"Nickel",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Copper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"Zinc",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Gallium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Germanium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Arsenic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Selenium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Bromine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Krypton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Rubidium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Strontium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Yttrium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Zirconium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Niobium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Molybdenum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Technetium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Ruthenium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Rhodium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"Palladium", "Silver",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Cadmium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Indium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Tin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Antimony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Tellurium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Iodine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Xenon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Caesium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Barium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Lanthanum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Cerium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Praseodymium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Neodymium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Promethium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Samarium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Europium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Gadolinium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Terbium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Dysprosium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Holmium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Erbium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Thulium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Ytterbium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Lutetium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Hafnium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Tantalum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Tungsten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Rhenium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Osmium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Iridium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Platinum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"Gold", "Mercury",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Thallium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"Lead",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Bismuth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Polonium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Astatine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Radon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Francium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Radium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Actinium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Thorium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Protactinium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Uranium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Neptunium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Plutonium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Americium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Curium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Berkelium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Californium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Einsteinium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Fermium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Mendelevium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Nobelium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Lawrencium</w:t>
      </w:r>
      <w:proofErr w:type="spellEnd"/>
      <w:r w:rsidRPr="008368D1">
        <w:rPr>
          <w:rFonts w:ascii="Arial Unicode MS" w:eastAsia="Arial Unicode MS" w:hAnsi="Arial Unicode MS" w:cs="Times New Roman"/>
          <w:color w:val="FF0000"/>
          <w:sz w:val="16"/>
          <w:szCs w:val="16"/>
        </w:rPr>
        <w:t>")</w:t>
      </w:r>
    </w:p>
    <w:p w14:paraId="0F13F68D" w14:textId="77777777" w:rsidR="008368D1" w:rsidRPr="008368D1" w:rsidRDefault="00083584" w:rsidP="00083584">
      <w:pPr>
        <w:pStyle w:val="Ttulo3"/>
        <w:rPr>
          <w:rFonts w:ascii="Arial Unicode MS" w:eastAsia="Arial Unicode MS" w:hAnsi="Arial Unicode MS" w:cs="Times New Roman"/>
          <w:color w:val="70AD47" w:themeColor="accent6"/>
          <w:sz w:val="16"/>
          <w:szCs w:val="16"/>
          <w:u w:val="single"/>
        </w:rPr>
      </w:pPr>
      <w:r w:rsidRPr="008368D1">
        <w:rPr>
          <w:rFonts w:ascii="Arial Unicode MS" w:eastAsia="Arial Unicode MS" w:hAnsi="Arial Unicode MS" w:cs="Times New Roman"/>
          <w:color w:val="70AD47" w:themeColor="accent6"/>
          <w:sz w:val="16"/>
          <w:szCs w:val="16"/>
          <w:u w:val="single"/>
        </w:rPr>
        <w:t>Array</w:t>
      </w:r>
      <w:r w:rsidR="008368D1" w:rsidRPr="008368D1">
        <w:rPr>
          <w:rFonts w:ascii="Arial Unicode MS" w:eastAsia="Arial Unicode MS" w:hAnsi="Arial Unicode MS" w:cs="Times New Roman"/>
          <w:color w:val="70AD47" w:themeColor="accent6"/>
          <w:sz w:val="16"/>
          <w:szCs w:val="16"/>
          <w:u w:val="single"/>
        </w:rPr>
        <w:t xml:space="preserve"> de Símbolos:</w:t>
      </w:r>
    </w:p>
    <w:p w14:paraId="0BE62A29" w14:textId="77777777" w:rsidR="00083584" w:rsidRPr="008368D1" w:rsidRDefault="00083584" w:rsidP="00083584">
      <w:pPr>
        <w:pStyle w:val="Ttulo3"/>
        <w:rPr>
          <w:rFonts w:ascii="Arial Unicode MS" w:eastAsia="Arial Unicode MS" w:hAnsi="Arial Unicode MS" w:cs="Times New Roman"/>
          <w:color w:val="70AD47" w:themeColor="accent6"/>
          <w:sz w:val="16"/>
          <w:szCs w:val="16"/>
        </w:rPr>
      </w:pPr>
      <w:r w:rsidRPr="008368D1">
        <w:rPr>
          <w:rFonts w:ascii="Arial Unicode MS" w:eastAsia="Arial Unicode MS" w:hAnsi="Arial Unicode MS" w:cs="Times New Roman"/>
          <w:color w:val="70AD47" w:themeColor="accent6"/>
          <w:sz w:val="16"/>
          <w:szCs w:val="16"/>
        </w:rPr>
        <w:t>("H", "He", "Li", "Be", "B", "C", "N", "O", "F", "Ne", "</w:t>
      </w:r>
      <w:proofErr w:type="spellStart"/>
      <w:r w:rsidRPr="008368D1">
        <w:rPr>
          <w:rFonts w:ascii="Arial Unicode MS" w:eastAsia="Arial Unicode MS" w:hAnsi="Arial Unicode MS" w:cs="Times New Roman"/>
          <w:color w:val="70AD47" w:themeColor="accent6"/>
          <w:sz w:val="16"/>
          <w:szCs w:val="16"/>
        </w:rPr>
        <w:t>Na</w:t>
      </w:r>
      <w:proofErr w:type="spellEnd"/>
      <w:r w:rsidRPr="008368D1">
        <w:rPr>
          <w:rFonts w:ascii="Arial Unicode MS" w:eastAsia="Arial Unicode MS" w:hAnsi="Arial Unicode MS" w:cs="Times New Roman"/>
          <w:color w:val="70AD47" w:themeColor="accent6"/>
          <w:sz w:val="16"/>
          <w:szCs w:val="16"/>
        </w:rPr>
        <w:t>", "Mg", "Al", "Si", "P", "S", "Cl", "Ar", "K", "Ca", "Sc", "Ti", "V", "Cr", "Mn", "Fe", "Co", "Ni", "Cu", "Zn", "Ga", "Ge", "As", "Se", "Br", "Kr", "Rb", "Sr", "Y", "Zr", "Nb", "Mo", "Tc", "Ru", "Rh", "Pd", "Ag", "Cd", "In", "Sn", "Sb", "Te", "I", "Xe", "Cs", "Ba", "La", "Ce", "Pr", "Nd", "Pm", "Sm", "Eu", "Gd", "Tb", "Dy", "Ho", "Er", "Tm", "Yb", "Lu", "Hf", "Ta", "W", "Re", "Os", "Ir", "Pt", "Au", "Hg", "Tl", "Pb", "Bi", "Po", "At", "Rn", "Fr", "Ra", "Ac", "Th", "</w:t>
      </w:r>
      <w:proofErr w:type="spellStart"/>
      <w:r w:rsidRPr="008368D1">
        <w:rPr>
          <w:rFonts w:ascii="Arial Unicode MS" w:eastAsia="Arial Unicode MS" w:hAnsi="Arial Unicode MS" w:cs="Times New Roman"/>
          <w:color w:val="70AD47" w:themeColor="accent6"/>
          <w:sz w:val="16"/>
          <w:szCs w:val="16"/>
        </w:rPr>
        <w:t>Pa</w:t>
      </w:r>
      <w:proofErr w:type="spellEnd"/>
      <w:r w:rsidRPr="008368D1">
        <w:rPr>
          <w:rFonts w:ascii="Arial Unicode MS" w:eastAsia="Arial Unicode MS" w:hAnsi="Arial Unicode MS" w:cs="Times New Roman"/>
          <w:color w:val="70AD47" w:themeColor="accent6"/>
          <w:sz w:val="16"/>
          <w:szCs w:val="16"/>
        </w:rPr>
        <w:t>", "U", "Np", "Pu", "Am", "Cm", "Bk", "Cf", "Es", "Fm", "Md", "No", "Lr")</w:t>
      </w:r>
    </w:p>
    <w:p w14:paraId="17EC1D72" w14:textId="77777777" w:rsidR="008368D1" w:rsidRPr="008368D1" w:rsidRDefault="008368D1" w:rsidP="008368D1">
      <w:pPr>
        <w:pStyle w:val="Ttulo3"/>
        <w:ind w:left="360"/>
        <w:rPr>
          <w:sz w:val="16"/>
          <w:szCs w:val="16"/>
        </w:rPr>
      </w:pPr>
    </w:p>
    <w:p w14:paraId="58325AE1" w14:textId="77777777" w:rsidR="008368D1" w:rsidRPr="008368D1" w:rsidRDefault="00083584" w:rsidP="00083584">
      <w:pPr>
        <w:pStyle w:val="Ttulo3"/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</w:pPr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  <w:u w:val="single"/>
        </w:rPr>
        <w:t>Array</w:t>
      </w:r>
      <w:r w:rsidR="008368D1"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  <w:u w:val="single"/>
        </w:rPr>
        <w:t xml:space="preserve"> de cuándo fue descubierto</w:t>
      </w:r>
      <w:r w:rsidR="008368D1"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:</w:t>
      </w:r>
    </w:p>
    <w:p w14:paraId="1ED559FC" w14:textId="77777777" w:rsidR="00895181" w:rsidRDefault="00083584" w:rsidP="00083584">
      <w:pPr>
        <w:pStyle w:val="Ttulo3"/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</w:pPr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("1766", "1862", "1817", "1798", "1808",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"1772", "1774", "1771", "1898", "1807", "1775", "1827", "1823", "1669",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"1774", "1894", "1807", "1808", "1879", "1791", "1830", "1797", "1774",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"1735", "1751",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"16th Century", "1875", "1866", "~1250", "1817", "1826", "1898", "1861", "1790", "1794", "1789", "1801", "1778", "1937", "1844", "1803", "1803",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"1817", "1863",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"~1450", "1782", "1811", "1898", "1860", "1808", "1839", "1803", "1885", "1885", "1947", "1879", "1896", "1880", "1843", "1886", "1879", "1843", "1879", "1907", "1907", "1923", "1802", "1783", "1925", "1804", "1804", "16th Century",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"1861", "</w:t>
      </w:r>
      <w:proofErr w:type="spellStart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Prehistoric</w:t>
      </w:r>
      <w:proofErr w:type="spellEnd"/>
      <w:r w:rsidRPr="008368D1">
        <w:rPr>
          <w:rFonts w:ascii="Arial Unicode MS" w:eastAsia="Arial Unicode MS" w:hAnsi="Arial Unicode MS" w:cs="Times New Roman"/>
          <w:color w:val="4472C4" w:themeColor="accent1"/>
          <w:sz w:val="16"/>
          <w:szCs w:val="16"/>
        </w:rPr>
        <w:t>", "1753", "1898", "1940", "1900", "1939", "1898", "1899", "1828", "1917", "1789", "1940", "1940", "1944", "1944", "1949", "1952", "1953", "1955", "1957", "1961", "1969")</w:t>
      </w:r>
    </w:p>
    <w:p w14:paraId="79E9CFC4" w14:textId="77777777" w:rsidR="008368D1" w:rsidRPr="008368D1" w:rsidRDefault="008368D1" w:rsidP="008368D1"/>
    <w:p w14:paraId="19D48D63" w14:textId="77777777" w:rsidR="008368D1" w:rsidRDefault="008368D1" w:rsidP="008368D1">
      <w:pPr>
        <w:pStyle w:val="Ttulo3"/>
        <w:ind w:left="1080"/>
      </w:pPr>
      <w:r w:rsidRPr="008368D1">
        <w:rPr>
          <w:highlight w:val="yellow"/>
        </w:rPr>
        <w:t>El número atómico coincide con el índice (el primero será 1).</w:t>
      </w:r>
    </w:p>
    <w:p w14:paraId="0A40DA1F" w14:textId="77777777" w:rsidR="008368D1" w:rsidRDefault="008368D1" w:rsidP="008368D1"/>
    <w:p w14:paraId="74FC91DA" w14:textId="77777777" w:rsidR="008368D1" w:rsidRDefault="00230057" w:rsidP="00230057">
      <w:pPr>
        <w:pStyle w:val="Ttulo3"/>
        <w:ind w:left="1080"/>
      </w:pPr>
      <w:r>
        <w:t>Si no se encontrará el símbolo se mostrará en el campo “Nombre del elemento” el mensaje “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Unknown</w:t>
      </w:r>
      <w:proofErr w:type="spellEnd"/>
      <w:r>
        <w:t xml:space="preserve"> Symbol”.</w:t>
      </w:r>
    </w:p>
    <w:p w14:paraId="18745A0C" w14:textId="77777777" w:rsidR="00230057" w:rsidRPr="00230057" w:rsidRDefault="00230057" w:rsidP="00230057"/>
    <w:p w14:paraId="42AF4FF5" w14:textId="77777777" w:rsidR="00230057" w:rsidRDefault="00230057" w:rsidP="00230057">
      <w:r w:rsidRPr="00230057">
        <w:rPr>
          <w:noProof/>
        </w:rPr>
        <w:lastRenderedPageBreak/>
        <w:drawing>
          <wp:inline distT="0" distB="0" distL="0" distR="0" wp14:anchorId="0194645D" wp14:editId="34DAEB6C">
            <wp:extent cx="5612130" cy="42348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3C6C" w14:textId="77777777" w:rsidR="00963481" w:rsidRDefault="00963481">
      <w:r>
        <w:br w:type="page"/>
      </w:r>
    </w:p>
    <w:p w14:paraId="1069F3F2" w14:textId="77777777" w:rsidR="00963481" w:rsidRPr="00963481" w:rsidRDefault="00963481" w:rsidP="00963481">
      <w:pPr>
        <w:pStyle w:val="Ttulo3"/>
        <w:ind w:left="720"/>
        <w:rPr>
          <w:rStyle w:val="nfasisintenso"/>
        </w:rPr>
      </w:pPr>
      <w:r w:rsidRPr="00963481">
        <w:rPr>
          <w:rStyle w:val="nfasisintenso"/>
        </w:rPr>
        <w:lastRenderedPageBreak/>
        <w:t xml:space="preserve">Ejercicio 2. </w:t>
      </w:r>
    </w:p>
    <w:p w14:paraId="4BC0564B" w14:textId="77777777" w:rsidR="00963481" w:rsidRPr="00963481" w:rsidRDefault="00963481" w:rsidP="00963481">
      <w:pPr>
        <w:pStyle w:val="Ttulo3"/>
        <w:ind w:left="720"/>
        <w:rPr>
          <w:rStyle w:val="nfasisintenso"/>
        </w:rPr>
      </w:pPr>
      <w:r w:rsidRPr="00963481">
        <w:rPr>
          <w:rStyle w:val="nfasisintenso"/>
        </w:rPr>
        <w:t>Crear la clase “Robot” con las siguientes propiedades:</w:t>
      </w:r>
    </w:p>
    <w:p w14:paraId="2CBB4ABF" w14:textId="77777777" w:rsidR="00963481" w:rsidRPr="00963481" w:rsidRDefault="00963481" w:rsidP="00963481">
      <w:pPr>
        <w:pStyle w:val="Ttulo3"/>
        <w:numPr>
          <w:ilvl w:val="0"/>
          <w:numId w:val="5"/>
        </w:numPr>
        <w:rPr>
          <w:rStyle w:val="nfasisintenso"/>
        </w:rPr>
      </w:pPr>
      <w:r w:rsidRPr="00963481">
        <w:rPr>
          <w:rStyle w:val="nfasisintenso"/>
        </w:rPr>
        <w:t>nombre</w:t>
      </w:r>
    </w:p>
    <w:p w14:paraId="282F5083" w14:textId="77777777" w:rsidR="00963481" w:rsidRPr="00963481" w:rsidRDefault="00963481" w:rsidP="00963481">
      <w:pPr>
        <w:pStyle w:val="Ttulo3"/>
        <w:numPr>
          <w:ilvl w:val="0"/>
          <w:numId w:val="5"/>
        </w:numPr>
        <w:rPr>
          <w:rStyle w:val="nfasisintenso"/>
        </w:rPr>
      </w:pPr>
      <w:r w:rsidRPr="00963481">
        <w:rPr>
          <w:rStyle w:val="nfasisintenso"/>
        </w:rPr>
        <w:t>tipo</w:t>
      </w:r>
    </w:p>
    <w:p w14:paraId="3A30843D" w14:textId="77777777" w:rsidR="00963481" w:rsidRPr="00963481" w:rsidRDefault="00963481" w:rsidP="00963481">
      <w:pPr>
        <w:pStyle w:val="Ttulo3"/>
        <w:numPr>
          <w:ilvl w:val="0"/>
          <w:numId w:val="5"/>
        </w:numPr>
        <w:rPr>
          <w:rStyle w:val="nfasisintenso"/>
        </w:rPr>
      </w:pPr>
      <w:r w:rsidRPr="00963481">
        <w:rPr>
          <w:rStyle w:val="nfasisintenso"/>
        </w:rPr>
        <w:t>estado</w:t>
      </w:r>
    </w:p>
    <w:p w14:paraId="724DD90C" w14:textId="77777777" w:rsidR="00963481" w:rsidRPr="00963481" w:rsidRDefault="00963481" w:rsidP="00963481">
      <w:pPr>
        <w:pStyle w:val="Ttulo3"/>
        <w:numPr>
          <w:ilvl w:val="0"/>
          <w:numId w:val="5"/>
        </w:numPr>
        <w:rPr>
          <w:rStyle w:val="nfasisintenso"/>
        </w:rPr>
      </w:pPr>
      <w:r w:rsidRPr="00963481">
        <w:rPr>
          <w:rStyle w:val="nfasisintenso"/>
        </w:rPr>
        <w:t>Método espera</w:t>
      </w:r>
    </w:p>
    <w:p w14:paraId="2F8C86BD" w14:textId="77777777" w:rsidR="00963481" w:rsidRPr="00963481" w:rsidRDefault="00963481" w:rsidP="00963481">
      <w:pPr>
        <w:pStyle w:val="Ttulo3"/>
        <w:numPr>
          <w:ilvl w:val="0"/>
          <w:numId w:val="5"/>
        </w:numPr>
        <w:rPr>
          <w:rStyle w:val="nfasisintenso"/>
        </w:rPr>
      </w:pPr>
      <w:r w:rsidRPr="00963481">
        <w:rPr>
          <w:rStyle w:val="nfasisintenso"/>
        </w:rPr>
        <w:t>Método activar</w:t>
      </w:r>
    </w:p>
    <w:p w14:paraId="3D19D15C" w14:textId="77777777" w:rsidR="00963481" w:rsidRPr="00963481" w:rsidRDefault="00963481" w:rsidP="00963481">
      <w:pPr>
        <w:pStyle w:val="Ttulo3"/>
        <w:numPr>
          <w:ilvl w:val="0"/>
          <w:numId w:val="5"/>
        </w:numPr>
        <w:rPr>
          <w:rStyle w:val="nfasisintenso"/>
        </w:rPr>
      </w:pPr>
      <w:r w:rsidRPr="00963481">
        <w:rPr>
          <w:rStyle w:val="nfasisintenso"/>
        </w:rPr>
        <w:t>Método ayuda</w:t>
      </w:r>
    </w:p>
    <w:p w14:paraId="228181F4" w14:textId="77777777" w:rsidR="00963481" w:rsidRPr="00963481" w:rsidRDefault="00963481" w:rsidP="00963481">
      <w:pPr>
        <w:pStyle w:val="Ttulo3"/>
        <w:ind w:left="1440"/>
        <w:rPr>
          <w:rStyle w:val="nfasisintenso"/>
        </w:rPr>
      </w:pPr>
    </w:p>
    <w:p w14:paraId="5D6324B6" w14:textId="77777777" w:rsidR="00963481" w:rsidRPr="00963481" w:rsidRDefault="00963481" w:rsidP="00963481">
      <w:pPr>
        <w:pStyle w:val="Ttulo3"/>
        <w:ind w:left="720"/>
        <w:rPr>
          <w:rStyle w:val="nfasisintenso"/>
        </w:rPr>
      </w:pPr>
      <w:r w:rsidRPr="00963481">
        <w:rPr>
          <w:rStyle w:val="nfasisintenso"/>
        </w:rPr>
        <w:t>Implementar dos</w:t>
      </w:r>
      <w:r w:rsidR="00D84AE1">
        <w:rPr>
          <w:rStyle w:val="nfasisintenso"/>
        </w:rPr>
        <w:t xml:space="preserve"> objetos</w:t>
      </w:r>
      <w:r w:rsidRPr="00963481">
        <w:rPr>
          <w:rStyle w:val="nfasisintenso"/>
        </w:rPr>
        <w:t xml:space="preserve"> robots:</w:t>
      </w:r>
    </w:p>
    <w:p w14:paraId="3F84475D" w14:textId="77777777" w:rsidR="00963481" w:rsidRPr="00963481" w:rsidRDefault="00963481" w:rsidP="00963481">
      <w:pPr>
        <w:pStyle w:val="Ttulo3"/>
        <w:ind w:left="720"/>
        <w:rPr>
          <w:rStyle w:val="nfasisintenso"/>
        </w:rPr>
      </w:pPr>
      <w:r w:rsidRPr="00963481">
        <w:rPr>
          <w:rStyle w:val="nfasisintenso"/>
        </w:rPr>
        <w:tab/>
        <w:t>C3PO, traductor, 0.</w:t>
      </w:r>
    </w:p>
    <w:p w14:paraId="50B28E2E" w14:textId="77777777" w:rsidR="00963481" w:rsidRDefault="00963481" w:rsidP="00963481">
      <w:pPr>
        <w:pStyle w:val="Ttulo3"/>
        <w:ind w:left="720"/>
        <w:rPr>
          <w:rStyle w:val="nfasisintenso"/>
        </w:rPr>
      </w:pPr>
      <w:r w:rsidRPr="00963481">
        <w:rPr>
          <w:rStyle w:val="nfasisintenso"/>
        </w:rPr>
        <w:tab/>
        <w:t>R2D2, arregla-todo, 0.</w:t>
      </w:r>
    </w:p>
    <w:p w14:paraId="6D055AEB" w14:textId="77777777" w:rsidR="00963481" w:rsidRPr="00963481" w:rsidRDefault="00963481" w:rsidP="00963481"/>
    <w:p w14:paraId="017DCBE8" w14:textId="77777777" w:rsidR="00963481" w:rsidRDefault="00963481" w:rsidP="00963481">
      <w:pPr>
        <w:pStyle w:val="Ttulo3"/>
        <w:ind w:left="720"/>
        <w:rPr>
          <w:rStyle w:val="nfasisintenso"/>
        </w:rPr>
      </w:pPr>
      <w:r w:rsidRPr="00963481">
        <w:rPr>
          <w:rStyle w:val="nfasisintenso"/>
        </w:rPr>
        <w:t xml:space="preserve">El método modo espera (espera) muestra </w:t>
      </w:r>
      <w:r w:rsidR="00D84AE1">
        <w:rPr>
          <w:rStyle w:val="nfasisintenso"/>
        </w:rPr>
        <w:t>la información d</w:t>
      </w:r>
      <w:r w:rsidRPr="00963481">
        <w:rPr>
          <w:rStyle w:val="nfasisintenso"/>
        </w:rPr>
        <w:t>el nombre del robot y el literal “</w:t>
      </w:r>
      <w:r w:rsidR="00D84AE1">
        <w:rPr>
          <w:rStyle w:val="nfasisintenso"/>
        </w:rPr>
        <w:t>¡</w:t>
      </w:r>
      <w:r w:rsidRPr="00963481">
        <w:rPr>
          <w:rStyle w:val="nfasisintenso"/>
        </w:rPr>
        <w:t>Iniciando modo espera</w:t>
      </w:r>
      <w:r w:rsidR="00D84AE1">
        <w:rPr>
          <w:rStyle w:val="nfasisintenso"/>
        </w:rPr>
        <w:t>!</w:t>
      </w:r>
      <w:r w:rsidRPr="00963481">
        <w:rPr>
          <w:rStyle w:val="nfasisintenso"/>
        </w:rPr>
        <w:t xml:space="preserve"> … </w:t>
      </w:r>
      <w:r w:rsidR="00D84AE1" w:rsidRPr="00963481">
        <w:rPr>
          <w:rStyle w:val="nfasisintenso"/>
        </w:rPr>
        <w:t>¡En modo espera!</w:t>
      </w:r>
      <w:r w:rsidRPr="00963481">
        <w:rPr>
          <w:rStyle w:val="nfasisintenso"/>
        </w:rPr>
        <w:t xml:space="preserve">”, </w:t>
      </w:r>
      <w:r w:rsidR="00D84AE1">
        <w:rPr>
          <w:rStyle w:val="nfasisintenso"/>
        </w:rPr>
        <w:t xml:space="preserve">también </w:t>
      </w:r>
      <w:r w:rsidRPr="00963481">
        <w:rPr>
          <w:rStyle w:val="nfasisintenso"/>
        </w:rPr>
        <w:t>pone el estado a 0.</w:t>
      </w:r>
    </w:p>
    <w:p w14:paraId="5204315D" w14:textId="77777777" w:rsidR="00963481" w:rsidRPr="00963481" w:rsidRDefault="00963481" w:rsidP="00963481"/>
    <w:p w14:paraId="05E68B77" w14:textId="77777777" w:rsidR="00963481" w:rsidRDefault="00D84AE1" w:rsidP="00963481">
      <w:pPr>
        <w:pStyle w:val="Ttulo3"/>
        <w:ind w:left="720"/>
        <w:rPr>
          <w:rStyle w:val="nfasisintenso"/>
        </w:rPr>
      </w:pPr>
      <w:r w:rsidRPr="00963481">
        <w:rPr>
          <w:rStyle w:val="nfasisintenso"/>
        </w:rPr>
        <w:t xml:space="preserve">El método modo activar (activar) muestra </w:t>
      </w:r>
      <w:r w:rsidR="00A8604F">
        <w:rPr>
          <w:rStyle w:val="nfasisintenso"/>
        </w:rPr>
        <w:t xml:space="preserve">la información </w:t>
      </w:r>
      <w:r w:rsidRPr="00963481">
        <w:rPr>
          <w:rStyle w:val="nfasisintenso"/>
        </w:rPr>
        <w:t>del nombre del robot y el literal “</w:t>
      </w:r>
      <w:r>
        <w:rPr>
          <w:rStyle w:val="nfasisintenso"/>
        </w:rPr>
        <w:t>¡</w:t>
      </w:r>
      <w:r w:rsidRPr="00963481">
        <w:rPr>
          <w:rStyle w:val="nfasisintenso"/>
        </w:rPr>
        <w:t>Saliendo</w:t>
      </w:r>
      <w:r w:rsidR="00963481" w:rsidRPr="00963481">
        <w:rPr>
          <w:rStyle w:val="nfasisintenso"/>
        </w:rPr>
        <w:t xml:space="preserve"> modo espera … Activado!”, </w:t>
      </w:r>
      <w:r w:rsidR="00A8604F">
        <w:rPr>
          <w:rStyle w:val="nfasisintenso"/>
        </w:rPr>
        <w:t xml:space="preserve">también </w:t>
      </w:r>
      <w:r w:rsidR="00963481" w:rsidRPr="00963481">
        <w:rPr>
          <w:rStyle w:val="nfasisintenso"/>
        </w:rPr>
        <w:t>pone el estado a 1.</w:t>
      </w:r>
    </w:p>
    <w:p w14:paraId="78810887" w14:textId="77777777" w:rsidR="00963481" w:rsidRPr="00963481" w:rsidRDefault="00963481" w:rsidP="00963481"/>
    <w:p w14:paraId="09311B02" w14:textId="77777777" w:rsidR="00963481" w:rsidRDefault="00963481" w:rsidP="00963481">
      <w:pPr>
        <w:pStyle w:val="Ttulo3"/>
        <w:ind w:left="720"/>
        <w:rPr>
          <w:rStyle w:val="nfasisintenso"/>
        </w:rPr>
      </w:pPr>
      <w:r w:rsidRPr="00963481">
        <w:rPr>
          <w:rStyle w:val="nfasisintenso"/>
        </w:rPr>
        <w:t xml:space="preserve">El método modo ayuda (ayuda) muestra </w:t>
      </w:r>
      <w:r w:rsidR="00A8604F">
        <w:rPr>
          <w:rStyle w:val="nfasisintenso"/>
        </w:rPr>
        <w:t>la información del</w:t>
      </w:r>
      <w:r w:rsidRPr="00963481">
        <w:rPr>
          <w:rStyle w:val="nfasisintenso"/>
        </w:rPr>
        <w:t xml:space="preserve"> nombre del robot y el literal </w:t>
      </w:r>
      <w:r w:rsidR="00A8604F" w:rsidRPr="00963481">
        <w:rPr>
          <w:rStyle w:val="nfasisintenso"/>
        </w:rPr>
        <w:t>“</w:t>
      </w:r>
      <w:r w:rsidR="00A8604F">
        <w:rPr>
          <w:rStyle w:val="nfasisintenso"/>
        </w:rPr>
        <w:t>¡</w:t>
      </w:r>
      <w:r w:rsidR="00A8604F" w:rsidRPr="00963481">
        <w:rPr>
          <w:rStyle w:val="nfasisintenso"/>
        </w:rPr>
        <w:t>Vengo</w:t>
      </w:r>
      <w:r w:rsidRPr="00963481">
        <w:rPr>
          <w:rStyle w:val="nfasisintenso"/>
        </w:rPr>
        <w:t xml:space="preserve"> </w:t>
      </w:r>
      <w:r w:rsidR="001D2458" w:rsidRPr="00963481">
        <w:rPr>
          <w:rStyle w:val="nfasisintenso"/>
        </w:rPr>
        <w:t>inmediatamente</w:t>
      </w:r>
      <w:r w:rsidR="001D2458">
        <w:rPr>
          <w:rStyle w:val="nfasisintenso"/>
        </w:rPr>
        <w:t>!</w:t>
      </w:r>
      <w:r w:rsidRPr="00963481">
        <w:rPr>
          <w:rStyle w:val="nfasisintenso"/>
        </w:rPr>
        <w:t xml:space="preserve">” </w:t>
      </w:r>
      <w:r w:rsidR="00977B65">
        <w:rPr>
          <w:rStyle w:val="nfasisintenso"/>
        </w:rPr>
        <w:t>si el e</w:t>
      </w:r>
      <w:r w:rsidRPr="00963481">
        <w:rPr>
          <w:rStyle w:val="nfasisintenso"/>
        </w:rPr>
        <w:t xml:space="preserve">stado </w:t>
      </w:r>
      <w:r w:rsidR="00977B65">
        <w:rPr>
          <w:rStyle w:val="nfasisintenso"/>
        </w:rPr>
        <w:t>es</w:t>
      </w:r>
      <w:r w:rsidRPr="00963481">
        <w:rPr>
          <w:rStyle w:val="nfasisintenso"/>
        </w:rPr>
        <w:t xml:space="preserve"> 1</w:t>
      </w:r>
      <w:r w:rsidR="00977B65">
        <w:rPr>
          <w:rStyle w:val="nfasisintenso"/>
        </w:rPr>
        <w:t>. Si el estado es 0 muestra “</w:t>
      </w:r>
      <w:proofErr w:type="spellStart"/>
      <w:r w:rsidR="00977B65">
        <w:rPr>
          <w:rStyle w:val="nfasisintenso"/>
        </w:rPr>
        <w:t>Piiip</w:t>
      </w:r>
      <w:proofErr w:type="spellEnd"/>
      <w:r w:rsidR="00977B65">
        <w:rPr>
          <w:rStyle w:val="nfasisintenso"/>
        </w:rPr>
        <w:t>”.</w:t>
      </w:r>
    </w:p>
    <w:p w14:paraId="3BE5C7DC" w14:textId="77777777" w:rsidR="0076139E" w:rsidRPr="0076139E" w:rsidRDefault="0076139E" w:rsidP="0076139E">
      <w:pPr>
        <w:pStyle w:val="Ttulo3"/>
        <w:ind w:left="720"/>
      </w:pPr>
    </w:p>
    <w:p w14:paraId="79311C3C" w14:textId="77777777" w:rsidR="0076139E" w:rsidRDefault="0076139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C15176A" w14:textId="77777777" w:rsidR="00977B65" w:rsidRDefault="00977B65" w:rsidP="00977B65">
      <w:pPr>
        <w:pStyle w:val="Ttulo3"/>
        <w:ind w:left="720"/>
      </w:pPr>
    </w:p>
    <w:p w14:paraId="003033D3" w14:textId="77777777" w:rsidR="00977B65" w:rsidRDefault="00977B65" w:rsidP="00977B65">
      <w:pPr>
        <w:pStyle w:val="Ttulo3"/>
        <w:ind w:left="720"/>
        <w:rPr>
          <w:rStyle w:val="nfasisintenso"/>
        </w:rPr>
      </w:pPr>
      <w:r>
        <w:rPr>
          <w:rStyle w:val="nfasisintenso"/>
        </w:rPr>
        <w:t>Imagen de la ejecución del script</w:t>
      </w:r>
      <w:r w:rsidRPr="00977B65">
        <w:rPr>
          <w:rStyle w:val="nfasisintenso"/>
        </w:rPr>
        <w:t>:</w:t>
      </w:r>
    </w:p>
    <w:p w14:paraId="5440D1EF" w14:textId="77777777" w:rsidR="0076139E" w:rsidRDefault="0076139E" w:rsidP="0076139E"/>
    <w:p w14:paraId="55C2A513" w14:textId="77777777" w:rsidR="0076139E" w:rsidRPr="0076139E" w:rsidRDefault="0076139E" w:rsidP="0076139E">
      <w:r>
        <w:rPr>
          <w:noProof/>
        </w:rPr>
        <w:drawing>
          <wp:inline distT="0" distB="0" distL="0" distR="0" wp14:anchorId="4D866B72" wp14:editId="38D4D842">
            <wp:extent cx="5612130" cy="67887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BDAB" w14:textId="77777777" w:rsidR="00977B65" w:rsidRPr="00977B65" w:rsidRDefault="00977B65" w:rsidP="00977B65"/>
    <w:p w14:paraId="6CD014F2" w14:textId="77777777" w:rsidR="00963481" w:rsidRPr="00230057" w:rsidRDefault="00963481" w:rsidP="00230057"/>
    <w:sectPr w:rsidR="00963481" w:rsidRPr="00230057" w:rsidSect="00801108">
      <w:headerReference w:type="default" r:id="rId10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36C64" w14:textId="77777777" w:rsidR="00C11CE2" w:rsidRDefault="00C11CE2" w:rsidP="004D71C2">
      <w:pPr>
        <w:spacing w:after="0" w:line="240" w:lineRule="auto"/>
      </w:pPr>
      <w:r>
        <w:separator/>
      </w:r>
    </w:p>
  </w:endnote>
  <w:endnote w:type="continuationSeparator" w:id="0">
    <w:p w14:paraId="223C15C6" w14:textId="77777777" w:rsidR="00C11CE2" w:rsidRDefault="00C11CE2" w:rsidP="004D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BDB94" w14:textId="77777777" w:rsidR="00C11CE2" w:rsidRDefault="00C11CE2" w:rsidP="004D71C2">
      <w:pPr>
        <w:spacing w:after="0" w:line="240" w:lineRule="auto"/>
      </w:pPr>
      <w:r>
        <w:separator/>
      </w:r>
    </w:p>
  </w:footnote>
  <w:footnote w:type="continuationSeparator" w:id="0">
    <w:p w14:paraId="2C8C066B" w14:textId="77777777" w:rsidR="00C11CE2" w:rsidRDefault="00C11CE2" w:rsidP="004D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70E26" w14:textId="58B02F28" w:rsidR="004D71C2" w:rsidRDefault="00E47E27" w:rsidP="00A445BA">
    <w:pPr>
      <w:pStyle w:val="Ttulo2"/>
    </w:pPr>
    <w:r>
      <w:t xml:space="preserve">Supuesto práctico </w:t>
    </w:r>
    <w:r w:rsidR="00A445BA">
      <w:t>DWEC -Primera Evaluación.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1D1"/>
    <w:multiLevelType w:val="hybridMultilevel"/>
    <w:tmpl w:val="6A98BB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02E34"/>
    <w:multiLevelType w:val="hybridMultilevel"/>
    <w:tmpl w:val="C060A9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3477"/>
    <w:multiLevelType w:val="hybridMultilevel"/>
    <w:tmpl w:val="0FB28BD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DF6531"/>
    <w:multiLevelType w:val="hybridMultilevel"/>
    <w:tmpl w:val="3418D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03FED"/>
    <w:multiLevelType w:val="hybridMultilevel"/>
    <w:tmpl w:val="09FC570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044675">
    <w:abstractNumId w:val="3"/>
  </w:num>
  <w:num w:numId="2" w16cid:durableId="437528740">
    <w:abstractNumId w:val="1"/>
  </w:num>
  <w:num w:numId="3" w16cid:durableId="841700067">
    <w:abstractNumId w:val="4"/>
  </w:num>
  <w:num w:numId="4" w16cid:durableId="656299761">
    <w:abstractNumId w:val="2"/>
  </w:num>
  <w:num w:numId="5" w16cid:durableId="129271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C2"/>
    <w:rsid w:val="00083584"/>
    <w:rsid w:val="00124DF0"/>
    <w:rsid w:val="001D2458"/>
    <w:rsid w:val="00230057"/>
    <w:rsid w:val="004A3169"/>
    <w:rsid w:val="004D71C2"/>
    <w:rsid w:val="0076139E"/>
    <w:rsid w:val="00801108"/>
    <w:rsid w:val="008124D6"/>
    <w:rsid w:val="008368D1"/>
    <w:rsid w:val="00895181"/>
    <w:rsid w:val="00963481"/>
    <w:rsid w:val="00977B65"/>
    <w:rsid w:val="00A445BA"/>
    <w:rsid w:val="00A61416"/>
    <w:rsid w:val="00A8604F"/>
    <w:rsid w:val="00C11CE2"/>
    <w:rsid w:val="00CA574E"/>
    <w:rsid w:val="00D84AE1"/>
    <w:rsid w:val="00E4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596289"/>
  <w14:defaultImageDpi w14:val="0"/>
  <w15:docId w15:val="{2EABC684-C80C-493C-B52F-386CD9F1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71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1C2"/>
  </w:style>
  <w:style w:type="paragraph" w:styleId="Piedepgina">
    <w:name w:val="footer"/>
    <w:basedOn w:val="Normal"/>
    <w:link w:val="PiedepginaCar"/>
    <w:uiPriority w:val="99"/>
    <w:unhideWhenUsed/>
    <w:rsid w:val="004D71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1C2"/>
  </w:style>
  <w:style w:type="paragraph" w:styleId="Ttulo">
    <w:name w:val="Title"/>
    <w:basedOn w:val="Normal"/>
    <w:next w:val="Normal"/>
    <w:link w:val="TtuloCar"/>
    <w:uiPriority w:val="10"/>
    <w:qFormat/>
    <w:rsid w:val="00A44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44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A445BA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A445B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A445BA"/>
    <w:rPr>
      <w:b/>
      <w:bCs/>
      <w:smallCaps/>
      <w:color w:val="4472C4" w:themeColor="accent1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A445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HCMA</dc:creator>
  <cp:keywords/>
  <dc:description/>
  <cp:lastModifiedBy>HCMA</cp:lastModifiedBy>
  <cp:revision>12</cp:revision>
  <cp:lastPrinted>2022-11-24T22:13:00Z</cp:lastPrinted>
  <dcterms:created xsi:type="dcterms:W3CDTF">2022-11-20T18:24:00Z</dcterms:created>
  <dcterms:modified xsi:type="dcterms:W3CDTF">2023-11-12T23:22:00Z</dcterms:modified>
</cp:coreProperties>
</file>