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7AFE" w14:textId="11A657B8" w:rsidR="00E841A1" w:rsidRPr="00616CF4" w:rsidRDefault="00763F91" w:rsidP="00E841A1">
      <w:pPr>
        <w:jc w:val="center"/>
        <w:rPr>
          <w:rFonts w:ascii="Cambria" w:hAnsi="Cambria" w:cs="Times New Roman"/>
          <w:sz w:val="22"/>
          <w:szCs w:val="22"/>
        </w:rPr>
      </w:pPr>
      <w:r w:rsidRPr="00616CF4">
        <w:rPr>
          <w:rFonts w:ascii="Cambria" w:hAnsi="Cambria" w:cs="Times New Roman"/>
          <w:sz w:val="22"/>
          <w:szCs w:val="22"/>
        </w:rPr>
        <w:t>Algorithmic Discrimination</w:t>
      </w:r>
    </w:p>
    <w:p w14:paraId="5A8BB961" w14:textId="40AE21FB" w:rsidR="00CD3541" w:rsidRPr="00503E1A" w:rsidRDefault="00CD3541" w:rsidP="00E841A1">
      <w:pPr>
        <w:jc w:val="center"/>
        <w:rPr>
          <w:rFonts w:ascii="Cambria" w:hAnsi="Cambria" w:cs="Times New Roman"/>
          <w:sz w:val="22"/>
          <w:szCs w:val="22"/>
        </w:rPr>
      </w:pPr>
      <w:r w:rsidRPr="00503E1A">
        <w:rPr>
          <w:rFonts w:ascii="Cambria" w:hAnsi="Cambria" w:cs="Times New Roman"/>
          <w:sz w:val="22"/>
          <w:szCs w:val="22"/>
        </w:rPr>
        <w:t>Ethics, Data, and Technology</w:t>
      </w:r>
    </w:p>
    <w:p w14:paraId="7E769A11" w14:textId="0B413366" w:rsidR="00E841A1" w:rsidRDefault="00E841A1" w:rsidP="00F25C7D">
      <w:pPr>
        <w:jc w:val="center"/>
        <w:rPr>
          <w:rFonts w:ascii="Cambria" w:hAnsi="Cambria" w:cs="Times New Roman"/>
          <w:sz w:val="22"/>
          <w:szCs w:val="22"/>
        </w:rPr>
      </w:pPr>
      <w:r w:rsidRPr="00503E1A">
        <w:rPr>
          <w:rFonts w:ascii="Cambria" w:hAnsi="Cambria" w:cs="Times New Roman"/>
          <w:sz w:val="22"/>
          <w:szCs w:val="22"/>
        </w:rPr>
        <w:t>David Gray Grant</w:t>
      </w:r>
    </w:p>
    <w:p w14:paraId="5F5D8939" w14:textId="22664040" w:rsidR="00763F91" w:rsidRDefault="00763F91" w:rsidP="00F25C7D">
      <w:pPr>
        <w:jc w:val="center"/>
        <w:rPr>
          <w:rFonts w:ascii="Cambria" w:hAnsi="Cambria" w:cs="Times New Roman"/>
          <w:sz w:val="22"/>
          <w:szCs w:val="22"/>
        </w:rPr>
      </w:pPr>
    </w:p>
    <w:p w14:paraId="38BE75CF" w14:textId="2D1A651F" w:rsidR="00763F91" w:rsidRDefault="00763F91" w:rsidP="00763F91">
      <w:pPr>
        <w:rPr>
          <w:rFonts w:ascii="Cambria" w:hAnsi="Cambria" w:cs="Times New Roman"/>
          <w:b/>
          <w:bCs/>
          <w:sz w:val="22"/>
          <w:szCs w:val="22"/>
        </w:rPr>
      </w:pPr>
      <w:r>
        <w:rPr>
          <w:rFonts w:ascii="Cambria" w:hAnsi="Cambria" w:cs="Times New Roman"/>
          <w:b/>
          <w:bCs/>
          <w:sz w:val="22"/>
          <w:szCs w:val="22"/>
        </w:rPr>
        <w:t>Algorithmic discrimination</w:t>
      </w:r>
    </w:p>
    <w:p w14:paraId="68A61799" w14:textId="46E43168" w:rsidR="00763F91" w:rsidRDefault="00763F91" w:rsidP="00763F91">
      <w:pPr>
        <w:rPr>
          <w:rFonts w:ascii="Cambria" w:hAnsi="Cambria" w:cs="Times New Roman"/>
          <w:b/>
          <w:bCs/>
          <w:sz w:val="22"/>
          <w:szCs w:val="22"/>
        </w:rPr>
      </w:pPr>
    </w:p>
    <w:p w14:paraId="25CBD6C7" w14:textId="6A215891" w:rsidR="00763F91" w:rsidRPr="00763F91" w:rsidRDefault="00763F91" w:rsidP="00763F91">
      <w:p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Wrongful discrimination resulting from the use of a predictive algorithm to decide how to treat individuals</w:t>
      </w:r>
      <w:r>
        <w:rPr>
          <w:rFonts w:ascii="Cambria" w:hAnsi="Cambria" w:cs="Times New Roman"/>
          <w:sz w:val="22"/>
          <w:szCs w:val="22"/>
        </w:rPr>
        <w:t>.</w:t>
      </w:r>
    </w:p>
    <w:p w14:paraId="73BAFD84" w14:textId="77777777" w:rsid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47BBAA58" w14:textId="7DBA6B80" w:rsidR="00763F91" w:rsidRPr="00763F91" w:rsidRDefault="00763F91" w:rsidP="00763F91">
      <w:pPr>
        <w:rPr>
          <w:rFonts w:ascii="Cambria" w:hAnsi="Cambria" w:cs="Times New Roman"/>
          <w:b/>
          <w:bCs/>
          <w:sz w:val="22"/>
          <w:szCs w:val="22"/>
        </w:rPr>
      </w:pPr>
      <w:r w:rsidRPr="00763F91">
        <w:rPr>
          <w:rFonts w:ascii="Cambria" w:hAnsi="Cambria" w:cs="Times New Roman"/>
          <w:b/>
          <w:bCs/>
          <w:sz w:val="22"/>
          <w:szCs w:val="22"/>
        </w:rPr>
        <w:t>Wrongful discrimination</w:t>
      </w:r>
    </w:p>
    <w:p w14:paraId="5ED3D369" w14:textId="77777777" w:rsidR="005E4D7C" w:rsidRPr="00503E1A" w:rsidRDefault="005E4D7C" w:rsidP="00803269">
      <w:pPr>
        <w:rPr>
          <w:rFonts w:ascii="Cambria" w:hAnsi="Cambria" w:cs="Times New Roman"/>
          <w:b/>
          <w:sz w:val="22"/>
          <w:szCs w:val="22"/>
        </w:rPr>
      </w:pPr>
    </w:p>
    <w:p w14:paraId="6A81E8F5" w14:textId="71BF6985" w:rsidR="00763F91" w:rsidRDefault="00763F91" w:rsidP="00763F91">
      <w:p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A decision procedure </w:t>
      </w:r>
      <w:r w:rsidRPr="00763F91">
        <w:rPr>
          <w:rFonts w:ascii="Cambria" w:hAnsi="Cambria" w:cs="Times New Roman"/>
          <w:i/>
          <w:iCs/>
          <w:sz w:val="22"/>
          <w:szCs w:val="22"/>
        </w:rPr>
        <w:t>wrongfully discriminates</w:t>
      </w:r>
      <w:r w:rsidRPr="00763F91">
        <w:rPr>
          <w:rFonts w:ascii="Cambria" w:hAnsi="Cambria" w:cs="Times New Roman"/>
          <w:sz w:val="22"/>
          <w:szCs w:val="22"/>
        </w:rPr>
        <w:t> against social group </w:t>
      </w:r>
      <w:r w:rsidRPr="00763F91">
        <w:rPr>
          <w:rFonts w:ascii="Cambria" w:hAnsi="Cambria" w:cs="Times New Roman"/>
          <w:i/>
          <w:iCs/>
          <w:sz w:val="22"/>
          <w:szCs w:val="22"/>
        </w:rPr>
        <w:t>x</w:t>
      </w:r>
      <w:r w:rsidRPr="00763F91">
        <w:rPr>
          <w:rFonts w:ascii="Cambria" w:hAnsi="Cambria" w:cs="Times New Roman"/>
          <w:sz w:val="22"/>
          <w:szCs w:val="22"/>
        </w:rPr>
        <w:t> if and only if:</w:t>
      </w:r>
    </w:p>
    <w:p w14:paraId="574014F1" w14:textId="77777777" w:rsidR="00763F91" w:rsidRP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14D2F8C4" w14:textId="77777777" w:rsidR="00763F91" w:rsidRPr="00763F91" w:rsidRDefault="00763F91" w:rsidP="00763F91">
      <w:pPr>
        <w:numPr>
          <w:ilvl w:val="0"/>
          <w:numId w:val="19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there is a social group </w:t>
      </w:r>
      <w:r w:rsidRPr="00763F91">
        <w:rPr>
          <w:rFonts w:ascii="Cambria" w:hAnsi="Cambria" w:cs="Times New Roman"/>
          <w:i/>
          <w:iCs/>
          <w:sz w:val="22"/>
          <w:szCs w:val="22"/>
        </w:rPr>
        <w:t>y</w:t>
      </w:r>
      <w:r w:rsidRPr="00763F91">
        <w:rPr>
          <w:rFonts w:ascii="Cambria" w:hAnsi="Cambria" w:cs="Times New Roman"/>
          <w:sz w:val="22"/>
          <w:szCs w:val="22"/>
        </w:rPr>
        <w:t> such that the procedure treats the members of </w:t>
      </w:r>
      <w:r w:rsidRPr="00763F91">
        <w:rPr>
          <w:rFonts w:ascii="Cambria" w:hAnsi="Cambria" w:cs="Times New Roman"/>
          <w:i/>
          <w:iCs/>
          <w:sz w:val="22"/>
          <w:szCs w:val="22"/>
        </w:rPr>
        <w:t>x</w:t>
      </w:r>
      <w:r w:rsidRPr="00763F91">
        <w:rPr>
          <w:rFonts w:ascii="Cambria" w:hAnsi="Cambria" w:cs="Times New Roman"/>
          <w:sz w:val="22"/>
          <w:szCs w:val="22"/>
        </w:rPr>
        <w:t> less favorably than the members of </w:t>
      </w:r>
      <w:r w:rsidRPr="00763F91">
        <w:rPr>
          <w:rFonts w:ascii="Cambria" w:hAnsi="Cambria" w:cs="Times New Roman"/>
          <w:i/>
          <w:iCs/>
          <w:sz w:val="22"/>
          <w:szCs w:val="22"/>
        </w:rPr>
        <w:t>y</w:t>
      </w:r>
      <w:r w:rsidRPr="00763F91">
        <w:rPr>
          <w:rFonts w:ascii="Cambria" w:hAnsi="Cambria" w:cs="Times New Roman"/>
          <w:sz w:val="22"/>
          <w:szCs w:val="22"/>
        </w:rPr>
        <w:t>;</w:t>
      </w:r>
    </w:p>
    <w:p w14:paraId="7C9E310B" w14:textId="77777777" w:rsidR="00763F91" w:rsidRPr="00763F91" w:rsidRDefault="00763F91" w:rsidP="00763F91">
      <w:pPr>
        <w:numPr>
          <w:ilvl w:val="0"/>
          <w:numId w:val="19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part of the explanation for the difference in treatment is their membership in </w:t>
      </w:r>
      <w:r w:rsidRPr="00763F91">
        <w:rPr>
          <w:rFonts w:ascii="Cambria" w:hAnsi="Cambria" w:cs="Times New Roman"/>
          <w:i/>
          <w:iCs/>
          <w:sz w:val="22"/>
          <w:szCs w:val="22"/>
        </w:rPr>
        <w:t>x</w:t>
      </w:r>
      <w:r w:rsidRPr="00763F91">
        <w:rPr>
          <w:rFonts w:ascii="Cambria" w:hAnsi="Cambria" w:cs="Times New Roman"/>
          <w:sz w:val="22"/>
          <w:szCs w:val="22"/>
        </w:rPr>
        <w:t> and </w:t>
      </w:r>
      <w:r w:rsidRPr="00763F91">
        <w:rPr>
          <w:rFonts w:ascii="Cambria" w:hAnsi="Cambria" w:cs="Times New Roman"/>
          <w:i/>
          <w:iCs/>
          <w:sz w:val="22"/>
          <w:szCs w:val="22"/>
        </w:rPr>
        <w:t>y</w:t>
      </w:r>
      <w:r w:rsidRPr="00763F91">
        <w:rPr>
          <w:rFonts w:ascii="Cambria" w:hAnsi="Cambria" w:cs="Times New Roman"/>
          <w:sz w:val="22"/>
          <w:szCs w:val="22"/>
        </w:rPr>
        <w:t>, respectively; and</w:t>
      </w:r>
    </w:p>
    <w:p w14:paraId="5BCC7BE4" w14:textId="34E034FC" w:rsidR="00763F91" w:rsidRDefault="00763F91" w:rsidP="00763F91">
      <w:pPr>
        <w:numPr>
          <w:ilvl w:val="0"/>
          <w:numId w:val="19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the difference in treatment is not morally justified.</w:t>
      </w:r>
    </w:p>
    <w:p w14:paraId="185D85BC" w14:textId="56E03D22" w:rsid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73963843" w14:textId="4F51D9BC" w:rsidR="00763F91" w:rsidRPr="00763F91" w:rsidRDefault="00763F91" w:rsidP="00763F91">
      <w:pPr>
        <w:rPr>
          <w:rFonts w:ascii="Cambria" w:hAnsi="Cambria" w:cs="Times New Roman"/>
          <w:b/>
          <w:bCs/>
          <w:sz w:val="22"/>
          <w:szCs w:val="22"/>
        </w:rPr>
      </w:pPr>
      <w:r w:rsidRPr="00763F91">
        <w:rPr>
          <w:rFonts w:ascii="Cambria" w:hAnsi="Cambria" w:cs="Times New Roman"/>
          <w:b/>
          <w:bCs/>
          <w:sz w:val="22"/>
          <w:szCs w:val="22"/>
        </w:rPr>
        <w:t>Two kinds of wrongful discrimination</w:t>
      </w:r>
    </w:p>
    <w:p w14:paraId="467BD610" w14:textId="507044AE" w:rsidR="008B25A5" w:rsidRDefault="008B25A5" w:rsidP="00763F91">
      <w:pPr>
        <w:rPr>
          <w:rFonts w:ascii="Cambria" w:hAnsi="Cambria" w:cs="Times New Roman"/>
          <w:sz w:val="22"/>
          <w:szCs w:val="22"/>
        </w:rPr>
      </w:pPr>
    </w:p>
    <w:p w14:paraId="6AC47C29" w14:textId="68FCE068" w:rsidR="00763F91" w:rsidRDefault="00763F91" w:rsidP="00763F91">
      <w:pPr>
        <w:pStyle w:val="ListParagraph"/>
        <w:numPr>
          <w:ilvl w:val="0"/>
          <w:numId w:val="21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i/>
          <w:iCs/>
          <w:sz w:val="22"/>
          <w:szCs w:val="22"/>
        </w:rPr>
        <w:t>Direct discrimination</w:t>
      </w:r>
      <w:r w:rsidRPr="00763F91">
        <w:rPr>
          <w:rFonts w:ascii="Cambria" w:hAnsi="Cambria" w:cs="Times New Roman"/>
          <w:sz w:val="22"/>
          <w:szCs w:val="22"/>
        </w:rPr>
        <w:t> = wrongful discrimination resulting from a negative attitude toward the social group</w:t>
      </w:r>
      <w:r>
        <w:rPr>
          <w:rFonts w:ascii="Cambria" w:hAnsi="Cambria" w:cs="Times New Roman"/>
          <w:sz w:val="22"/>
          <w:szCs w:val="22"/>
        </w:rPr>
        <w:t>.</w:t>
      </w:r>
    </w:p>
    <w:p w14:paraId="5A5B76EF" w14:textId="41D4A5CB" w:rsidR="00763F91" w:rsidRDefault="00763F91" w:rsidP="00763F91">
      <w:pPr>
        <w:pStyle w:val="ListParagraph"/>
        <w:numPr>
          <w:ilvl w:val="0"/>
          <w:numId w:val="21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i/>
          <w:iCs/>
          <w:sz w:val="22"/>
          <w:szCs w:val="22"/>
        </w:rPr>
        <w:t>Indirect discrimination</w:t>
      </w:r>
      <w:r w:rsidRPr="00763F91">
        <w:rPr>
          <w:rFonts w:ascii="Cambria" w:hAnsi="Cambria" w:cs="Times New Roman"/>
          <w:sz w:val="22"/>
          <w:szCs w:val="22"/>
        </w:rPr>
        <w:t> = wrongful discrimination that does not result from such an attitude</w:t>
      </w:r>
      <w:r>
        <w:rPr>
          <w:rFonts w:ascii="Cambria" w:hAnsi="Cambria" w:cs="Times New Roman"/>
          <w:sz w:val="22"/>
          <w:szCs w:val="22"/>
        </w:rPr>
        <w:t>.</w:t>
      </w:r>
    </w:p>
    <w:p w14:paraId="7E07ACF6" w14:textId="11814CE3" w:rsid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286F6600" w14:textId="135C971E" w:rsidR="00763F91" w:rsidRDefault="00763F91" w:rsidP="00763F91">
      <w:pPr>
        <w:rPr>
          <w:rFonts w:ascii="Cambria" w:hAnsi="Cambria" w:cs="Times New Roman"/>
          <w:b/>
          <w:bCs/>
          <w:sz w:val="22"/>
          <w:szCs w:val="22"/>
        </w:rPr>
      </w:pPr>
      <w:r w:rsidRPr="00763F91">
        <w:rPr>
          <w:rFonts w:ascii="Cambria" w:hAnsi="Cambria" w:cs="Times New Roman"/>
          <w:b/>
          <w:bCs/>
          <w:sz w:val="22"/>
          <w:szCs w:val="22"/>
        </w:rPr>
        <w:t>What makes wrongful discrimination wrong?</w:t>
      </w:r>
    </w:p>
    <w:p w14:paraId="621E2739" w14:textId="39D3A0EE" w:rsidR="001965FF" w:rsidRDefault="001965FF" w:rsidP="00763F91">
      <w:pPr>
        <w:rPr>
          <w:rFonts w:ascii="Cambria" w:hAnsi="Cambria" w:cs="Times New Roman"/>
          <w:b/>
          <w:bCs/>
          <w:sz w:val="22"/>
          <w:szCs w:val="22"/>
        </w:rPr>
      </w:pPr>
    </w:p>
    <w:p w14:paraId="06D1A188" w14:textId="5716F3B8" w:rsidR="001965FF" w:rsidRPr="001965FF" w:rsidRDefault="001965FF" w:rsidP="00763F91">
      <w:pPr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Two possibilities:</w:t>
      </w:r>
    </w:p>
    <w:p w14:paraId="7C34BFA8" w14:textId="77777777" w:rsid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5F69EE4C" w14:textId="1C4F9DFA" w:rsidR="00763F91" w:rsidRPr="00763F91" w:rsidRDefault="00763F91" w:rsidP="00763F91">
      <w:pPr>
        <w:numPr>
          <w:ilvl w:val="0"/>
          <w:numId w:val="20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Failing to treat similar people similarly</w:t>
      </w:r>
      <w:r>
        <w:rPr>
          <w:rFonts w:ascii="Cambria" w:hAnsi="Cambria" w:cs="Times New Roman"/>
          <w:sz w:val="22"/>
          <w:szCs w:val="22"/>
        </w:rPr>
        <w:t>.</w:t>
      </w:r>
    </w:p>
    <w:p w14:paraId="7DE7D311" w14:textId="00D91A71" w:rsidR="00763F91" w:rsidRDefault="00763F91" w:rsidP="00763F91">
      <w:pPr>
        <w:numPr>
          <w:ilvl w:val="0"/>
          <w:numId w:val="20"/>
        </w:numPr>
        <w:rPr>
          <w:rFonts w:ascii="Cambria" w:hAnsi="Cambria" w:cs="Times New Roman"/>
          <w:sz w:val="22"/>
          <w:szCs w:val="22"/>
        </w:rPr>
      </w:pPr>
      <w:r w:rsidRPr="00763F91">
        <w:rPr>
          <w:rFonts w:ascii="Cambria" w:hAnsi="Cambria" w:cs="Times New Roman"/>
          <w:sz w:val="22"/>
          <w:szCs w:val="22"/>
        </w:rPr>
        <w:t>Reinforcing structural discrimination without adequate justification</w:t>
      </w:r>
      <w:r>
        <w:rPr>
          <w:rFonts w:ascii="Cambria" w:hAnsi="Cambria" w:cs="Times New Roman"/>
          <w:sz w:val="22"/>
          <w:szCs w:val="22"/>
        </w:rPr>
        <w:t>.</w:t>
      </w:r>
    </w:p>
    <w:p w14:paraId="23D8023F" w14:textId="30DAF046" w:rsidR="00F3736E" w:rsidRDefault="00F3736E" w:rsidP="00F3736E">
      <w:pPr>
        <w:rPr>
          <w:rFonts w:ascii="Cambria" w:hAnsi="Cambria" w:cs="Times New Roman"/>
          <w:sz w:val="22"/>
          <w:szCs w:val="22"/>
        </w:rPr>
      </w:pPr>
    </w:p>
    <w:p w14:paraId="449D6370" w14:textId="77777777" w:rsidR="00761DD0" w:rsidRDefault="00F3736E" w:rsidP="00F3736E">
      <w:pPr>
        <w:rPr>
          <w:rFonts w:ascii="Cambria" w:hAnsi="Cambria" w:cs="Times New Roman"/>
          <w:sz w:val="22"/>
          <w:szCs w:val="22"/>
        </w:rPr>
      </w:pPr>
      <w:r w:rsidRPr="00F3736E">
        <w:rPr>
          <w:rFonts w:ascii="Cambria" w:hAnsi="Cambria" w:cs="Times New Roman"/>
          <w:i/>
          <w:iCs/>
          <w:sz w:val="22"/>
          <w:szCs w:val="22"/>
        </w:rPr>
        <w:t>The Aristotelian conception of fairness:</w:t>
      </w:r>
      <w:r w:rsidRPr="00F3736E">
        <w:rPr>
          <w:rFonts w:ascii="Cambria" w:hAnsi="Cambria" w:cs="Times New Roman"/>
          <w:sz w:val="22"/>
          <w:szCs w:val="22"/>
        </w:rPr>
        <w:t> treating people fairly requires treating similar people similarly</w:t>
      </w:r>
      <w:r w:rsidR="00C56C26">
        <w:rPr>
          <w:rFonts w:ascii="Cambria" w:hAnsi="Cambria" w:cs="Times New Roman"/>
          <w:sz w:val="22"/>
          <w:szCs w:val="22"/>
        </w:rPr>
        <w:t xml:space="preserve"> </w:t>
      </w:r>
    </w:p>
    <w:p w14:paraId="4A5B390D" w14:textId="77777777" w:rsidR="00761DD0" w:rsidRDefault="00761DD0" w:rsidP="00F3736E">
      <w:pPr>
        <w:rPr>
          <w:rFonts w:ascii="Cambria" w:hAnsi="Cambria" w:cs="Times New Roman"/>
          <w:sz w:val="22"/>
          <w:szCs w:val="22"/>
        </w:rPr>
      </w:pPr>
    </w:p>
    <w:p w14:paraId="5A40740C" w14:textId="35E0B126" w:rsidR="00F3736E" w:rsidRPr="00761DD0" w:rsidRDefault="00761DD0" w:rsidP="00761DD0">
      <w:pPr>
        <w:pStyle w:val="ListParagraph"/>
        <w:numPr>
          <w:ilvl w:val="0"/>
          <w:numId w:val="23"/>
        </w:numPr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i.e., t</w:t>
      </w:r>
      <w:r w:rsidR="00C56C26" w:rsidRPr="00761DD0">
        <w:rPr>
          <w:rFonts w:ascii="Cambria" w:hAnsi="Cambria" w:cs="Times New Roman"/>
          <w:sz w:val="22"/>
          <w:szCs w:val="22"/>
        </w:rPr>
        <w:t xml:space="preserve">reating people who are </w:t>
      </w:r>
      <w:r w:rsidR="00C56C26" w:rsidRPr="004B5B52">
        <w:rPr>
          <w:rFonts w:ascii="Cambria" w:hAnsi="Cambria" w:cs="Times New Roman"/>
          <w:i/>
          <w:iCs/>
          <w:sz w:val="22"/>
          <w:szCs w:val="22"/>
        </w:rPr>
        <w:t>similar in all morally relevant respects</w:t>
      </w:r>
      <w:r w:rsidR="00C56C26" w:rsidRPr="00761DD0">
        <w:rPr>
          <w:rFonts w:ascii="Cambria" w:hAnsi="Cambria" w:cs="Times New Roman"/>
          <w:sz w:val="22"/>
          <w:szCs w:val="22"/>
        </w:rPr>
        <w:t xml:space="preserve"> in </w:t>
      </w:r>
      <w:r w:rsidR="00C56C26" w:rsidRPr="004B5B52">
        <w:rPr>
          <w:rFonts w:ascii="Cambria" w:hAnsi="Cambria" w:cs="Times New Roman"/>
          <w:i/>
          <w:iCs/>
          <w:sz w:val="22"/>
          <w:szCs w:val="22"/>
        </w:rPr>
        <w:t>similarly favorable ways</w:t>
      </w:r>
    </w:p>
    <w:p w14:paraId="54A6C91E" w14:textId="1D7E56FF" w:rsidR="001965FF" w:rsidRDefault="001965FF" w:rsidP="001965FF">
      <w:pPr>
        <w:rPr>
          <w:rFonts w:ascii="Cambria" w:hAnsi="Cambria" w:cs="Times New Roman"/>
          <w:sz w:val="22"/>
          <w:szCs w:val="22"/>
        </w:rPr>
      </w:pPr>
    </w:p>
    <w:p w14:paraId="12DC38F9" w14:textId="7C8633BD" w:rsidR="001965FF" w:rsidRPr="00763F91" w:rsidRDefault="001965FF" w:rsidP="001965FF">
      <w:pPr>
        <w:rPr>
          <w:rFonts w:ascii="Cambria" w:hAnsi="Cambria" w:cs="Times New Roman"/>
          <w:sz w:val="22"/>
          <w:szCs w:val="22"/>
        </w:rPr>
      </w:pPr>
      <w:r w:rsidRPr="001965FF">
        <w:rPr>
          <w:rFonts w:ascii="Cambria" w:hAnsi="Cambria" w:cs="Times New Roman"/>
          <w:i/>
          <w:iCs/>
          <w:sz w:val="22"/>
          <w:szCs w:val="22"/>
        </w:rPr>
        <w:t>Structural discrimination</w:t>
      </w:r>
      <w:r w:rsidRPr="001965FF">
        <w:rPr>
          <w:rFonts w:ascii="Cambria" w:hAnsi="Cambria" w:cs="Times New Roman"/>
          <w:sz w:val="22"/>
          <w:szCs w:val="22"/>
        </w:rPr>
        <w:t xml:space="preserve"> = </w:t>
      </w:r>
      <w:r w:rsidR="001C068D">
        <w:rPr>
          <w:rFonts w:ascii="Cambria" w:hAnsi="Cambria" w:cs="Times New Roman"/>
          <w:sz w:val="22"/>
          <w:szCs w:val="22"/>
        </w:rPr>
        <w:t>“</w:t>
      </w:r>
      <w:r w:rsidRPr="001965FF">
        <w:rPr>
          <w:rFonts w:ascii="Cambria" w:hAnsi="Cambria" w:cs="Times New Roman"/>
          <w:sz w:val="22"/>
          <w:szCs w:val="22"/>
        </w:rPr>
        <w:t>When the rules of a society’s major institutions reliably produce disproportionately disadvantageous outcomes for the members of certain salient social groups and the production of such outcomes is unjust</w:t>
      </w:r>
      <w:r w:rsidR="00721296">
        <w:rPr>
          <w:rFonts w:ascii="Cambria" w:hAnsi="Cambria" w:cs="Times New Roman"/>
          <w:sz w:val="22"/>
          <w:szCs w:val="22"/>
        </w:rPr>
        <w:t>”</w:t>
      </w:r>
      <w:r w:rsidRPr="001965FF">
        <w:rPr>
          <w:rFonts w:ascii="Cambria" w:hAnsi="Cambria" w:cs="Times New Roman"/>
          <w:sz w:val="22"/>
          <w:szCs w:val="22"/>
        </w:rPr>
        <w:t xml:space="preserve"> (</w:t>
      </w:r>
      <w:r w:rsidR="005C6405">
        <w:rPr>
          <w:rFonts w:ascii="Cambria" w:hAnsi="Cambria" w:cs="Times New Roman"/>
          <w:sz w:val="22"/>
          <w:szCs w:val="22"/>
        </w:rPr>
        <w:t>Altman,</w:t>
      </w:r>
      <w:r w:rsidRPr="001965FF">
        <w:rPr>
          <w:rFonts w:ascii="Cambria" w:hAnsi="Cambria" w:cs="Times New Roman"/>
          <w:sz w:val="22"/>
          <w:szCs w:val="22"/>
        </w:rPr>
        <w:t xml:space="preserve"> </w:t>
      </w:r>
      <w:r w:rsidR="001C068D">
        <w:rPr>
          <w:rFonts w:ascii="Cambria" w:hAnsi="Cambria" w:cs="Times New Roman"/>
          <w:sz w:val="22"/>
          <w:szCs w:val="22"/>
        </w:rPr>
        <w:t>“</w:t>
      </w:r>
      <w:r w:rsidRPr="001965FF">
        <w:rPr>
          <w:rFonts w:ascii="Cambria" w:hAnsi="Cambria" w:cs="Times New Roman"/>
          <w:sz w:val="22"/>
          <w:szCs w:val="22"/>
        </w:rPr>
        <w:t>Discrimination</w:t>
      </w:r>
      <w:r w:rsidR="005C6405">
        <w:rPr>
          <w:rFonts w:ascii="Cambria" w:hAnsi="Cambria" w:cs="Times New Roman"/>
          <w:sz w:val="22"/>
          <w:szCs w:val="22"/>
        </w:rPr>
        <w:t xml:space="preserve">,” </w:t>
      </w:r>
      <w:r w:rsidR="005C6405">
        <w:rPr>
          <w:rFonts w:ascii="Cambria" w:hAnsi="Cambria" w:cs="Times New Roman"/>
          <w:i/>
          <w:iCs/>
          <w:sz w:val="22"/>
          <w:szCs w:val="22"/>
        </w:rPr>
        <w:t>Stanford Encyclopedia of Philosophy</w:t>
      </w:r>
      <w:r w:rsidRPr="001965FF">
        <w:rPr>
          <w:rFonts w:ascii="Cambria" w:hAnsi="Cambria" w:cs="Times New Roman"/>
          <w:sz w:val="22"/>
          <w:szCs w:val="22"/>
        </w:rPr>
        <w:t>)</w:t>
      </w:r>
      <w:r w:rsidR="00FF5FB4">
        <w:rPr>
          <w:rFonts w:ascii="Cambria" w:hAnsi="Cambria" w:cs="Times New Roman"/>
          <w:sz w:val="22"/>
          <w:szCs w:val="22"/>
        </w:rPr>
        <w:t>.</w:t>
      </w:r>
    </w:p>
    <w:p w14:paraId="155F5A64" w14:textId="4F02B8FF" w:rsidR="00763F91" w:rsidRDefault="00763F91" w:rsidP="00763F91">
      <w:pPr>
        <w:rPr>
          <w:rFonts w:ascii="Cambria" w:hAnsi="Cambria" w:cs="Times New Roman"/>
          <w:sz w:val="22"/>
          <w:szCs w:val="22"/>
        </w:rPr>
      </w:pPr>
    </w:p>
    <w:p w14:paraId="3D2A3A80" w14:textId="49804835" w:rsidR="00B24730" w:rsidRDefault="00B24730" w:rsidP="00B24730">
      <w:pPr>
        <w:rPr>
          <w:rFonts w:ascii="Cambria" w:hAnsi="Cambria" w:cs="Times New Roman"/>
          <w:b/>
          <w:bCs/>
          <w:sz w:val="22"/>
          <w:szCs w:val="22"/>
        </w:rPr>
      </w:pPr>
      <w:r w:rsidRPr="00B24730">
        <w:rPr>
          <w:rFonts w:ascii="Cambria" w:hAnsi="Cambria" w:cs="Times New Roman"/>
          <w:b/>
          <w:bCs/>
          <w:sz w:val="22"/>
          <w:szCs w:val="22"/>
        </w:rPr>
        <w:t>Three causes of algorithmic discrimination</w:t>
      </w:r>
    </w:p>
    <w:p w14:paraId="595EE4A1" w14:textId="77777777" w:rsidR="00B24730" w:rsidRPr="00B24730" w:rsidRDefault="00B24730" w:rsidP="00B24730">
      <w:pPr>
        <w:rPr>
          <w:rFonts w:ascii="Cambria" w:hAnsi="Cambria" w:cs="Times New Roman"/>
          <w:b/>
          <w:bCs/>
          <w:sz w:val="22"/>
          <w:szCs w:val="22"/>
        </w:rPr>
      </w:pPr>
    </w:p>
    <w:p w14:paraId="18130596" w14:textId="5A0086FF" w:rsidR="00B24730" w:rsidRPr="00B24730" w:rsidRDefault="00B24730" w:rsidP="00B24730">
      <w:pPr>
        <w:numPr>
          <w:ilvl w:val="0"/>
          <w:numId w:val="22"/>
        </w:numPr>
        <w:rPr>
          <w:rFonts w:ascii="Cambria" w:hAnsi="Cambria" w:cs="Times New Roman"/>
          <w:sz w:val="22"/>
          <w:szCs w:val="22"/>
        </w:rPr>
      </w:pPr>
      <w:r w:rsidRPr="00B24730">
        <w:rPr>
          <w:rFonts w:ascii="Cambria" w:hAnsi="Cambria" w:cs="Times New Roman"/>
          <w:sz w:val="22"/>
          <w:szCs w:val="22"/>
        </w:rPr>
        <w:t>Biased training data</w:t>
      </w:r>
      <w:r w:rsidR="008F14AA">
        <w:rPr>
          <w:rFonts w:ascii="Cambria" w:hAnsi="Cambria" w:cs="Times New Roman"/>
          <w:sz w:val="22"/>
          <w:szCs w:val="22"/>
        </w:rPr>
        <w:t>.</w:t>
      </w:r>
    </w:p>
    <w:p w14:paraId="2CCA111A" w14:textId="2FC60026" w:rsidR="00B24730" w:rsidRPr="00B24730" w:rsidRDefault="00B24730" w:rsidP="00B24730">
      <w:pPr>
        <w:numPr>
          <w:ilvl w:val="0"/>
          <w:numId w:val="22"/>
        </w:numPr>
        <w:rPr>
          <w:rFonts w:ascii="Cambria" w:hAnsi="Cambria" w:cs="Times New Roman"/>
          <w:sz w:val="22"/>
          <w:szCs w:val="22"/>
        </w:rPr>
      </w:pPr>
      <w:r w:rsidRPr="00B24730">
        <w:rPr>
          <w:rFonts w:ascii="Cambria" w:hAnsi="Cambria" w:cs="Times New Roman"/>
          <w:sz w:val="22"/>
          <w:szCs w:val="22"/>
        </w:rPr>
        <w:t>Biased proxy</w:t>
      </w:r>
      <w:r w:rsidR="008F14AA">
        <w:rPr>
          <w:rFonts w:ascii="Cambria" w:hAnsi="Cambria" w:cs="Times New Roman"/>
          <w:sz w:val="22"/>
          <w:szCs w:val="22"/>
        </w:rPr>
        <w:t>.</w:t>
      </w:r>
    </w:p>
    <w:p w14:paraId="5EFEE278" w14:textId="24C3F4C6" w:rsidR="00B24730" w:rsidRPr="00B24730" w:rsidRDefault="00B24730" w:rsidP="00B24730">
      <w:pPr>
        <w:numPr>
          <w:ilvl w:val="0"/>
          <w:numId w:val="22"/>
        </w:numPr>
        <w:rPr>
          <w:rFonts w:ascii="Cambria" w:hAnsi="Cambria" w:cs="Times New Roman"/>
          <w:sz w:val="22"/>
          <w:szCs w:val="22"/>
        </w:rPr>
      </w:pPr>
      <w:r w:rsidRPr="00B24730">
        <w:rPr>
          <w:rFonts w:ascii="Cambria" w:hAnsi="Cambria" w:cs="Times New Roman"/>
          <w:sz w:val="22"/>
          <w:szCs w:val="22"/>
        </w:rPr>
        <w:t>Accurate predictions, but decisions that </w:t>
      </w:r>
      <w:r w:rsidR="005C1B2F">
        <w:rPr>
          <w:rFonts w:ascii="Cambria" w:hAnsi="Cambria" w:cs="Times New Roman"/>
          <w:sz w:val="22"/>
          <w:szCs w:val="22"/>
        </w:rPr>
        <w:t>reproduce</w:t>
      </w:r>
      <w:r w:rsidRPr="00B24730">
        <w:rPr>
          <w:rFonts w:ascii="Cambria" w:hAnsi="Cambria" w:cs="Times New Roman"/>
          <w:sz w:val="22"/>
          <w:szCs w:val="22"/>
        </w:rPr>
        <w:t xml:space="preserve"> preexisting inequalities</w:t>
      </w:r>
      <w:r w:rsidR="008F14AA">
        <w:rPr>
          <w:rFonts w:ascii="Cambria" w:hAnsi="Cambria" w:cs="Times New Roman"/>
          <w:sz w:val="22"/>
          <w:szCs w:val="22"/>
        </w:rPr>
        <w:t>.</w:t>
      </w:r>
    </w:p>
    <w:p w14:paraId="367FEB53" w14:textId="77777777" w:rsidR="00B24730" w:rsidRPr="00763F91" w:rsidRDefault="00B24730" w:rsidP="00763F91">
      <w:pPr>
        <w:rPr>
          <w:rFonts w:ascii="Cambria" w:hAnsi="Cambria" w:cs="Times New Roman"/>
          <w:sz w:val="22"/>
          <w:szCs w:val="22"/>
        </w:rPr>
      </w:pPr>
    </w:p>
    <w:sectPr w:rsidR="00B24730" w:rsidRPr="00763F91" w:rsidSect="007B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8A27" w14:textId="77777777" w:rsidR="002A5D0F" w:rsidRDefault="002A5D0F" w:rsidP="00D46374">
      <w:r>
        <w:separator/>
      </w:r>
    </w:p>
  </w:endnote>
  <w:endnote w:type="continuationSeparator" w:id="0">
    <w:p w14:paraId="68808B10" w14:textId="77777777" w:rsidR="002A5D0F" w:rsidRDefault="002A5D0F" w:rsidP="00D4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D8EA" w14:textId="77777777" w:rsidR="002A5D0F" w:rsidRDefault="002A5D0F" w:rsidP="00D46374">
      <w:r>
        <w:separator/>
      </w:r>
    </w:p>
  </w:footnote>
  <w:footnote w:type="continuationSeparator" w:id="0">
    <w:p w14:paraId="0E35CB34" w14:textId="77777777" w:rsidR="002A5D0F" w:rsidRDefault="002A5D0F" w:rsidP="00D46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444"/>
    <w:multiLevelType w:val="hybridMultilevel"/>
    <w:tmpl w:val="F3EA08C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6D9"/>
    <w:multiLevelType w:val="hybridMultilevel"/>
    <w:tmpl w:val="A0BE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D77"/>
    <w:multiLevelType w:val="hybridMultilevel"/>
    <w:tmpl w:val="CE24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0632"/>
    <w:multiLevelType w:val="hybridMultilevel"/>
    <w:tmpl w:val="B886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E4743"/>
    <w:multiLevelType w:val="hybridMultilevel"/>
    <w:tmpl w:val="70A02B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D213CB"/>
    <w:multiLevelType w:val="hybridMultilevel"/>
    <w:tmpl w:val="2318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D4D69"/>
    <w:multiLevelType w:val="multilevel"/>
    <w:tmpl w:val="F930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37DF8"/>
    <w:multiLevelType w:val="hybridMultilevel"/>
    <w:tmpl w:val="C3C4BB66"/>
    <w:lvl w:ilvl="0" w:tplc="7B42175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977A8"/>
    <w:multiLevelType w:val="hybridMultilevel"/>
    <w:tmpl w:val="1510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F5318"/>
    <w:multiLevelType w:val="hybridMultilevel"/>
    <w:tmpl w:val="98B49FB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508E"/>
    <w:multiLevelType w:val="hybridMultilevel"/>
    <w:tmpl w:val="427AA7B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A5B755B"/>
    <w:multiLevelType w:val="hybridMultilevel"/>
    <w:tmpl w:val="C562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792"/>
    <w:multiLevelType w:val="hybridMultilevel"/>
    <w:tmpl w:val="13A4BF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B7B62A2"/>
    <w:multiLevelType w:val="hybridMultilevel"/>
    <w:tmpl w:val="61C2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931A9"/>
    <w:multiLevelType w:val="multilevel"/>
    <w:tmpl w:val="9A86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778C2"/>
    <w:multiLevelType w:val="hybridMultilevel"/>
    <w:tmpl w:val="EA2A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34051"/>
    <w:multiLevelType w:val="hybridMultilevel"/>
    <w:tmpl w:val="536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303E"/>
    <w:multiLevelType w:val="multilevel"/>
    <w:tmpl w:val="0750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6206C"/>
    <w:multiLevelType w:val="hybridMultilevel"/>
    <w:tmpl w:val="2124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90F08"/>
    <w:multiLevelType w:val="hybridMultilevel"/>
    <w:tmpl w:val="BC6E74C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C2178"/>
    <w:multiLevelType w:val="hybridMultilevel"/>
    <w:tmpl w:val="5074E076"/>
    <w:lvl w:ilvl="0" w:tplc="86781A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6367B"/>
    <w:multiLevelType w:val="hybridMultilevel"/>
    <w:tmpl w:val="91CE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B2A7E"/>
    <w:multiLevelType w:val="hybridMultilevel"/>
    <w:tmpl w:val="A7E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22"/>
  </w:num>
  <w:num w:numId="6">
    <w:abstractNumId w:val="18"/>
  </w:num>
  <w:num w:numId="7">
    <w:abstractNumId w:val="12"/>
  </w:num>
  <w:num w:numId="8">
    <w:abstractNumId w:val="8"/>
  </w:num>
  <w:num w:numId="9">
    <w:abstractNumId w:val="1"/>
  </w:num>
  <w:num w:numId="10">
    <w:abstractNumId w:val="19"/>
  </w:num>
  <w:num w:numId="11">
    <w:abstractNumId w:val="21"/>
  </w:num>
  <w:num w:numId="12">
    <w:abstractNumId w:val="16"/>
  </w:num>
  <w:num w:numId="13">
    <w:abstractNumId w:val="15"/>
  </w:num>
  <w:num w:numId="14">
    <w:abstractNumId w:val="11"/>
  </w:num>
  <w:num w:numId="15">
    <w:abstractNumId w:val="9"/>
  </w:num>
  <w:num w:numId="16">
    <w:abstractNumId w:val="5"/>
  </w:num>
  <w:num w:numId="17">
    <w:abstractNumId w:val="13"/>
  </w:num>
  <w:num w:numId="18">
    <w:abstractNumId w:val="3"/>
  </w:num>
  <w:num w:numId="19">
    <w:abstractNumId w:val="14"/>
  </w:num>
  <w:num w:numId="20">
    <w:abstractNumId w:val="17"/>
  </w:num>
  <w:num w:numId="21">
    <w:abstractNumId w:val="2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A1"/>
    <w:rsid w:val="00005600"/>
    <w:rsid w:val="00015424"/>
    <w:rsid w:val="0001743D"/>
    <w:rsid w:val="000228C5"/>
    <w:rsid w:val="00036192"/>
    <w:rsid w:val="000554C1"/>
    <w:rsid w:val="00062CF1"/>
    <w:rsid w:val="00084670"/>
    <w:rsid w:val="00097F8A"/>
    <w:rsid w:val="000A1FF9"/>
    <w:rsid w:val="000B057C"/>
    <w:rsid w:val="000C1DC1"/>
    <w:rsid w:val="000C232B"/>
    <w:rsid w:val="000D1EF3"/>
    <w:rsid w:val="000D6716"/>
    <w:rsid w:val="000D67E1"/>
    <w:rsid w:val="000D6F6B"/>
    <w:rsid w:val="000F22DF"/>
    <w:rsid w:val="001112BE"/>
    <w:rsid w:val="001131EF"/>
    <w:rsid w:val="00113760"/>
    <w:rsid w:val="001306B7"/>
    <w:rsid w:val="0013380C"/>
    <w:rsid w:val="00137B0E"/>
    <w:rsid w:val="00140C76"/>
    <w:rsid w:val="00143FE0"/>
    <w:rsid w:val="00153301"/>
    <w:rsid w:val="0015594A"/>
    <w:rsid w:val="00160250"/>
    <w:rsid w:val="001965FF"/>
    <w:rsid w:val="001B03E1"/>
    <w:rsid w:val="001B72FA"/>
    <w:rsid w:val="001C068D"/>
    <w:rsid w:val="001D58C6"/>
    <w:rsid w:val="001E08D2"/>
    <w:rsid w:val="001E70D5"/>
    <w:rsid w:val="001E72CE"/>
    <w:rsid w:val="001F1B92"/>
    <w:rsid w:val="001F3007"/>
    <w:rsid w:val="00204798"/>
    <w:rsid w:val="0020656F"/>
    <w:rsid w:val="00225770"/>
    <w:rsid w:val="00237739"/>
    <w:rsid w:val="00272AB1"/>
    <w:rsid w:val="0028422B"/>
    <w:rsid w:val="00291F20"/>
    <w:rsid w:val="00296890"/>
    <w:rsid w:val="002A5D0F"/>
    <w:rsid w:val="002B46AA"/>
    <w:rsid w:val="002B4F30"/>
    <w:rsid w:val="002C154B"/>
    <w:rsid w:val="002C4DEA"/>
    <w:rsid w:val="002C6CB9"/>
    <w:rsid w:val="002E60BA"/>
    <w:rsid w:val="00316F97"/>
    <w:rsid w:val="00322562"/>
    <w:rsid w:val="00325802"/>
    <w:rsid w:val="00353ACD"/>
    <w:rsid w:val="003663D8"/>
    <w:rsid w:val="00372460"/>
    <w:rsid w:val="00393008"/>
    <w:rsid w:val="00395A8D"/>
    <w:rsid w:val="003C2B8D"/>
    <w:rsid w:val="003C51C1"/>
    <w:rsid w:val="003D3B55"/>
    <w:rsid w:val="003D68DA"/>
    <w:rsid w:val="003F07AB"/>
    <w:rsid w:val="003F1307"/>
    <w:rsid w:val="00410F0D"/>
    <w:rsid w:val="00411CCE"/>
    <w:rsid w:val="0042324C"/>
    <w:rsid w:val="004453D4"/>
    <w:rsid w:val="004646CB"/>
    <w:rsid w:val="00482275"/>
    <w:rsid w:val="00482ACE"/>
    <w:rsid w:val="00491357"/>
    <w:rsid w:val="00494A98"/>
    <w:rsid w:val="00495521"/>
    <w:rsid w:val="004B5B52"/>
    <w:rsid w:val="004D7B1A"/>
    <w:rsid w:val="004E4999"/>
    <w:rsid w:val="004E5B87"/>
    <w:rsid w:val="00503E1A"/>
    <w:rsid w:val="0050756C"/>
    <w:rsid w:val="00570A3C"/>
    <w:rsid w:val="00570ABF"/>
    <w:rsid w:val="005724FC"/>
    <w:rsid w:val="005A08EC"/>
    <w:rsid w:val="005C1B2F"/>
    <w:rsid w:val="005C41EF"/>
    <w:rsid w:val="005C6405"/>
    <w:rsid w:val="005E4D7C"/>
    <w:rsid w:val="006000F6"/>
    <w:rsid w:val="00603707"/>
    <w:rsid w:val="00613060"/>
    <w:rsid w:val="0061412B"/>
    <w:rsid w:val="00616CF4"/>
    <w:rsid w:val="00641682"/>
    <w:rsid w:val="0065592D"/>
    <w:rsid w:val="006613B5"/>
    <w:rsid w:val="006800F7"/>
    <w:rsid w:val="00683329"/>
    <w:rsid w:val="0069248B"/>
    <w:rsid w:val="006B0A77"/>
    <w:rsid w:val="006B4A43"/>
    <w:rsid w:val="006C034D"/>
    <w:rsid w:val="006D02B0"/>
    <w:rsid w:val="006D1125"/>
    <w:rsid w:val="006E141A"/>
    <w:rsid w:val="006E19CB"/>
    <w:rsid w:val="006E4879"/>
    <w:rsid w:val="00701C89"/>
    <w:rsid w:val="00721296"/>
    <w:rsid w:val="00723F27"/>
    <w:rsid w:val="0073582E"/>
    <w:rsid w:val="00750F57"/>
    <w:rsid w:val="00761DD0"/>
    <w:rsid w:val="00763F91"/>
    <w:rsid w:val="00780488"/>
    <w:rsid w:val="007930EA"/>
    <w:rsid w:val="00796877"/>
    <w:rsid w:val="007A1AE9"/>
    <w:rsid w:val="007B51DE"/>
    <w:rsid w:val="007F16B1"/>
    <w:rsid w:val="007F320D"/>
    <w:rsid w:val="00803269"/>
    <w:rsid w:val="008113C9"/>
    <w:rsid w:val="00826BC3"/>
    <w:rsid w:val="008355A4"/>
    <w:rsid w:val="008414B5"/>
    <w:rsid w:val="00842400"/>
    <w:rsid w:val="008558A1"/>
    <w:rsid w:val="00871291"/>
    <w:rsid w:val="00885751"/>
    <w:rsid w:val="008B25A5"/>
    <w:rsid w:val="008B46D4"/>
    <w:rsid w:val="008C3D8F"/>
    <w:rsid w:val="008F14AA"/>
    <w:rsid w:val="00920073"/>
    <w:rsid w:val="00926B37"/>
    <w:rsid w:val="00942C1E"/>
    <w:rsid w:val="009561E9"/>
    <w:rsid w:val="00967526"/>
    <w:rsid w:val="00970531"/>
    <w:rsid w:val="00971FB0"/>
    <w:rsid w:val="00981215"/>
    <w:rsid w:val="00984BC7"/>
    <w:rsid w:val="00997FC7"/>
    <w:rsid w:val="009A18F0"/>
    <w:rsid w:val="009A28E4"/>
    <w:rsid w:val="009A64B6"/>
    <w:rsid w:val="009C5E01"/>
    <w:rsid w:val="009D0CC9"/>
    <w:rsid w:val="00A0772D"/>
    <w:rsid w:val="00A168CB"/>
    <w:rsid w:val="00A2580A"/>
    <w:rsid w:val="00A40388"/>
    <w:rsid w:val="00A47FCD"/>
    <w:rsid w:val="00A51C5F"/>
    <w:rsid w:val="00A6408B"/>
    <w:rsid w:val="00A74AEE"/>
    <w:rsid w:val="00A92B92"/>
    <w:rsid w:val="00AC1EA4"/>
    <w:rsid w:val="00AC315A"/>
    <w:rsid w:val="00AD089F"/>
    <w:rsid w:val="00AE159D"/>
    <w:rsid w:val="00AE3E11"/>
    <w:rsid w:val="00AF2C38"/>
    <w:rsid w:val="00B143F4"/>
    <w:rsid w:val="00B24730"/>
    <w:rsid w:val="00B33A2F"/>
    <w:rsid w:val="00B3434A"/>
    <w:rsid w:val="00B371DE"/>
    <w:rsid w:val="00B54552"/>
    <w:rsid w:val="00B55EE5"/>
    <w:rsid w:val="00B7021B"/>
    <w:rsid w:val="00BB214B"/>
    <w:rsid w:val="00BF082A"/>
    <w:rsid w:val="00C04663"/>
    <w:rsid w:val="00C346C9"/>
    <w:rsid w:val="00C47057"/>
    <w:rsid w:val="00C56446"/>
    <w:rsid w:val="00C56C26"/>
    <w:rsid w:val="00C57B11"/>
    <w:rsid w:val="00C73E2F"/>
    <w:rsid w:val="00CA1454"/>
    <w:rsid w:val="00CA2B83"/>
    <w:rsid w:val="00CB48D3"/>
    <w:rsid w:val="00CD3541"/>
    <w:rsid w:val="00CD7B37"/>
    <w:rsid w:val="00CF0628"/>
    <w:rsid w:val="00D11302"/>
    <w:rsid w:val="00D14750"/>
    <w:rsid w:val="00D265C2"/>
    <w:rsid w:val="00D27707"/>
    <w:rsid w:val="00D46374"/>
    <w:rsid w:val="00D47CBB"/>
    <w:rsid w:val="00D71211"/>
    <w:rsid w:val="00D85614"/>
    <w:rsid w:val="00D97552"/>
    <w:rsid w:val="00DB3A43"/>
    <w:rsid w:val="00DC0D54"/>
    <w:rsid w:val="00DC325B"/>
    <w:rsid w:val="00DD0DA3"/>
    <w:rsid w:val="00DD0F89"/>
    <w:rsid w:val="00DD404F"/>
    <w:rsid w:val="00DD7F02"/>
    <w:rsid w:val="00DF5A87"/>
    <w:rsid w:val="00E16EF1"/>
    <w:rsid w:val="00E2323A"/>
    <w:rsid w:val="00E435D9"/>
    <w:rsid w:val="00E475A3"/>
    <w:rsid w:val="00E61FC6"/>
    <w:rsid w:val="00E626AA"/>
    <w:rsid w:val="00E65EFF"/>
    <w:rsid w:val="00E841A1"/>
    <w:rsid w:val="00EC0BF8"/>
    <w:rsid w:val="00EC17F1"/>
    <w:rsid w:val="00ED1EE0"/>
    <w:rsid w:val="00ED777C"/>
    <w:rsid w:val="00EF254A"/>
    <w:rsid w:val="00EF7D29"/>
    <w:rsid w:val="00F22F3C"/>
    <w:rsid w:val="00F25C7D"/>
    <w:rsid w:val="00F34CF7"/>
    <w:rsid w:val="00F3736E"/>
    <w:rsid w:val="00F41FE1"/>
    <w:rsid w:val="00F72996"/>
    <w:rsid w:val="00FA6B84"/>
    <w:rsid w:val="00FB3B87"/>
    <w:rsid w:val="00FB4DB1"/>
    <w:rsid w:val="00FB512C"/>
    <w:rsid w:val="00FD30D2"/>
    <w:rsid w:val="00FE2020"/>
    <w:rsid w:val="00FF466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AF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374"/>
  </w:style>
  <w:style w:type="paragraph" w:styleId="Footer">
    <w:name w:val="footer"/>
    <w:basedOn w:val="Normal"/>
    <w:link w:val="FooterChar"/>
    <w:uiPriority w:val="99"/>
    <w:unhideWhenUsed/>
    <w:rsid w:val="00D4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Gray</dc:creator>
  <cp:keywords/>
  <dc:description/>
  <cp:lastModifiedBy>Grant, David M.</cp:lastModifiedBy>
  <cp:revision>343</cp:revision>
  <cp:lastPrinted>2021-11-09T13:24:00Z</cp:lastPrinted>
  <dcterms:created xsi:type="dcterms:W3CDTF">2017-04-09T20:10:00Z</dcterms:created>
  <dcterms:modified xsi:type="dcterms:W3CDTF">2021-11-09T13:27:00Z</dcterms:modified>
</cp:coreProperties>
</file>