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2BEF" w14:textId="3EEDC75F" w:rsidR="00753E30" w:rsidRDefault="00753E30" w:rsidP="00753E3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Java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annotation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provides information about a program but is not part of the program itself. </w:t>
      </w:r>
      <w:r w:rsidR="006354E4">
        <w:rPr>
          <w:rFonts w:ascii="Times New Roman" w:eastAsia="Times New Roman" w:hAnsi="Times New Roman" w:cs="Times New Roman"/>
          <w:sz w:val="20"/>
          <w:szCs w:val="20"/>
        </w:rPr>
        <w:t>An annotation is a form of “syntactic metadata” about a program</w:t>
      </w:r>
      <w:r w:rsidR="00F6419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C647B">
        <w:rPr>
          <w:rFonts w:ascii="Times New Roman" w:eastAsia="Times New Roman" w:hAnsi="Times New Roman" w:cs="Times New Roman"/>
          <w:sz w:val="20"/>
          <w:szCs w:val="20"/>
        </w:rPr>
        <w:t>Here are</w:t>
      </w:r>
      <w:r w:rsidR="00F64194">
        <w:rPr>
          <w:rFonts w:ascii="Times New Roman" w:eastAsia="Times New Roman" w:hAnsi="Times New Roman" w:cs="Times New Roman"/>
          <w:sz w:val="20"/>
          <w:szCs w:val="20"/>
        </w:rPr>
        <w:t xml:space="preserve"> three annotations that are built into Java</w:t>
      </w:r>
      <w:r w:rsidR="001C647B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DA51D2A" w14:textId="2596FBB5" w:rsidR="00A802C9" w:rsidRPr="00CA7D4C" w:rsidRDefault="00F64194" w:rsidP="00CA7D4C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Three b</w:t>
      </w:r>
      <w:r w:rsidR="00A802C9" w:rsidRPr="00CA7D4C">
        <w:rPr>
          <w:rFonts w:ascii="Times New Roman" w:eastAsia="Times New Roman" w:hAnsi="Times New Roman" w:cs="Times New Roman"/>
          <w:b/>
          <w:sz w:val="20"/>
          <w:szCs w:val="20"/>
        </w:rPr>
        <w:t>asic annotations</w:t>
      </w:r>
    </w:p>
    <w:p w14:paraId="4BA162E2" w14:textId="0B81EC9B" w:rsidR="00A802C9" w:rsidRDefault="007B4765" w:rsidP="007B4765">
      <w:pPr>
        <w:pStyle w:val="ListParagraph"/>
        <w:numPr>
          <w:ilvl w:val="0"/>
          <w:numId w:val="4"/>
        </w:numPr>
        <w:spacing w:before="120"/>
        <w:ind w:left="810" w:hanging="450"/>
        <w:rPr>
          <w:rFonts w:ascii="Times New Roman" w:eastAsia="Times New Roman" w:hAnsi="Times New Roman" w:cs="Times New Roman"/>
          <w:sz w:val="20"/>
          <w:szCs w:val="20"/>
        </w:rPr>
      </w:pPr>
      <w:r w:rsidRPr="007B4765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gramStart"/>
      <w:r w:rsidRPr="007B4765">
        <w:rPr>
          <w:rFonts w:ascii="Times New Roman" w:eastAsia="Times New Roman" w:hAnsi="Times New Roman" w:cs="Times New Roman"/>
          <w:sz w:val="20"/>
          <w:szCs w:val="20"/>
        </w:rPr>
        <w:t>Ove</w:t>
      </w:r>
      <w:r w:rsidR="00F64194">
        <w:rPr>
          <w:rFonts w:ascii="Times New Roman" w:eastAsia="Times New Roman" w:hAnsi="Times New Roman" w:cs="Times New Roman"/>
          <w:sz w:val="20"/>
          <w:szCs w:val="20"/>
        </w:rPr>
        <w:t xml:space="preserve">rride </w:t>
      </w:r>
      <w:r w:rsidRPr="007B4765">
        <w:rPr>
          <w:rFonts w:ascii="Times New Roman" w:eastAsia="Times New Roman" w:hAnsi="Times New Roman" w:cs="Times New Roman"/>
          <w:sz w:val="20"/>
          <w:szCs w:val="20"/>
        </w:rPr>
        <w:t xml:space="preserve"> Place</w:t>
      </w:r>
      <w:proofErr w:type="gramEnd"/>
      <w:r w:rsidRPr="007B4765">
        <w:rPr>
          <w:rFonts w:ascii="Times New Roman" w:eastAsia="Times New Roman" w:hAnsi="Times New Roman" w:cs="Times New Roman"/>
          <w:sz w:val="20"/>
          <w:szCs w:val="20"/>
        </w:rPr>
        <w:t xml:space="preserve"> this before </w:t>
      </w:r>
      <w:r w:rsidR="00A802C9" w:rsidRPr="007B4765">
        <w:rPr>
          <w:rFonts w:ascii="Times New Roman" w:eastAsia="Times New Roman" w:hAnsi="Times New Roman" w:cs="Times New Roman"/>
          <w:sz w:val="20"/>
          <w:szCs w:val="20"/>
        </w:rPr>
        <w:t xml:space="preserve">a method. If </w:t>
      </w:r>
      <w:r w:rsidRPr="007B4765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A802C9" w:rsidRPr="007B4765">
        <w:rPr>
          <w:rFonts w:ascii="Times New Roman" w:eastAsia="Times New Roman" w:hAnsi="Times New Roman" w:cs="Times New Roman"/>
          <w:sz w:val="20"/>
          <w:szCs w:val="20"/>
        </w:rPr>
        <w:t xml:space="preserve"> method does </w:t>
      </w:r>
      <w:r w:rsidR="00A802C9" w:rsidRPr="007B4765">
        <w:rPr>
          <w:rFonts w:ascii="Times New Roman" w:eastAsia="Times New Roman" w:hAnsi="Times New Roman" w:cs="Times New Roman"/>
          <w:i/>
          <w:sz w:val="20"/>
          <w:szCs w:val="20"/>
        </w:rPr>
        <w:t>not</w:t>
      </w:r>
      <w:r w:rsidR="00A802C9" w:rsidRPr="007B4765">
        <w:rPr>
          <w:rFonts w:ascii="Times New Roman" w:eastAsia="Times New Roman" w:hAnsi="Times New Roman" w:cs="Times New Roman"/>
          <w:sz w:val="20"/>
          <w:szCs w:val="20"/>
        </w:rPr>
        <w:t xml:space="preserve"> override </w:t>
      </w:r>
      <w:r w:rsidRPr="007B4765">
        <w:rPr>
          <w:rFonts w:ascii="Times New Roman" w:eastAsia="Times New Roman" w:hAnsi="Times New Roman" w:cs="Times New Roman"/>
          <w:sz w:val="20"/>
          <w:szCs w:val="20"/>
        </w:rPr>
        <w:t>an inherited method, a compile-time error occurs</w:t>
      </w:r>
      <w:r>
        <w:rPr>
          <w:rFonts w:ascii="Times New Roman" w:eastAsia="Times New Roman" w:hAnsi="Times New Roman" w:cs="Times New Roman"/>
          <w:sz w:val="20"/>
          <w:szCs w:val="20"/>
        </w:rPr>
        <w:t>. We always place this annotation on an ove</w:t>
      </w:r>
      <w:r w:rsidR="00F45451">
        <w:rPr>
          <w:rFonts w:ascii="Times New Roman" w:eastAsia="Times New Roman" w:hAnsi="Times New Roman" w:cs="Times New Roman"/>
          <w:sz w:val="20"/>
          <w:szCs w:val="20"/>
        </w:rPr>
        <w:t>rriding method to check for typo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or other mistakes, as in writing the function name 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instead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98E6CD" w14:textId="57CEF138" w:rsidR="007B4765" w:rsidRDefault="00F64194" w:rsidP="00334631">
      <w:pPr>
        <w:pStyle w:val="ListParagraph"/>
        <w:numPr>
          <w:ilvl w:val="0"/>
          <w:numId w:val="4"/>
        </w:numPr>
        <w:spacing w:before="120"/>
        <w:ind w:left="806" w:hanging="446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Deprecated </w:t>
      </w:r>
      <w:r w:rsidR="007B47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2E23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 w:rsidR="00692E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2E23">
        <w:rPr>
          <w:rFonts w:ascii="Times New Roman" w:eastAsia="Times New Roman" w:hAnsi="Times New Roman" w:cs="Times New Roman"/>
          <w:i/>
          <w:sz w:val="20"/>
          <w:szCs w:val="20"/>
        </w:rPr>
        <w:t>deprecate</w:t>
      </w:r>
      <w:r w:rsidR="00692E23">
        <w:rPr>
          <w:rFonts w:ascii="Times New Roman" w:eastAsia="Times New Roman" w:hAnsi="Times New Roman" w:cs="Times New Roman"/>
          <w:sz w:val="20"/>
          <w:szCs w:val="20"/>
        </w:rPr>
        <w:t xml:space="preserve"> means to make obsolete, to disapprove of, to depreciate. When deprecating a method or class, the Java maintainers are telling you that it is better not to use that item, probably because it does not perform as one wants and a better alternative exists. You can continue to use the deprecated item, but beware. The compiler issues a warning if a deprecated item is used.</w:t>
      </w:r>
      <w:r w:rsidR="001B5CB5">
        <w:rPr>
          <w:rFonts w:ascii="Times New Roman" w:eastAsia="Times New Roman" w:hAnsi="Times New Roman" w:cs="Times New Roman"/>
          <w:sz w:val="20"/>
          <w:szCs w:val="20"/>
        </w:rPr>
        <w:t xml:space="preserve"> The warning can be ignored.</w:t>
      </w:r>
    </w:p>
    <w:p w14:paraId="710B4E1B" w14:textId="2566EDB5" w:rsidR="00692E23" w:rsidRDefault="00443836" w:rsidP="00F64194">
      <w:pPr>
        <w:pStyle w:val="ListParagraph"/>
        <w:numPr>
          <w:ilvl w:val="0"/>
          <w:numId w:val="4"/>
        </w:numPr>
        <w:spacing w:before="120"/>
        <w:ind w:left="806" w:hanging="446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F64194">
        <w:rPr>
          <w:rFonts w:ascii="Times New Roman" w:eastAsia="Times New Roman" w:hAnsi="Times New Roman" w:cs="Times New Roman"/>
          <w:sz w:val="20"/>
          <w:szCs w:val="20"/>
        </w:rPr>
        <w:t>uppressWarnings</w:t>
      </w:r>
      <w:proofErr w:type="spellEnd"/>
      <w:r w:rsidR="00F641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34631">
        <w:rPr>
          <w:rFonts w:ascii="Times New Roman" w:eastAsia="Times New Roman" w:hAnsi="Times New Roman" w:cs="Times New Roman"/>
          <w:sz w:val="20"/>
          <w:szCs w:val="20"/>
        </w:rPr>
        <w:t xml:space="preserve"> You</w:t>
      </w:r>
      <w:proofErr w:type="gramEnd"/>
      <w:r w:rsidR="00334631">
        <w:rPr>
          <w:rFonts w:ascii="Times New Roman" w:eastAsia="Times New Roman" w:hAnsi="Times New Roman" w:cs="Times New Roman"/>
          <w:sz w:val="20"/>
          <w:szCs w:val="20"/>
        </w:rPr>
        <w:t xml:space="preserve"> can put this on a method that gives a compile-time warning to have it suppressed.</w:t>
      </w:r>
      <w:r w:rsidR="00BA7017">
        <w:rPr>
          <w:rFonts w:ascii="Times New Roman" w:eastAsia="Times New Roman" w:hAnsi="Times New Roman" w:cs="Times New Roman"/>
          <w:sz w:val="20"/>
          <w:szCs w:val="20"/>
        </w:rPr>
        <w:t xml:space="preserve"> There are cases, particularly with generics, where warnings occur and one knows there is no problem. So you can suppress those warnings.</w:t>
      </w:r>
    </w:p>
    <w:p w14:paraId="2C431A48" w14:textId="77777777" w:rsidR="00F64194" w:rsidRPr="00F64194" w:rsidRDefault="00F64194" w:rsidP="00F64194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4194">
        <w:rPr>
          <w:rFonts w:ascii="Times New Roman" w:eastAsia="Times New Roman" w:hAnsi="Times New Roman" w:cs="Times New Roman"/>
          <w:b/>
          <w:sz w:val="20"/>
          <w:szCs w:val="20"/>
        </w:rPr>
        <w:t>Other built-in annotations</w:t>
      </w:r>
    </w:p>
    <w:p w14:paraId="540D4FE0" w14:textId="22062553" w:rsidR="00F64194" w:rsidRDefault="00F64194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Below are 7 other built-in annotations.</w:t>
      </w:r>
      <w:r w:rsidR="00655E50">
        <w:rPr>
          <w:rFonts w:ascii="Times New Roman" w:eastAsia="Times New Roman" w:hAnsi="Times New Roman" w:cs="Times New Roman"/>
          <w:sz w:val="20"/>
          <w:szCs w:val="20"/>
        </w:rPr>
        <w:t xml:space="preserve"> Discussion of </w:t>
      </w:r>
      <w:r>
        <w:rPr>
          <w:rFonts w:ascii="Times New Roman" w:eastAsia="Times New Roman" w:hAnsi="Times New Roman" w:cs="Times New Roman"/>
          <w:sz w:val="20"/>
          <w:szCs w:val="20"/>
        </w:rPr>
        <w:t>them</w:t>
      </w:r>
      <w:r w:rsidR="00655E50">
        <w:rPr>
          <w:rFonts w:ascii="Times New Roman" w:eastAsia="Times New Roman" w:hAnsi="Times New Roman" w:cs="Times New Roman"/>
          <w:sz w:val="20"/>
          <w:szCs w:val="20"/>
        </w:rPr>
        <w:t xml:space="preserve"> is outside the scope of </w:t>
      </w:r>
      <w:proofErr w:type="spellStart"/>
      <w:r w:rsidR="00655E50">
        <w:rPr>
          <w:rFonts w:ascii="Times New Roman" w:eastAsia="Times New Roman" w:hAnsi="Times New Roman" w:cs="Times New Roman"/>
          <w:sz w:val="20"/>
          <w:szCs w:val="20"/>
        </w:rPr>
        <w:t>JavaHyperText</w:t>
      </w:r>
      <w:proofErr w:type="spellEnd"/>
      <w:r w:rsidR="00655E50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You can find out more of them here: </w:t>
      </w:r>
      <w:hyperlink r:id="rId7" w:history="1">
        <w:r w:rsidRPr="003C7A1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https://en.wikipedia.org/wiki/Java_annotation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10D959" w14:textId="509277F6" w:rsidR="00F64194" w:rsidRPr="00F64194" w:rsidRDefault="00F64194" w:rsidP="000C7C9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@Retention</w:t>
      </w: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@Documented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@Target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@Inherited</w:t>
      </w:r>
    </w:p>
    <w:p w14:paraId="0BBDE139" w14:textId="35BA8BD0" w:rsidR="00F64194" w:rsidRPr="00F64194" w:rsidRDefault="00F64194" w:rsidP="00F641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F64194">
        <w:rPr>
          <w:rFonts w:ascii="Times New Roman" w:hAnsi="Times New Roman" w:cs="Times New Roman"/>
          <w:sz w:val="20"/>
          <w:szCs w:val="20"/>
        </w:rPr>
        <w:t>SafeVarargs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F64194">
        <w:rPr>
          <w:rFonts w:ascii="Times New Roman" w:hAnsi="Times New Roman" w:cs="Times New Roman"/>
          <w:sz w:val="20"/>
          <w:szCs w:val="20"/>
        </w:rPr>
        <w:t>FunctionalInterface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Pr="00F64194">
        <w:rPr>
          <w:rFonts w:ascii="Times New Roman" w:hAnsi="Times New Roman" w:cs="Times New Roman"/>
          <w:sz w:val="20"/>
          <w:szCs w:val="20"/>
        </w:rPr>
        <w:t>@Repeatable</w:t>
      </w:r>
    </w:p>
    <w:p w14:paraId="56DD9E35" w14:textId="35062B70" w:rsidR="00F64194" w:rsidRPr="000C7C9E" w:rsidRDefault="000C7C9E" w:rsidP="000C7C9E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C7C9E">
        <w:rPr>
          <w:rFonts w:ascii="Times New Roman" w:eastAsia="Times New Roman" w:hAnsi="Times New Roman" w:cs="Times New Roman"/>
          <w:b/>
          <w:sz w:val="20"/>
          <w:szCs w:val="20"/>
        </w:rPr>
        <w:t>More on annotations</w:t>
      </w:r>
    </w:p>
    <w:p w14:paraId="443ACBEF" w14:textId="7B63CDA7" w:rsidR="000C7C9E" w:rsidRDefault="000C7C9E" w:rsidP="000C7C9E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three basic annotations </w:t>
      </w:r>
      <w:r w:rsidR="006354E4">
        <w:rPr>
          <w:rFonts w:ascii="Times New Roman" w:eastAsia="Times New Roman" w:hAnsi="Times New Roman" w:cs="Times New Roman"/>
          <w:sz w:val="20"/>
          <w:szCs w:val="20"/>
        </w:rPr>
        <w:t>illustrate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main reason for annotations: to help the compiler give </w:t>
      </w:r>
      <w:r w:rsidRPr="0063071F">
        <w:rPr>
          <w:rFonts w:ascii="Times New Roman" w:eastAsia="Times New Roman" w:hAnsi="Times New Roman" w:cs="Times New Roman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 xml:space="preserve">(or hide)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information about your program. </w:t>
      </w:r>
      <w:r w:rsidR="006354E4">
        <w:rPr>
          <w:rFonts w:ascii="Times New Roman" w:eastAsia="Times New Roman" w:hAnsi="Times New Roman" w:cs="Times New Roman"/>
          <w:sz w:val="20"/>
          <w:szCs w:val="20"/>
        </w:rPr>
        <w:t>Using @Override can help uncover mistakes at the earliest possible moment. @Deprecated helps you see that perhaps it’s better to look for another alternative. Use @</w:t>
      </w:r>
      <w:proofErr w:type="spellStart"/>
      <w:r w:rsidR="006354E4">
        <w:rPr>
          <w:rFonts w:ascii="Times New Roman" w:eastAsia="Times New Roman" w:hAnsi="Times New Roman" w:cs="Times New Roman"/>
          <w:sz w:val="20"/>
          <w:szCs w:val="20"/>
        </w:rPr>
        <w:t>SuppressWarnings</w:t>
      </w:r>
      <w:proofErr w:type="spellEnd"/>
      <w:r w:rsidR="006354E4">
        <w:rPr>
          <w:rFonts w:ascii="Times New Roman" w:eastAsia="Times New Roman" w:hAnsi="Times New Roman" w:cs="Times New Roman"/>
          <w:sz w:val="20"/>
          <w:szCs w:val="20"/>
        </w:rPr>
        <w:t xml:space="preserve"> to remove unwanted warnings the compiler gives you.</w:t>
      </w:r>
    </w:p>
    <w:p w14:paraId="0F0B46D3" w14:textId="7790E5C9" w:rsidR="00F64194" w:rsidRDefault="00F64194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its simplest form, an annotation is written as the at-sign @ followed by an identifier, as in @Override. </w:t>
      </w:r>
      <w:r w:rsidR="0063071F">
        <w:rPr>
          <w:rFonts w:ascii="Times New Roman" w:eastAsia="Times New Roman" w:hAnsi="Times New Roman" w:cs="Times New Roman"/>
          <w:sz w:val="20"/>
          <w:szCs w:val="20"/>
        </w:rPr>
        <w:t xml:space="preserve">Annotations </w:t>
      </w:r>
      <w:r w:rsidR="000C7C9E">
        <w:rPr>
          <w:rFonts w:ascii="Times New Roman" w:eastAsia="Times New Roman" w:hAnsi="Times New Roman" w:cs="Times New Roman"/>
          <w:sz w:val="20"/>
          <w:szCs w:val="20"/>
        </w:rPr>
        <w:t>can have parameters. A</w:t>
      </w:r>
      <w:r>
        <w:rPr>
          <w:rFonts w:ascii="Times New Roman" w:eastAsia="Times New Roman" w:hAnsi="Times New Roman" w:cs="Times New Roman"/>
          <w:sz w:val="20"/>
          <w:szCs w:val="20"/>
        </w:rPr>
        <w:t>nnotations come before the entity they annotate —a class, method, variable declaration, parameter declaration, or package.</w:t>
      </w:r>
      <w:r w:rsidR="000C7C9E">
        <w:rPr>
          <w:rFonts w:ascii="Times New Roman" w:eastAsia="Times New Roman" w:hAnsi="Times New Roman" w:cs="Times New Roman"/>
          <w:sz w:val="20"/>
          <w:szCs w:val="20"/>
        </w:rPr>
        <w:t xml:space="preserve"> We see them mostly on methods.</w:t>
      </w:r>
      <w:r w:rsidR="00ED3435">
        <w:rPr>
          <w:rFonts w:ascii="Times New Roman" w:eastAsia="Times New Roman" w:hAnsi="Times New Roman" w:cs="Times New Roman"/>
          <w:sz w:val="20"/>
          <w:szCs w:val="20"/>
        </w:rPr>
        <w:t xml:space="preserve"> There are ways to have annotations embedded into the .class files that are generated from a program and then have them processed by the program. That’s beyond the scope of </w:t>
      </w:r>
      <w:proofErr w:type="spellStart"/>
      <w:r w:rsidR="00ED3435">
        <w:rPr>
          <w:rFonts w:ascii="Times New Roman" w:eastAsia="Times New Roman" w:hAnsi="Times New Roman" w:cs="Times New Roman"/>
          <w:sz w:val="20"/>
          <w:szCs w:val="20"/>
        </w:rPr>
        <w:t>JavaHyperText</w:t>
      </w:r>
      <w:proofErr w:type="spellEnd"/>
      <w:r w:rsidR="00ED343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A5BCBAA" w14:textId="0D532CF5" w:rsidR="006354E4" w:rsidRDefault="0063071F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Good examples of annotations are those developed for JUnit</w:t>
      </w:r>
      <w:r w:rsidR="00474C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 testing —find them under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en</w:t>
      </w:r>
      <w:r w:rsidR="00B9100A">
        <w:rPr>
          <w:rFonts w:ascii="Times New Roman" w:eastAsia="Times New Roman" w:hAnsi="Times New Roman" w:cs="Times New Roman"/>
          <w:sz w:val="20"/>
          <w:szCs w:val="20"/>
        </w:rPr>
        <w:t xml:space="preserve">tries “Annotation” 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100A">
        <w:rPr>
          <w:rFonts w:ascii="Times New Roman" w:eastAsia="Times New Roman" w:hAnsi="Times New Roman" w:cs="Times New Roman"/>
          <w:sz w:val="20"/>
          <w:szCs w:val="20"/>
        </w:rPr>
        <w:t>“JUnit testing”.</w:t>
      </w:r>
    </w:p>
    <w:p w14:paraId="774C3088" w14:textId="31E15308" w:rsidR="00F64194" w:rsidRPr="00F64194" w:rsidRDefault="00F64194" w:rsidP="00F64194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4194">
        <w:rPr>
          <w:rFonts w:ascii="Times New Roman" w:eastAsia="Times New Roman" w:hAnsi="Times New Roman" w:cs="Times New Roman"/>
          <w:b/>
          <w:sz w:val="20"/>
          <w:szCs w:val="20"/>
        </w:rPr>
        <w:t>Custom annotations</w:t>
      </w:r>
    </w:p>
    <w:p w14:paraId="0E147185" w14:textId="7F1EDC43" w:rsidR="003F33C2" w:rsidRDefault="00F64194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 can declare your own annotations! Few individuals do.</w:t>
      </w:r>
      <w:r w:rsidR="008771D9"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="003F33C2">
        <w:rPr>
          <w:rFonts w:ascii="Times New Roman" w:eastAsia="Times New Roman" w:hAnsi="Times New Roman" w:cs="Times New Roman"/>
          <w:sz w:val="20"/>
          <w:szCs w:val="20"/>
        </w:rPr>
        <w:t>ustom annotations are meant mo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>re for large groups</w:t>
      </w:r>
      <w:r w:rsidR="008771D9">
        <w:rPr>
          <w:rFonts w:ascii="Times New Roman" w:eastAsia="Times New Roman" w:hAnsi="Times New Roman" w:cs="Times New Roman"/>
          <w:sz w:val="20"/>
          <w:szCs w:val="20"/>
        </w:rPr>
        <w:t xml:space="preserve"> to declare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 xml:space="preserve">, like </w:t>
      </w:r>
      <w:r w:rsidR="00F96463">
        <w:rPr>
          <w:rFonts w:ascii="Times New Roman" w:eastAsia="Times New Roman" w:hAnsi="Times New Roman" w:cs="Times New Roman"/>
          <w:sz w:val="20"/>
          <w:szCs w:val="20"/>
        </w:rPr>
        <w:t>the team that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 xml:space="preserve"> developed JUnit 4.</w:t>
      </w:r>
    </w:p>
    <w:p w14:paraId="320C8570" w14:textId="7A8C66E0" w:rsidR="003F33C2" w:rsidRDefault="000926CC" w:rsidP="00F6419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0608A" wp14:editId="70A65DE1">
                <wp:simplePos x="0" y="0"/>
                <wp:positionH relativeFrom="column">
                  <wp:posOffset>4326255</wp:posOffset>
                </wp:positionH>
                <wp:positionV relativeFrom="paragraph">
                  <wp:posOffset>98425</wp:posOffset>
                </wp:positionV>
                <wp:extent cx="1597660" cy="720090"/>
                <wp:effectExtent l="0" t="0" r="2794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720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D678" w14:textId="21C74352" w:rsidR="000926CC" w:rsidRPr="000926CC" w:rsidRDefault="000926CC" w:rsidP="000926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@interface Author {</w:t>
                            </w:r>
                          </w:p>
                          <w:p w14:paraId="10C07577" w14:textId="77777777" w:rsidR="000926CC" w:rsidRPr="000926CC" w:rsidRDefault="000926CC" w:rsidP="000926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gramStart"/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first(</w:t>
                            </w:r>
                            <w:proofErr w:type="gramEnd"/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670EBA" w14:textId="77777777" w:rsidR="000926CC" w:rsidRPr="000926CC" w:rsidRDefault="000926CC" w:rsidP="000926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gramStart"/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last(</w:t>
                            </w:r>
                            <w:proofErr w:type="gramEnd"/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AA6075" w14:textId="4CCF2C4C" w:rsidR="000926CC" w:rsidRPr="000926CC" w:rsidRDefault="000926CC" w:rsidP="000926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9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0.65pt;margin-top:7.75pt;width:125.8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3vOt0CAAA2BgAADgAAAGRycy9lMm9Eb2MueG1srFRLb9swDL4P2H8QdE9tF3k0Rp3CTZFhQNEV&#10;a4eeFVlKjMmSJimJs2H/faTspFnXwzrsYlPiQ+THj7y8ahtFtsL52uiCZmcpJUJzU9V6VdAvj4vB&#10;BSU+MF0xZbQo6F54ejV7/+5yZ3NxbtZGVcIRCKJ9vrMFXYdg8yTxfC0a5s+MFRqU0riGBTi6VVI5&#10;toPojUrO03Sc7IyrrDNceA+3N52SzmJ8KQUPn6T0IhBVUMgtxK+L3yV+k9kly1eO2XXN+zTYP2TR&#10;sFrDo8dQNywwsnH1H6GamjvjjQxn3DSJkbLmItYA1WTpi2oe1syKWAuA4+0RJv//wvK77b0jdQW9&#10;o0SzBlr0KNpArk1LMkRnZ30ORg8WzEIL12jZ33u4xKJb6Rr8QzkE9IDz/ogtBuPoNJpOxmNQcdBN&#10;oHXTCH7y7G2dDx+EaQgKBXXQuwgp2976AC+C6cEEH9NmUSsV+6c0Xnij6grv4gEJJObKkS2D1oc2&#10;Jg0hTqzg1HmKSJTuFZZDxiBiEMw9NvHHfDQ5Lyej6WBcjrLBMEsvBmWZng9uFmVapsPFfDq8/gnZ&#10;Niwb5jugkwUyIpAA2EKxVd86VP9d7xrGf2N6liWRYx0OEDjicUg1wS513YhS2CuBBSj9WUjobmzK&#10;K7AwzoUOB2iiNVpJAPEtjr19hCxC+RbnDnzwiC8bHY7OTa2NixSI6+C5m9XXQ8qyswcwTupGMbTL&#10;tmfp0lR7IK8z3fB7yxc1MOyW+XDPHEw7kBI2WPgEH6nMrqCmlyhZG/f9tXu0h0aClhJsd0H9tw1z&#10;ghL1UcN4TrPhENdNPAyBPHBwp5rlqUZvmrkBlsIIQnZRRPugDqJ0pnmCRVfiq6BimsPbQOuDOA/d&#10;ToNFyUVZRiNYMJaFW/1gOYZGeHF+Htsn5mw/ZAEYdGcOe4blL2ats0VPbcpNMLKOg4gAd6j2wMNy&#10;inzsFyluv9NztHpe97NfAAAA//8DAFBLAwQUAAYACAAAACEAXxrNYOIAAAAKAQAADwAAAGRycy9k&#10;b3ducmV2LnhtbEyPwW6CQBCG7036Dptp0ltdxEgBWUyrMWmMPaiN8bjCFEjZWcKuim/f8dQeZ/4v&#10;/3yTzQfTigv2rrGkYDwKQCAVtmyoUvC1X73EIJzXVOrWEiq4oYN5/viQ6bS0V9riZecrwSXkUq2g&#10;9r5LpXRFjUa7ke2QOPu2vdGex76SZa+vXG5aGQZBJI1uiC/UusNFjcXP7mwUfOxv6+3r4jMy6/fl&#10;cXOQ7rBabpR6fhreZiA8Dv4Phrs+q0POTid7ptKJVkEUjyeMcjCdgmAgmYQJiBMvwjgBmWfy/wv5&#10;LwAAAP//AwBQSwECLQAUAAYACAAAACEA5JnDwPsAAADhAQAAEwAAAAAAAAAAAAAAAAAAAAAAW0Nv&#10;bnRlbnRfVHlwZXNdLnhtbFBLAQItABQABgAIAAAAIQAjsmrh1wAAAJQBAAALAAAAAAAAAAAAAAAA&#10;ACwBAABfcmVscy8ucmVsc1BLAQItABQABgAIAAAAIQDgze863QIAADYGAAAOAAAAAAAAAAAAAAAA&#10;ACwCAABkcnMvZTJvRG9jLnhtbFBLAQItABQABgAIAAAAIQBfGs1g4gAAAAoBAAAPAAAAAAAAAAAA&#10;AAAAADUFAABkcnMvZG93bnJldi54bWxQSwUGAAAAAAQABADzAAAARAYAAAAA&#10;" filled="f" strokecolor="black [3213]">
                <v:textbox>
                  <w:txbxContent>
                    <w:p w14:paraId="32D0D678" w14:textId="21C74352" w:rsidR="000926CC" w:rsidRPr="000926CC" w:rsidRDefault="000926CC" w:rsidP="000926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@interface Author {</w:t>
                      </w:r>
                    </w:p>
                    <w:p w14:paraId="10C07577" w14:textId="77777777" w:rsidR="000926CC" w:rsidRPr="000926CC" w:rsidRDefault="000926CC" w:rsidP="000926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String </w:t>
                      </w:r>
                      <w:proofErr w:type="gramStart"/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first(</w:t>
                      </w:r>
                      <w:proofErr w:type="gramEnd"/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2670EBA" w14:textId="77777777" w:rsidR="000926CC" w:rsidRPr="000926CC" w:rsidRDefault="000926CC" w:rsidP="000926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String </w:t>
                      </w:r>
                      <w:proofErr w:type="gramStart"/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last(</w:t>
                      </w:r>
                      <w:proofErr w:type="gramEnd"/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2AA6075" w14:textId="4CCF2C4C" w:rsidR="000926CC" w:rsidRPr="000926CC" w:rsidRDefault="000926CC" w:rsidP="000926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9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463">
        <w:rPr>
          <w:rFonts w:ascii="Times New Roman" w:eastAsia="Times New Roman" w:hAnsi="Times New Roman" w:cs="Times New Roman"/>
          <w:sz w:val="20"/>
          <w:szCs w:val="20"/>
        </w:rPr>
        <w:t>To the right is a declaration of an a</w:t>
      </w:r>
      <w:r w:rsidR="005C159C">
        <w:rPr>
          <w:rFonts w:ascii="Times New Roman" w:eastAsia="Times New Roman" w:hAnsi="Times New Roman" w:cs="Times New Roman"/>
          <w:sz w:val="20"/>
          <w:szCs w:val="20"/>
        </w:rPr>
        <w:t>nnotation called Author —it is</w:t>
      </w:r>
      <w:r w:rsidR="00F96463">
        <w:rPr>
          <w:rFonts w:ascii="Times New Roman" w:eastAsia="Times New Roman" w:hAnsi="Times New Roman" w:cs="Times New Roman"/>
          <w:sz w:val="20"/>
          <w:szCs w:val="20"/>
        </w:rPr>
        <w:t xml:space="preserve"> 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 interface declaration but</w:t>
      </w:r>
      <w:r w:rsidR="00AD71D3">
        <w:rPr>
          <w:rFonts w:ascii="Times New Roman" w:eastAsia="Times New Roman" w:hAnsi="Times New Roman" w:cs="Times New Roman"/>
          <w:sz w:val="20"/>
          <w:szCs w:val="20"/>
        </w:rPr>
        <w:t xml:space="preserve"> the word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interface</w:t>
      </w:r>
      <w:r w:rsidR="00EE3A38">
        <w:rPr>
          <w:rFonts w:ascii="Times New Roman" w:eastAsia="Times New Roman" w:hAnsi="Times New Roman" w:cs="Times New Roman"/>
          <w:sz w:val="20"/>
          <w:szCs w:val="20"/>
        </w:rPr>
        <w:t xml:space="preserve"> is preceded by @</w:t>
      </w:r>
      <w:r w:rsidR="00F9646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Here is </w:t>
      </w:r>
      <w:r w:rsidR="005C159C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use of </w:t>
      </w:r>
      <w:r w:rsidR="00F8565D"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annotation:</w:t>
      </w:r>
    </w:p>
    <w:p w14:paraId="54015C95" w14:textId="457B7058" w:rsidR="000926CC" w:rsidRDefault="000926CC" w:rsidP="000926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Author(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first= “John”, last= “Doe”)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F8565D">
        <w:rPr>
          <w:rFonts w:ascii="Times New Roman" w:hAnsi="Times New Roman" w:cs="Times New Roman"/>
          <w:sz w:val="20"/>
          <w:szCs w:val="20"/>
        </w:rPr>
        <w:t>Book book</w:t>
      </w:r>
      <w:r w:rsidRPr="000926CC">
        <w:rPr>
          <w:rFonts w:ascii="Times New Roman" w:hAnsi="Times New Roman" w:cs="Times New Roman"/>
          <w:sz w:val="20"/>
          <w:szCs w:val="20"/>
        </w:rPr>
        <w:t xml:space="preserve">= </w:t>
      </w:r>
      <w:r w:rsidRPr="000926CC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0926CC">
        <w:rPr>
          <w:rFonts w:ascii="Times New Roman" w:hAnsi="Times New Roman" w:cs="Times New Roman"/>
          <w:sz w:val="20"/>
          <w:szCs w:val="20"/>
        </w:rPr>
        <w:t xml:space="preserve"> Book();</w:t>
      </w:r>
    </w:p>
    <w:p w14:paraId="1AD958C0" w14:textId="35DDDD69" w:rsidR="00AD71D3" w:rsidRDefault="00DB733E" w:rsidP="00AD71D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Pop the </w:t>
      </w:r>
      <w:r w:rsidR="00AD71D3">
        <w:rPr>
          <w:rFonts w:ascii="Times New Roman" w:hAnsi="Times New Roman" w:cs="Times New Roman"/>
          <w:sz w:val="20"/>
          <w:szCs w:val="20"/>
        </w:rPr>
        <w:t xml:space="preserve">Author </w:t>
      </w:r>
      <w:r>
        <w:rPr>
          <w:rFonts w:ascii="Times New Roman" w:hAnsi="Times New Roman" w:cs="Times New Roman"/>
          <w:sz w:val="20"/>
          <w:szCs w:val="20"/>
        </w:rPr>
        <w:t xml:space="preserve">declaration </w:t>
      </w:r>
      <w:r w:rsidR="00AD71D3">
        <w:rPr>
          <w:rFonts w:ascii="Times New Roman" w:hAnsi="Times New Roman" w:cs="Times New Roman"/>
          <w:sz w:val="20"/>
          <w:szCs w:val="20"/>
        </w:rPr>
        <w:t xml:space="preserve">into Eclipse or </w:t>
      </w:r>
      <w:proofErr w:type="spellStart"/>
      <w:r w:rsidR="00AD71D3">
        <w:rPr>
          <w:rFonts w:ascii="Times New Roman" w:hAnsi="Times New Roman" w:cs="Times New Roman"/>
          <w:sz w:val="20"/>
          <w:szCs w:val="20"/>
        </w:rPr>
        <w:t>DrJava</w:t>
      </w:r>
      <w:proofErr w:type="spellEnd"/>
      <w:r w:rsidR="00AD71D3">
        <w:rPr>
          <w:rFonts w:ascii="Times New Roman" w:hAnsi="Times New Roman" w:cs="Times New Roman"/>
          <w:sz w:val="20"/>
          <w:szCs w:val="20"/>
        </w:rPr>
        <w:t xml:space="preserve">, add </w:t>
      </w:r>
      <w:r w:rsidR="00F8565D">
        <w:rPr>
          <w:rFonts w:ascii="Times New Roman" w:hAnsi="Times New Roman" w:cs="Times New Roman"/>
          <w:sz w:val="20"/>
          <w:szCs w:val="20"/>
        </w:rPr>
        <w:t xml:space="preserve">a declaration of class Book, place </w:t>
      </w:r>
      <w:r w:rsidR="00AD71D3">
        <w:rPr>
          <w:rFonts w:ascii="Times New Roman" w:hAnsi="Times New Roman" w:cs="Times New Roman"/>
          <w:sz w:val="20"/>
          <w:szCs w:val="20"/>
        </w:rPr>
        <w:t>the annotated declaration somewhere</w:t>
      </w:r>
      <w:r w:rsidR="00ED3435">
        <w:rPr>
          <w:rFonts w:ascii="Times New Roman" w:hAnsi="Times New Roman" w:cs="Times New Roman"/>
          <w:sz w:val="20"/>
          <w:szCs w:val="20"/>
        </w:rPr>
        <w:t>,</w:t>
      </w:r>
      <w:r w:rsidR="00AD71D3">
        <w:rPr>
          <w:rFonts w:ascii="Times New Roman" w:hAnsi="Times New Roman" w:cs="Times New Roman"/>
          <w:sz w:val="20"/>
          <w:szCs w:val="20"/>
        </w:rPr>
        <w:t xml:space="preserve"> and you’ll see that it compiles.</w:t>
      </w:r>
    </w:p>
    <w:p w14:paraId="37FEDF57" w14:textId="7A6579FF" w:rsidR="00AD71D3" w:rsidRPr="00AD71D3" w:rsidRDefault="00AD71D3" w:rsidP="00AD71D3">
      <w:pPr>
        <w:spacing w:before="120"/>
        <w:ind w:firstLine="28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Of course, we haven’t told you how to process this annotation so something useful happens. That’s beyond the scope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sectPr w:rsidR="00AD71D3" w:rsidRPr="00AD71D3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53590" w14:textId="77777777" w:rsidR="0060524C" w:rsidRDefault="0060524C" w:rsidP="00F83DF1">
      <w:r>
        <w:separator/>
      </w:r>
    </w:p>
  </w:endnote>
  <w:endnote w:type="continuationSeparator" w:id="0">
    <w:p w14:paraId="6F5F4414" w14:textId="77777777" w:rsidR="0060524C" w:rsidRDefault="0060524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E5AE4" w14:textId="77777777" w:rsidR="003837B4" w:rsidRDefault="00383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94DD2" w14:textId="77777777" w:rsidR="003837B4" w:rsidRPr="006B4C6B" w:rsidRDefault="003837B4" w:rsidP="003837B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 xml:space="preserve">, </w:t>
    </w:r>
    <w:bookmarkStart w:id="0" w:name="_GoBack"/>
    <w:r w:rsidRPr="006B4C6B">
      <w:rPr>
        <w:rFonts w:ascii="Times" w:hAnsi="Times"/>
        <w:sz w:val="20"/>
        <w:szCs w:val="20"/>
      </w:rPr>
      <w:t>2018</w:t>
    </w:r>
    <w:bookmarkEnd w:id="0"/>
  </w:p>
  <w:p w14:paraId="10DED769" w14:textId="77777777" w:rsidR="003837B4" w:rsidRDefault="00383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B9885" w14:textId="77777777" w:rsidR="003837B4" w:rsidRDefault="00383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07341" w14:textId="77777777" w:rsidR="0060524C" w:rsidRDefault="0060524C" w:rsidP="00F83DF1">
      <w:r>
        <w:separator/>
      </w:r>
    </w:p>
  </w:footnote>
  <w:footnote w:type="continuationSeparator" w:id="0">
    <w:p w14:paraId="1CC1AFEA" w14:textId="77777777" w:rsidR="0060524C" w:rsidRDefault="0060524C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9A3DA" w14:textId="77777777" w:rsidR="003837B4" w:rsidRDefault="00383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5895543" w:rsidR="000926CC" w:rsidRDefault="000926CC" w:rsidP="00F83DF1">
    <w:pPr>
      <w:pStyle w:val="Header"/>
      <w:jc w:val="center"/>
    </w:pPr>
    <w:r>
      <w:t>Annotations in 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4FD58" w14:textId="77777777" w:rsidR="003837B4" w:rsidRDefault="00383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1BD"/>
    <w:multiLevelType w:val="hybridMultilevel"/>
    <w:tmpl w:val="6908D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BB34C3"/>
    <w:multiLevelType w:val="multilevel"/>
    <w:tmpl w:val="95BE0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C3C06FC"/>
    <w:multiLevelType w:val="hybridMultilevel"/>
    <w:tmpl w:val="408A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16194"/>
    <w:multiLevelType w:val="multilevel"/>
    <w:tmpl w:val="59965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926CC"/>
    <w:rsid w:val="000A0005"/>
    <w:rsid w:val="000A68D1"/>
    <w:rsid w:val="000C0E94"/>
    <w:rsid w:val="000C1DF1"/>
    <w:rsid w:val="000C7C9E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A33F9"/>
    <w:rsid w:val="001B5CB5"/>
    <w:rsid w:val="001C006D"/>
    <w:rsid w:val="001C3089"/>
    <w:rsid w:val="001C5666"/>
    <w:rsid w:val="001C647B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34631"/>
    <w:rsid w:val="003416E9"/>
    <w:rsid w:val="00341A5B"/>
    <w:rsid w:val="00352006"/>
    <w:rsid w:val="003837B4"/>
    <w:rsid w:val="003A4916"/>
    <w:rsid w:val="003A7E6B"/>
    <w:rsid w:val="003C6AE4"/>
    <w:rsid w:val="003D23AD"/>
    <w:rsid w:val="003D787D"/>
    <w:rsid w:val="003E7108"/>
    <w:rsid w:val="003F33C2"/>
    <w:rsid w:val="003F7C72"/>
    <w:rsid w:val="00405AE2"/>
    <w:rsid w:val="004143B1"/>
    <w:rsid w:val="00417981"/>
    <w:rsid w:val="004235B6"/>
    <w:rsid w:val="00443836"/>
    <w:rsid w:val="0045259F"/>
    <w:rsid w:val="00456BA6"/>
    <w:rsid w:val="00471096"/>
    <w:rsid w:val="00474C97"/>
    <w:rsid w:val="004808D2"/>
    <w:rsid w:val="00483F16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159C"/>
    <w:rsid w:val="005C3548"/>
    <w:rsid w:val="005C72E4"/>
    <w:rsid w:val="005F59EE"/>
    <w:rsid w:val="005F63CF"/>
    <w:rsid w:val="006038CA"/>
    <w:rsid w:val="0060524C"/>
    <w:rsid w:val="00620BEC"/>
    <w:rsid w:val="0063071F"/>
    <w:rsid w:val="00630AE1"/>
    <w:rsid w:val="006354E4"/>
    <w:rsid w:val="00636AB3"/>
    <w:rsid w:val="0064080D"/>
    <w:rsid w:val="00654D69"/>
    <w:rsid w:val="006551AC"/>
    <w:rsid w:val="00655E50"/>
    <w:rsid w:val="00672929"/>
    <w:rsid w:val="00674CD3"/>
    <w:rsid w:val="00692E2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3E30"/>
    <w:rsid w:val="00756858"/>
    <w:rsid w:val="007744E4"/>
    <w:rsid w:val="007777E0"/>
    <w:rsid w:val="0079120A"/>
    <w:rsid w:val="0079367B"/>
    <w:rsid w:val="007B4765"/>
    <w:rsid w:val="007D33F9"/>
    <w:rsid w:val="007D6C0E"/>
    <w:rsid w:val="007F0134"/>
    <w:rsid w:val="007F29E2"/>
    <w:rsid w:val="0084400C"/>
    <w:rsid w:val="00853426"/>
    <w:rsid w:val="00862676"/>
    <w:rsid w:val="0087215E"/>
    <w:rsid w:val="008771D9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20FFA"/>
    <w:rsid w:val="00A33C3A"/>
    <w:rsid w:val="00A353DE"/>
    <w:rsid w:val="00A43606"/>
    <w:rsid w:val="00A4524F"/>
    <w:rsid w:val="00A466F0"/>
    <w:rsid w:val="00A661CB"/>
    <w:rsid w:val="00A802C9"/>
    <w:rsid w:val="00A8495D"/>
    <w:rsid w:val="00A9411E"/>
    <w:rsid w:val="00A96657"/>
    <w:rsid w:val="00AB4FA4"/>
    <w:rsid w:val="00AD46FD"/>
    <w:rsid w:val="00AD71D3"/>
    <w:rsid w:val="00AE00DA"/>
    <w:rsid w:val="00AF3EE6"/>
    <w:rsid w:val="00B11E79"/>
    <w:rsid w:val="00B22EAA"/>
    <w:rsid w:val="00B30B85"/>
    <w:rsid w:val="00B3682E"/>
    <w:rsid w:val="00B371B3"/>
    <w:rsid w:val="00B50D89"/>
    <w:rsid w:val="00B54794"/>
    <w:rsid w:val="00B641BF"/>
    <w:rsid w:val="00B653CA"/>
    <w:rsid w:val="00B664EF"/>
    <w:rsid w:val="00B6721E"/>
    <w:rsid w:val="00B90EF5"/>
    <w:rsid w:val="00B9100A"/>
    <w:rsid w:val="00B962A6"/>
    <w:rsid w:val="00BA7017"/>
    <w:rsid w:val="00BC18DF"/>
    <w:rsid w:val="00BC1A9D"/>
    <w:rsid w:val="00BC3540"/>
    <w:rsid w:val="00BC6F4D"/>
    <w:rsid w:val="00BE624C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A56B7"/>
    <w:rsid w:val="00CA7D4C"/>
    <w:rsid w:val="00CC5256"/>
    <w:rsid w:val="00CC6C40"/>
    <w:rsid w:val="00CD3B97"/>
    <w:rsid w:val="00CE4029"/>
    <w:rsid w:val="00CF64E8"/>
    <w:rsid w:val="00D03A8E"/>
    <w:rsid w:val="00D068DE"/>
    <w:rsid w:val="00D23557"/>
    <w:rsid w:val="00D52D3D"/>
    <w:rsid w:val="00D65CEB"/>
    <w:rsid w:val="00D817E7"/>
    <w:rsid w:val="00D82FA7"/>
    <w:rsid w:val="00DA1119"/>
    <w:rsid w:val="00DA3257"/>
    <w:rsid w:val="00DB733E"/>
    <w:rsid w:val="00DC52BA"/>
    <w:rsid w:val="00DF758D"/>
    <w:rsid w:val="00E27D3C"/>
    <w:rsid w:val="00E767C0"/>
    <w:rsid w:val="00E90916"/>
    <w:rsid w:val="00E97C09"/>
    <w:rsid w:val="00EC7508"/>
    <w:rsid w:val="00ED3435"/>
    <w:rsid w:val="00ED37A0"/>
    <w:rsid w:val="00EE0D34"/>
    <w:rsid w:val="00EE3A38"/>
    <w:rsid w:val="00F12B65"/>
    <w:rsid w:val="00F45451"/>
    <w:rsid w:val="00F46558"/>
    <w:rsid w:val="00F518C7"/>
    <w:rsid w:val="00F56701"/>
    <w:rsid w:val="00F6349F"/>
    <w:rsid w:val="00F64194"/>
    <w:rsid w:val="00F642FE"/>
    <w:rsid w:val="00F720FB"/>
    <w:rsid w:val="00F8013E"/>
    <w:rsid w:val="00F83DF1"/>
    <w:rsid w:val="00F8565D"/>
    <w:rsid w:val="00F86A17"/>
    <w:rsid w:val="00F96463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64194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64194"/>
  </w:style>
  <w:style w:type="character" w:customStyle="1" w:styleId="nd">
    <w:name w:val="nd"/>
    <w:basedOn w:val="DefaultParagraphFont"/>
    <w:rsid w:val="000926CC"/>
  </w:style>
  <w:style w:type="character" w:customStyle="1" w:styleId="o">
    <w:name w:val="o"/>
    <w:basedOn w:val="DefaultParagraphFont"/>
    <w:rsid w:val="000926CC"/>
  </w:style>
  <w:style w:type="character" w:customStyle="1" w:styleId="n">
    <w:name w:val="n"/>
    <w:basedOn w:val="DefaultParagraphFont"/>
    <w:rsid w:val="000926CC"/>
  </w:style>
  <w:style w:type="character" w:customStyle="1" w:styleId="s">
    <w:name w:val="s"/>
    <w:basedOn w:val="DefaultParagraphFont"/>
    <w:rsid w:val="000926CC"/>
  </w:style>
  <w:style w:type="character" w:customStyle="1" w:styleId="k">
    <w:name w:val="k"/>
    <w:basedOn w:val="DefaultParagraphFont"/>
    <w:rsid w:val="0009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annotati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48</cp:revision>
  <cp:lastPrinted>2017-07-26T21:02:00Z</cp:lastPrinted>
  <dcterms:created xsi:type="dcterms:W3CDTF">2017-07-26T21:03:00Z</dcterms:created>
  <dcterms:modified xsi:type="dcterms:W3CDTF">2018-01-20T18:35:00Z</dcterms:modified>
</cp:coreProperties>
</file>