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42675" w14:textId="4CF8377C" w:rsidR="00710232" w:rsidRPr="00025339" w:rsidRDefault="00442096" w:rsidP="00710232">
      <w:pPr>
        <w:spacing w:before="120"/>
        <w:rPr>
          <w:rFonts w:ascii="Times New Roman" w:hAnsi="Times New Roman" w:cs="Times New Roman"/>
          <w:b/>
          <w:sz w:val="20"/>
          <w:szCs w:val="20"/>
        </w:rPr>
      </w:pPr>
      <w:r>
        <w:rPr>
          <w:rFonts w:ascii="Times New Roman" w:hAnsi="Times New Roman" w:cs="Times New Roman"/>
          <w:b/>
          <w:sz w:val="20"/>
          <w:szCs w:val="20"/>
        </w:rPr>
        <w:t>Introduction</w:t>
      </w:r>
    </w:p>
    <w:p w14:paraId="76FF423A" w14:textId="26BD46D4" w:rsidR="002F75C6" w:rsidRPr="00025339" w:rsidRDefault="003264FA" w:rsidP="00710232">
      <w:pPr>
        <w:spacing w:before="120"/>
        <w:ind w:firstLine="288"/>
        <w:rPr>
          <w:rFonts w:ascii="Times New Roman" w:hAnsi="Times New Roman" w:cs="Times New Roman"/>
          <w:sz w:val="20"/>
          <w:szCs w:val="20"/>
        </w:rPr>
      </w:pPr>
      <w:r>
        <w:rPr>
          <w:rFonts w:ascii="Times New Roman" w:hAnsi="Times New Roman" w:cs="Times New Roman"/>
          <w:sz w:val="20"/>
          <w:szCs w:val="20"/>
        </w:rPr>
        <w:t>We</w:t>
      </w:r>
      <w:r w:rsidR="00244C75">
        <w:rPr>
          <w:rFonts w:ascii="Times New Roman" w:hAnsi="Times New Roman" w:cs="Times New Roman"/>
          <w:sz w:val="20"/>
          <w:szCs w:val="20"/>
        </w:rPr>
        <w:t xml:space="preserve"> </w:t>
      </w:r>
      <w:r w:rsidR="00B56BF6">
        <w:rPr>
          <w:rFonts w:ascii="Times New Roman" w:hAnsi="Times New Roman" w:cs="Times New Roman"/>
          <w:sz w:val="20"/>
          <w:szCs w:val="20"/>
        </w:rPr>
        <w:t>give suggestions for</w:t>
      </w:r>
      <w:r w:rsidR="00244C75">
        <w:rPr>
          <w:rFonts w:ascii="Times New Roman" w:hAnsi="Times New Roman" w:cs="Times New Roman"/>
          <w:sz w:val="20"/>
          <w:szCs w:val="20"/>
        </w:rPr>
        <w:t xml:space="preserve"> when and how to study to best learn Java concepts and rules.</w:t>
      </w:r>
    </w:p>
    <w:p w14:paraId="593FCC82" w14:textId="77777777" w:rsidR="00244C75" w:rsidRDefault="002F75C6" w:rsidP="000B62A7">
      <w:pPr>
        <w:spacing w:before="120"/>
        <w:ind w:firstLine="288"/>
        <w:rPr>
          <w:rFonts w:ascii="Times New Roman" w:hAnsi="Times New Roman" w:cs="Times New Roman"/>
          <w:sz w:val="20"/>
          <w:szCs w:val="20"/>
        </w:rPr>
      </w:pPr>
      <w:r w:rsidRPr="00025339">
        <w:rPr>
          <w:rFonts w:ascii="Times New Roman" w:hAnsi="Times New Roman" w:cs="Times New Roman"/>
          <w:sz w:val="20"/>
          <w:szCs w:val="20"/>
        </w:rPr>
        <w:t>Typically, one starts cramming for a test anywhere from one day to one week before the test, and the studying consist</w:t>
      </w:r>
      <w:r w:rsidR="00244C75">
        <w:rPr>
          <w:rFonts w:ascii="Times New Roman" w:hAnsi="Times New Roman" w:cs="Times New Roman"/>
          <w:sz w:val="20"/>
          <w:szCs w:val="20"/>
        </w:rPr>
        <w:t>s mainly of reading the text, powerpoint</w:t>
      </w:r>
      <w:r w:rsidRPr="00025339">
        <w:rPr>
          <w:rFonts w:ascii="Times New Roman" w:hAnsi="Times New Roman" w:cs="Times New Roman"/>
          <w:sz w:val="20"/>
          <w:szCs w:val="20"/>
        </w:rPr>
        <w:t xml:space="preserve"> slides, and </w:t>
      </w:r>
      <w:r w:rsidR="00244C75">
        <w:rPr>
          <w:rFonts w:ascii="Times New Roman" w:hAnsi="Times New Roman" w:cs="Times New Roman"/>
          <w:sz w:val="20"/>
          <w:szCs w:val="20"/>
        </w:rPr>
        <w:t>anything else one can find</w:t>
      </w:r>
      <w:r w:rsidRPr="00025339">
        <w:rPr>
          <w:rFonts w:ascii="Times New Roman" w:hAnsi="Times New Roman" w:cs="Times New Roman"/>
          <w:sz w:val="20"/>
          <w:szCs w:val="20"/>
        </w:rPr>
        <w:t xml:space="preserve">. </w:t>
      </w:r>
      <w:r w:rsidR="00244C75">
        <w:rPr>
          <w:rFonts w:ascii="Times New Roman" w:hAnsi="Times New Roman" w:cs="Times New Roman"/>
          <w:sz w:val="20"/>
          <w:szCs w:val="20"/>
        </w:rPr>
        <w:t>This is inefficient and even ineffective in two ways.</w:t>
      </w:r>
    </w:p>
    <w:p w14:paraId="212B611F" w14:textId="56A733CC" w:rsidR="00B508F0" w:rsidRDefault="00244C75" w:rsidP="00082DAD">
      <w:pPr>
        <w:spacing w:before="120"/>
        <w:rPr>
          <w:rFonts w:ascii="Times New Roman" w:hAnsi="Times New Roman" w:cs="Times New Roman"/>
          <w:sz w:val="20"/>
          <w:szCs w:val="20"/>
        </w:rPr>
      </w:pPr>
      <w:r w:rsidRPr="00244C75">
        <w:rPr>
          <w:rFonts w:ascii="Times New Roman" w:hAnsi="Times New Roman" w:cs="Times New Roman"/>
          <w:b/>
          <w:sz w:val="20"/>
          <w:szCs w:val="20"/>
        </w:rPr>
        <w:t>First</w:t>
      </w:r>
      <w:r>
        <w:rPr>
          <w:rFonts w:ascii="Times New Roman" w:hAnsi="Times New Roman" w:cs="Times New Roman"/>
          <w:sz w:val="20"/>
          <w:szCs w:val="20"/>
        </w:rPr>
        <w:t>, most of the material taught in one lecture is used in the next lecture. Therefore, if you ha</w:t>
      </w:r>
      <w:r w:rsidR="00082DAD">
        <w:rPr>
          <w:rFonts w:ascii="Times New Roman" w:hAnsi="Times New Roman" w:cs="Times New Roman"/>
          <w:sz w:val="20"/>
          <w:szCs w:val="20"/>
        </w:rPr>
        <w:t>ven’t fully understood one</w:t>
      </w:r>
      <w:r>
        <w:rPr>
          <w:rFonts w:ascii="Times New Roman" w:hAnsi="Times New Roman" w:cs="Times New Roman"/>
          <w:sz w:val="20"/>
          <w:szCs w:val="20"/>
        </w:rPr>
        <w:t xml:space="preserve"> lecture, the next lecture will be even less understandable, and you find yourself falling further and further behind. </w:t>
      </w:r>
      <w:r w:rsidR="00B56BF6">
        <w:rPr>
          <w:rFonts w:ascii="Times New Roman" w:hAnsi="Times New Roman" w:cs="Times New Roman"/>
          <w:sz w:val="20"/>
          <w:szCs w:val="20"/>
        </w:rPr>
        <w:t>The</w:t>
      </w:r>
      <w:r>
        <w:rPr>
          <w:rFonts w:ascii="Times New Roman" w:hAnsi="Times New Roman" w:cs="Times New Roman"/>
          <w:sz w:val="20"/>
          <w:szCs w:val="20"/>
        </w:rPr>
        <w:t xml:space="preserve"> material in one lecture may </w:t>
      </w:r>
      <w:r w:rsidR="00B56BF6">
        <w:rPr>
          <w:rFonts w:ascii="Times New Roman" w:hAnsi="Times New Roman" w:cs="Times New Roman"/>
          <w:sz w:val="20"/>
          <w:szCs w:val="20"/>
        </w:rPr>
        <w:t xml:space="preserve">also </w:t>
      </w:r>
      <w:r>
        <w:rPr>
          <w:rFonts w:ascii="Times New Roman" w:hAnsi="Times New Roman" w:cs="Times New Roman"/>
          <w:sz w:val="20"/>
          <w:szCs w:val="20"/>
        </w:rPr>
        <w:t xml:space="preserve">be used in the next programming assignment, and you then have to </w:t>
      </w:r>
      <w:r w:rsidR="003264FA">
        <w:rPr>
          <w:rFonts w:ascii="Times New Roman" w:hAnsi="Times New Roman" w:cs="Times New Roman"/>
          <w:sz w:val="20"/>
          <w:szCs w:val="20"/>
        </w:rPr>
        <w:t xml:space="preserve">hurriedly </w:t>
      </w:r>
      <w:r>
        <w:rPr>
          <w:rFonts w:ascii="Times New Roman" w:hAnsi="Times New Roman" w:cs="Times New Roman"/>
          <w:sz w:val="20"/>
          <w:szCs w:val="20"/>
        </w:rPr>
        <w:t>cram to get through the assignment</w:t>
      </w:r>
    </w:p>
    <w:p w14:paraId="677AF365" w14:textId="72AE3002" w:rsidR="00082DAD" w:rsidRDefault="00B508F0"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of you can play a musical instrument. You took weekly lessons. Did you </w:t>
      </w:r>
      <w:r w:rsidR="003264FA">
        <w:rPr>
          <w:rFonts w:ascii="Times New Roman" w:hAnsi="Times New Roman" w:cs="Times New Roman"/>
          <w:sz w:val="20"/>
          <w:szCs w:val="20"/>
        </w:rPr>
        <w:t>procrastinate in practicing each week and only put in an hour of practice just before the lesson?</w:t>
      </w:r>
      <w:r>
        <w:rPr>
          <w:rFonts w:ascii="Times New Roman" w:hAnsi="Times New Roman" w:cs="Times New Roman"/>
          <w:sz w:val="20"/>
          <w:szCs w:val="20"/>
        </w:rPr>
        <w:t xml:space="preserve"> No! If you did that, your teacher would be horrified. You practiced every day, and you really learned. In the same way, you have to practice </w:t>
      </w:r>
      <w:r w:rsidR="003264FA">
        <w:rPr>
          <w:rFonts w:ascii="Times New Roman" w:hAnsi="Times New Roman" w:cs="Times New Roman"/>
          <w:sz w:val="20"/>
          <w:szCs w:val="20"/>
        </w:rPr>
        <w:t xml:space="preserve">and study </w:t>
      </w:r>
      <w:r>
        <w:rPr>
          <w:rFonts w:ascii="Times New Roman" w:hAnsi="Times New Roman" w:cs="Times New Roman"/>
          <w:sz w:val="20"/>
          <w:szCs w:val="20"/>
        </w:rPr>
        <w:t>programming on a daily basis to gain fluency.</w:t>
      </w:r>
      <w:r w:rsidR="00082DAD" w:rsidRPr="00082DAD">
        <w:rPr>
          <w:rFonts w:ascii="Times New Roman" w:hAnsi="Times New Roman" w:cs="Times New Roman"/>
          <w:sz w:val="20"/>
          <w:szCs w:val="20"/>
        </w:rPr>
        <w:t xml:space="preserve"> </w:t>
      </w:r>
      <w:r w:rsidR="00082DAD">
        <w:rPr>
          <w:rFonts w:ascii="Times New Roman" w:hAnsi="Times New Roman" w:cs="Times New Roman"/>
          <w:sz w:val="20"/>
          <w:szCs w:val="20"/>
        </w:rPr>
        <w:t>.</w:t>
      </w:r>
      <w:r w:rsidR="00082DAD" w:rsidRPr="00B56BF6">
        <w:rPr>
          <w:rFonts w:ascii="Times New Roman" w:hAnsi="Times New Roman" w:cs="Times New Roman"/>
          <w:sz w:val="20"/>
          <w:szCs w:val="20"/>
        </w:rPr>
        <w:t xml:space="preserve"> </w:t>
      </w:r>
    </w:p>
    <w:p w14:paraId="18399CDC" w14:textId="040A1451" w:rsidR="00B508F0" w:rsidRPr="00244C75" w:rsidRDefault="00082DAD" w:rsidP="00B508F0">
      <w:pPr>
        <w:spacing w:before="120"/>
        <w:ind w:firstLine="288"/>
        <w:rPr>
          <w:rFonts w:ascii="Times New Roman" w:hAnsi="Times New Roman" w:cs="Times New Roman"/>
          <w:sz w:val="20"/>
          <w:szCs w:val="20"/>
        </w:rPr>
      </w:pPr>
      <w:r>
        <w:rPr>
          <w:rFonts w:ascii="Times New Roman" w:hAnsi="Times New Roman" w:cs="Times New Roman"/>
          <w:sz w:val="20"/>
          <w:szCs w:val="20"/>
        </w:rPr>
        <w:t>Especially in a course like this, with anywhere from 200 to 650 students, it is imperative that you stay abreast of the material. Don’t wait and then cram. Study every day or every other day for ½ hour (or more) and you will find the course much more manageable and enjoyable. Moreover, you will be able to get help easily from the course staff when you need it.</w:t>
      </w:r>
    </w:p>
    <w:p w14:paraId="77FBE5C3" w14:textId="66380FEF" w:rsidR="000B62A7" w:rsidRDefault="00244C75" w:rsidP="003264FA">
      <w:pPr>
        <w:spacing w:before="120"/>
        <w:rPr>
          <w:rFonts w:ascii="Times New Roman" w:hAnsi="Times New Roman" w:cs="Times New Roman"/>
          <w:sz w:val="20"/>
          <w:szCs w:val="20"/>
        </w:rPr>
      </w:pPr>
      <w:r w:rsidRPr="003264FA">
        <w:rPr>
          <w:rFonts w:ascii="Times New Roman" w:hAnsi="Times New Roman" w:cs="Times New Roman"/>
          <w:b/>
          <w:sz w:val="20"/>
          <w:szCs w:val="20"/>
        </w:rPr>
        <w:t>Second</w:t>
      </w:r>
      <w:r>
        <w:rPr>
          <w:rFonts w:ascii="Times New Roman" w:hAnsi="Times New Roman" w:cs="Times New Roman"/>
          <w:sz w:val="20"/>
          <w:szCs w:val="20"/>
        </w:rPr>
        <w:t>, j</w:t>
      </w:r>
      <w:r w:rsidR="002F75C6" w:rsidRPr="00244C75">
        <w:rPr>
          <w:rFonts w:ascii="Times New Roman" w:hAnsi="Times New Roman" w:cs="Times New Roman"/>
          <w:sz w:val="20"/>
          <w:szCs w:val="20"/>
        </w:rPr>
        <w:t>ust</w:t>
      </w:r>
      <w:r w:rsidR="002F75C6" w:rsidRPr="00025339">
        <w:rPr>
          <w:rFonts w:ascii="Times New Roman" w:hAnsi="Times New Roman" w:cs="Times New Roman"/>
          <w:sz w:val="20"/>
          <w:szCs w:val="20"/>
        </w:rPr>
        <w:t xml:space="preserve"> </w:t>
      </w:r>
      <w:r w:rsidR="002F75C6" w:rsidRPr="009A6E6E">
        <w:rPr>
          <w:rFonts w:ascii="Times New Roman" w:hAnsi="Times New Roman" w:cs="Times New Roman"/>
          <w:i/>
          <w:sz w:val="20"/>
          <w:szCs w:val="20"/>
        </w:rPr>
        <w:t>reading</w:t>
      </w:r>
      <w:r w:rsidR="002F75C6" w:rsidRPr="00025339">
        <w:rPr>
          <w:rFonts w:ascii="Times New Roman" w:hAnsi="Times New Roman" w:cs="Times New Roman"/>
          <w:sz w:val="20"/>
          <w:szCs w:val="20"/>
        </w:rPr>
        <w:t xml:space="preserve"> i</w:t>
      </w:r>
      <w:r w:rsidR="00025339">
        <w:rPr>
          <w:rFonts w:ascii="Times New Roman" w:hAnsi="Times New Roman" w:cs="Times New Roman"/>
          <w:sz w:val="20"/>
          <w:szCs w:val="20"/>
        </w:rPr>
        <w:t>s a poor way to lea</w:t>
      </w:r>
      <w:r>
        <w:rPr>
          <w:rFonts w:ascii="Times New Roman" w:hAnsi="Times New Roman" w:cs="Times New Roman"/>
          <w:sz w:val="20"/>
          <w:szCs w:val="20"/>
        </w:rPr>
        <w:t xml:space="preserve">rn. </w:t>
      </w:r>
      <w:r w:rsidR="00025339">
        <w:rPr>
          <w:rFonts w:ascii="Times New Roman" w:hAnsi="Times New Roman" w:cs="Times New Roman"/>
          <w:sz w:val="20"/>
          <w:szCs w:val="20"/>
        </w:rPr>
        <w:t>Better than reading is</w:t>
      </w:r>
      <w:r w:rsidR="002F75C6" w:rsidRPr="00025339">
        <w:rPr>
          <w:rFonts w:ascii="Times New Roman" w:hAnsi="Times New Roman" w:cs="Times New Roman"/>
          <w:sz w:val="20"/>
          <w:szCs w:val="20"/>
        </w:rPr>
        <w:t xml:space="preserve"> </w:t>
      </w:r>
      <w:r w:rsidR="002F75C6" w:rsidRPr="00025339">
        <w:rPr>
          <w:rFonts w:ascii="Times New Roman" w:hAnsi="Times New Roman" w:cs="Times New Roman"/>
          <w:i/>
          <w:sz w:val="20"/>
          <w:szCs w:val="20"/>
        </w:rPr>
        <w:t xml:space="preserve">doing. </w:t>
      </w:r>
      <w:r w:rsidR="00082DAD">
        <w:rPr>
          <w:rFonts w:ascii="Times New Roman" w:hAnsi="Times New Roman" w:cs="Times New Roman"/>
          <w:sz w:val="20"/>
          <w:szCs w:val="20"/>
        </w:rPr>
        <w:t>Every day, or every other day,</w:t>
      </w:r>
      <w:r w:rsidR="003264FA">
        <w:rPr>
          <w:rFonts w:ascii="Times New Roman" w:hAnsi="Times New Roman" w:cs="Times New Roman"/>
          <w:sz w:val="20"/>
          <w:szCs w:val="20"/>
        </w:rPr>
        <w:t xml:space="preserve"> write and test a small method, or attempt to do something in Eclipse or DrJava in order to understand a concept. </w:t>
      </w:r>
      <w:r w:rsidR="00082DAD">
        <w:rPr>
          <w:rFonts w:ascii="Times New Roman" w:hAnsi="Times New Roman" w:cs="Times New Roman"/>
          <w:sz w:val="20"/>
          <w:szCs w:val="20"/>
        </w:rPr>
        <w:t>Play with Java, try things on a daily basis, as you would do when learning a musical instrument.</w:t>
      </w:r>
    </w:p>
    <w:p w14:paraId="0FC8398A" w14:textId="3543406F" w:rsidR="00082DAD" w:rsidRDefault="00082DAD"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Also, there are some concepts that you must learn and master immediately —like</w:t>
      </w:r>
      <w:r w:rsidR="008C09F1">
        <w:rPr>
          <w:rFonts w:ascii="Times New Roman" w:hAnsi="Times New Roman" w:cs="Times New Roman"/>
          <w:sz w:val="20"/>
          <w:szCs w:val="20"/>
        </w:rPr>
        <w:t>:</w:t>
      </w:r>
      <w:r>
        <w:rPr>
          <w:rFonts w:ascii="Times New Roman" w:hAnsi="Times New Roman" w:cs="Times New Roman"/>
          <w:sz w:val="20"/>
          <w:szCs w:val="20"/>
        </w:rPr>
        <w:t xml:space="preserve"> how the </w:t>
      </w:r>
      <w:r w:rsidR="008C09F1">
        <w:rPr>
          <w:rFonts w:ascii="Times New Roman" w:hAnsi="Times New Roman" w:cs="Times New Roman"/>
          <w:sz w:val="20"/>
          <w:szCs w:val="20"/>
        </w:rPr>
        <w:t xml:space="preserve">new-expression is evaluated, the definition of </w:t>
      </w:r>
      <w:r w:rsidR="008C09F1">
        <w:rPr>
          <w:rFonts w:ascii="Times New Roman" w:hAnsi="Times New Roman" w:cs="Times New Roman"/>
          <w:b/>
          <w:sz w:val="20"/>
          <w:szCs w:val="20"/>
        </w:rPr>
        <w:t>static</w:t>
      </w:r>
      <w:r w:rsidR="008C09F1">
        <w:rPr>
          <w:rFonts w:ascii="Times New Roman" w:hAnsi="Times New Roman" w:cs="Times New Roman"/>
          <w:sz w:val="20"/>
          <w:szCs w:val="20"/>
        </w:rPr>
        <w:t>, the inside-out rule, how a method call is executed, and how the try-statement is executed.</w:t>
      </w:r>
    </w:p>
    <w:p w14:paraId="13EE3A67" w14:textId="5E099A71" w:rsidR="008C09F1" w:rsidRDefault="008C09F1"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need to know these things because you haven’t fully mastered Java until you do. You also have to know them for tests. On a test, you may be asked to write down these things, and if you haven’t </w:t>
      </w:r>
      <w:r>
        <w:rPr>
          <w:rFonts w:ascii="Times New Roman" w:hAnsi="Times New Roman" w:cs="Times New Roman"/>
          <w:i/>
          <w:sz w:val="20"/>
          <w:szCs w:val="20"/>
        </w:rPr>
        <w:t>practiced</w:t>
      </w:r>
      <w:r>
        <w:rPr>
          <w:rFonts w:ascii="Times New Roman" w:hAnsi="Times New Roman" w:cs="Times New Roman"/>
          <w:sz w:val="20"/>
          <w:szCs w:val="20"/>
        </w:rPr>
        <w:t xml:space="preserve"> writing them down, you won’t be able do it.</w:t>
      </w:r>
    </w:p>
    <w:p w14:paraId="3D00AD6A" w14:textId="7F7A322F" w:rsidR="008C09F1" w:rsidRPr="008C09F1" w:rsidRDefault="008C09F1" w:rsidP="00082DAD">
      <w:pPr>
        <w:spacing w:before="120"/>
        <w:ind w:firstLine="288"/>
        <w:rPr>
          <w:rFonts w:ascii="Times New Roman" w:hAnsi="Times New Roman" w:cs="Times New Roman"/>
          <w:sz w:val="20"/>
          <w:szCs w:val="20"/>
        </w:rPr>
      </w:pPr>
      <w:r>
        <w:rPr>
          <w:rFonts w:ascii="Times New Roman" w:hAnsi="Times New Roman" w:cs="Times New Roman"/>
          <w:sz w:val="20"/>
          <w:szCs w:val="20"/>
        </w:rPr>
        <w:t>Below, we show you a relatively painless way to learn what the new-expression is and how it is evaluated. We choose this example because many students have trouble understanding the new-expression fully. We first define the new-expression. We then discuss the best way to learn it —this is the important part!</w:t>
      </w:r>
    </w:p>
    <w:p w14:paraId="48FDCAFD" w14:textId="15AA5F68" w:rsidR="00F13FDD" w:rsidRPr="000B62A7" w:rsidRDefault="009A6E6E" w:rsidP="000B62A7">
      <w:pPr>
        <w:spacing w:before="240"/>
        <w:rPr>
          <w:rFonts w:ascii="Times New Roman" w:hAnsi="Times New Roman" w:cs="Times New Roman"/>
          <w:sz w:val="20"/>
          <w:szCs w:val="20"/>
        </w:rPr>
      </w:pPr>
      <w:r>
        <w:rPr>
          <w:rFonts w:ascii="Times New Roman" w:hAnsi="Times New Roman" w:cs="Times New Roman"/>
          <w:b/>
          <w:sz w:val="20"/>
          <w:szCs w:val="20"/>
        </w:rPr>
        <w:t>Example</w:t>
      </w:r>
      <w:r w:rsidR="00783E36">
        <w:rPr>
          <w:rFonts w:ascii="Times New Roman" w:hAnsi="Times New Roman" w:cs="Times New Roman"/>
          <w:b/>
          <w:sz w:val="20"/>
          <w:szCs w:val="20"/>
        </w:rPr>
        <w:t>: Learning about the new-expression</w:t>
      </w:r>
    </w:p>
    <w:p w14:paraId="31D7E8EE" w14:textId="7DBE9011" w:rsidR="000B4217" w:rsidRDefault="009A6E6E" w:rsidP="00300D81">
      <w:pPr>
        <w:spacing w:before="120"/>
        <w:ind w:firstLine="288"/>
        <w:rPr>
          <w:rFonts w:ascii="Times New Roman" w:hAnsi="Times New Roman" w:cs="Times New Roman"/>
          <w:sz w:val="20"/>
          <w:szCs w:val="20"/>
        </w:rPr>
      </w:pPr>
      <w:r>
        <w:rPr>
          <w:rFonts w:ascii="Times New Roman" w:hAnsi="Times New Roman" w:cs="Times New Roman"/>
          <w:sz w:val="20"/>
          <w:szCs w:val="20"/>
        </w:rPr>
        <w:t>Do you know the format</w:t>
      </w:r>
      <w:r w:rsidR="000B4217">
        <w:rPr>
          <w:rFonts w:ascii="Times New Roman" w:hAnsi="Times New Roman" w:cs="Times New Roman"/>
          <w:sz w:val="20"/>
          <w:szCs w:val="20"/>
        </w:rPr>
        <w:t xml:space="preserve">, </w:t>
      </w:r>
      <w:r w:rsidR="00783E36">
        <w:rPr>
          <w:rFonts w:ascii="Times New Roman" w:hAnsi="Times New Roman" w:cs="Times New Roman"/>
          <w:sz w:val="20"/>
          <w:szCs w:val="20"/>
        </w:rPr>
        <w:t xml:space="preserve">i.e. </w:t>
      </w:r>
      <w:r w:rsidR="000B4217">
        <w:rPr>
          <w:rFonts w:ascii="Times New Roman" w:hAnsi="Times New Roman" w:cs="Times New Roman"/>
          <w:sz w:val="20"/>
          <w:szCs w:val="20"/>
        </w:rPr>
        <w:t>the syntax,</w:t>
      </w:r>
      <w:r>
        <w:rPr>
          <w:rFonts w:ascii="Times New Roman" w:hAnsi="Times New Roman" w:cs="Times New Roman"/>
          <w:sz w:val="20"/>
          <w:szCs w:val="20"/>
        </w:rPr>
        <w:t xml:space="preserve"> of the new-expression?</w:t>
      </w:r>
      <w:r w:rsidR="00300D81">
        <w:rPr>
          <w:rFonts w:ascii="Times New Roman" w:hAnsi="Times New Roman" w:cs="Times New Roman"/>
          <w:sz w:val="20"/>
          <w:szCs w:val="20"/>
        </w:rPr>
        <w:t xml:space="preserve"> Can you write it down? </w:t>
      </w:r>
      <w:r w:rsidR="000B4217">
        <w:rPr>
          <w:rFonts w:ascii="Times New Roman" w:hAnsi="Times New Roman" w:cs="Times New Roman"/>
          <w:sz w:val="20"/>
          <w:szCs w:val="20"/>
        </w:rPr>
        <w:t>Here is the syntax of the new-expression:</w:t>
      </w:r>
    </w:p>
    <w:p w14:paraId="50FDAD8E" w14:textId="4E03F568" w:rsidR="000B4217" w:rsidRDefault="000B4217" w:rsidP="000B4217">
      <w:pPr>
        <w:spacing w:before="120"/>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Pr>
          <w:rFonts w:ascii="Times New Roman" w:hAnsi="Times New Roman" w:cs="Times New Roman"/>
          <w:b/>
          <w:sz w:val="20"/>
          <w:szCs w:val="20"/>
        </w:rPr>
        <w:t>new</w:t>
      </w:r>
      <w:r>
        <w:rPr>
          <w:rFonts w:ascii="Times New Roman" w:hAnsi="Times New Roman" w:cs="Times New Roman"/>
          <w:sz w:val="20"/>
          <w:szCs w:val="20"/>
        </w:rPr>
        <w:t xml:space="preserve">  &lt;constructor call&gt;</w:t>
      </w:r>
    </w:p>
    <w:p w14:paraId="02D4CC9E" w14:textId="33974073" w:rsidR="000B4217" w:rsidRPr="000B4217" w:rsidRDefault="000B4217"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Next, can you explain how the new-</w:t>
      </w:r>
      <w:r w:rsidR="000B62A7">
        <w:rPr>
          <w:rFonts w:ascii="Times New Roman" w:hAnsi="Times New Roman" w:cs="Times New Roman"/>
          <w:sz w:val="20"/>
          <w:szCs w:val="20"/>
        </w:rPr>
        <w:t xml:space="preserve">expression is evaluated? </w:t>
      </w:r>
      <w:r>
        <w:rPr>
          <w:rFonts w:ascii="Times New Roman" w:hAnsi="Times New Roman" w:cs="Times New Roman"/>
          <w:sz w:val="20"/>
          <w:szCs w:val="20"/>
        </w:rPr>
        <w:t xml:space="preserve">Here are the three steps in evaluating </w:t>
      </w:r>
      <w:r w:rsidR="00783E36">
        <w:rPr>
          <w:rFonts w:ascii="Times New Roman" w:hAnsi="Times New Roman" w:cs="Times New Roman"/>
          <w:sz w:val="20"/>
          <w:szCs w:val="20"/>
        </w:rPr>
        <w:t>a</w:t>
      </w:r>
      <w:r>
        <w:rPr>
          <w:rFonts w:ascii="Times New Roman" w:hAnsi="Times New Roman" w:cs="Times New Roman"/>
          <w:sz w:val="20"/>
          <w:szCs w:val="20"/>
        </w:rPr>
        <w:t xml:space="preserve"> new-expression </w:t>
      </w:r>
      <w:r>
        <w:rPr>
          <w:rFonts w:ascii="Times New Roman" w:hAnsi="Times New Roman" w:cs="Times New Roman"/>
          <w:b/>
          <w:sz w:val="20"/>
          <w:szCs w:val="20"/>
        </w:rPr>
        <w:t>new</w:t>
      </w:r>
      <w:r>
        <w:rPr>
          <w:rFonts w:ascii="Times New Roman" w:hAnsi="Times New Roman" w:cs="Times New Roman"/>
          <w:sz w:val="20"/>
          <w:szCs w:val="20"/>
        </w:rPr>
        <w:t xml:space="preserve"> C(args)</w:t>
      </w:r>
      <w:r w:rsidR="000B62A7">
        <w:rPr>
          <w:rFonts w:ascii="Times New Roman" w:hAnsi="Times New Roman" w:cs="Times New Roman"/>
          <w:sz w:val="20"/>
          <w:szCs w:val="20"/>
        </w:rPr>
        <w:t>:</w:t>
      </w:r>
    </w:p>
    <w:p w14:paraId="23370613" w14:textId="43DC8F81" w:rsidR="000B4217" w:rsidRDefault="000B4217" w:rsidP="00300D81">
      <w:pPr>
        <w:spacing w:before="120"/>
        <w:ind w:left="450" w:hanging="450"/>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1. Draw (create) a new object of class C. Re</w:t>
      </w:r>
      <w:r w:rsidR="00783E36">
        <w:rPr>
          <w:rFonts w:ascii="Times New Roman" w:hAnsi="Times New Roman" w:cs="Times New Roman"/>
          <w:sz w:val="20"/>
          <w:szCs w:val="20"/>
        </w:rPr>
        <w:t>member to p</w:t>
      </w:r>
      <w:r>
        <w:rPr>
          <w:rFonts w:ascii="Times New Roman" w:hAnsi="Times New Roman" w:cs="Times New Roman"/>
          <w:sz w:val="20"/>
          <w:szCs w:val="20"/>
        </w:rPr>
        <w:t>ut its name</w:t>
      </w:r>
      <w:r w:rsidR="008C09F1">
        <w:rPr>
          <w:rFonts w:ascii="Times New Roman" w:hAnsi="Times New Roman" w:cs="Times New Roman"/>
          <w:sz w:val="20"/>
          <w:szCs w:val="20"/>
        </w:rPr>
        <w:t xml:space="preserve"> (e.g. C@48ae</w:t>
      </w:r>
      <w:r w:rsidR="005403E0">
        <w:rPr>
          <w:rFonts w:ascii="Times New Roman" w:hAnsi="Times New Roman" w:cs="Times New Roman"/>
          <w:sz w:val="20"/>
          <w:szCs w:val="20"/>
        </w:rPr>
        <w:t>)</w:t>
      </w:r>
      <w:r w:rsidR="000B62A7">
        <w:rPr>
          <w:rFonts w:ascii="Times New Roman" w:hAnsi="Times New Roman" w:cs="Times New Roman"/>
          <w:sz w:val="20"/>
          <w:szCs w:val="20"/>
        </w:rPr>
        <w:t xml:space="preserve"> </w:t>
      </w:r>
      <w:r>
        <w:rPr>
          <w:rFonts w:ascii="Times New Roman" w:hAnsi="Times New Roman" w:cs="Times New Roman"/>
          <w:sz w:val="20"/>
          <w:szCs w:val="20"/>
        </w:rPr>
        <w:t xml:space="preserve">on the </w:t>
      </w:r>
      <w:r w:rsidR="00783E36">
        <w:rPr>
          <w:rFonts w:ascii="Times New Roman" w:hAnsi="Times New Roman" w:cs="Times New Roman"/>
          <w:sz w:val="20"/>
          <w:szCs w:val="20"/>
        </w:rPr>
        <w:t>t</w:t>
      </w:r>
      <w:r w:rsidR="000B62A7">
        <w:rPr>
          <w:rFonts w:ascii="Times New Roman" w:hAnsi="Times New Roman" w:cs="Times New Roman"/>
          <w:sz w:val="20"/>
          <w:szCs w:val="20"/>
        </w:rPr>
        <w:t>ab of the object</w:t>
      </w:r>
      <w:r w:rsidR="00783E36">
        <w:rPr>
          <w:rFonts w:ascii="Times New Roman" w:hAnsi="Times New Roman" w:cs="Times New Roman"/>
          <w:sz w:val="20"/>
          <w:szCs w:val="20"/>
        </w:rPr>
        <w:t>.</w:t>
      </w:r>
      <w:r w:rsidR="00085FC3">
        <w:rPr>
          <w:rFonts w:ascii="Times New Roman" w:hAnsi="Times New Roman" w:cs="Times New Roman"/>
          <w:sz w:val="20"/>
          <w:szCs w:val="20"/>
        </w:rPr>
        <w:t xml:space="preserve"> Put the default values in the fields.</w:t>
      </w:r>
      <w:r w:rsidR="008C09F1">
        <w:rPr>
          <w:rFonts w:ascii="Times New Roman" w:hAnsi="Times New Roman" w:cs="Times New Roman"/>
          <w:sz w:val="20"/>
          <w:szCs w:val="20"/>
        </w:rPr>
        <w:t xml:space="preserve"> If Java creates it, the hexadecimal number 48ae is the memory location where the object is stored.</w:t>
      </w:r>
    </w:p>
    <w:p w14:paraId="00DFADBF" w14:textId="3E8288F3" w:rsidR="000B4217" w:rsidRDefault="000B4217" w:rsidP="00300D81">
      <w:pPr>
        <w:spacing w:before="120"/>
        <w:ind w:left="450"/>
        <w:rPr>
          <w:rFonts w:ascii="Times New Roman" w:hAnsi="Times New Roman" w:cs="Times New Roman"/>
          <w:sz w:val="20"/>
          <w:szCs w:val="20"/>
        </w:rPr>
      </w:pPr>
      <w:r>
        <w:rPr>
          <w:rFonts w:ascii="Times New Roman" w:hAnsi="Times New Roman" w:cs="Times New Roman"/>
          <w:sz w:val="20"/>
          <w:szCs w:val="20"/>
        </w:rPr>
        <w:t>2. Execu</w:t>
      </w:r>
      <w:r w:rsidR="000B62A7">
        <w:rPr>
          <w:rFonts w:ascii="Times New Roman" w:hAnsi="Times New Roman" w:cs="Times New Roman"/>
          <w:sz w:val="20"/>
          <w:szCs w:val="20"/>
        </w:rPr>
        <w:t>te the constructor call C(args) —remember, the constructor lives in the new object.</w:t>
      </w:r>
    </w:p>
    <w:p w14:paraId="3597C218" w14:textId="196012E0" w:rsidR="000B4217" w:rsidRDefault="000B4217" w:rsidP="00300D81">
      <w:pPr>
        <w:spacing w:before="120"/>
        <w:ind w:left="450"/>
        <w:rPr>
          <w:rFonts w:ascii="Times New Roman" w:hAnsi="Times New Roman" w:cs="Times New Roman"/>
          <w:sz w:val="20"/>
          <w:szCs w:val="20"/>
        </w:rPr>
      </w:pPr>
      <w:r>
        <w:rPr>
          <w:rFonts w:ascii="Times New Roman" w:hAnsi="Times New Roman" w:cs="Times New Roman"/>
          <w:sz w:val="20"/>
          <w:szCs w:val="20"/>
        </w:rPr>
        <w:t>3. Use as the value of the new-express</w:t>
      </w:r>
      <w:r w:rsidR="005403E0">
        <w:rPr>
          <w:rFonts w:ascii="Times New Roman" w:hAnsi="Times New Roman" w:cs="Times New Roman"/>
          <w:sz w:val="20"/>
          <w:szCs w:val="20"/>
        </w:rPr>
        <w:t>ion the name of the new object (</w:t>
      </w:r>
      <w:r w:rsidR="008C09F1">
        <w:rPr>
          <w:rFonts w:ascii="Times New Roman" w:hAnsi="Times New Roman" w:cs="Times New Roman"/>
          <w:sz w:val="20"/>
          <w:szCs w:val="20"/>
        </w:rPr>
        <w:t>e.g. C@48ae</w:t>
      </w:r>
      <w:r w:rsidR="005403E0">
        <w:rPr>
          <w:rFonts w:ascii="Times New Roman" w:hAnsi="Times New Roman" w:cs="Times New Roman"/>
          <w:sz w:val="20"/>
          <w:szCs w:val="20"/>
        </w:rPr>
        <w:t>).</w:t>
      </w:r>
    </w:p>
    <w:p w14:paraId="24A1000F" w14:textId="6213D65D" w:rsidR="000B4217" w:rsidRDefault="000B4217" w:rsidP="000B4217">
      <w:pPr>
        <w:spacing w:before="120"/>
        <w:rPr>
          <w:rFonts w:ascii="Times New Roman" w:hAnsi="Times New Roman" w:cs="Times New Roman"/>
          <w:sz w:val="20"/>
          <w:szCs w:val="20"/>
        </w:rPr>
      </w:pPr>
      <w:r>
        <w:rPr>
          <w:rFonts w:ascii="Times New Roman" w:hAnsi="Times New Roman" w:cs="Times New Roman"/>
          <w:sz w:val="20"/>
          <w:szCs w:val="20"/>
        </w:rPr>
        <w:t xml:space="preserve">(Note: When Java creates the object, it figures out the name. If </w:t>
      </w:r>
      <w:r>
        <w:rPr>
          <w:rFonts w:ascii="Times New Roman" w:hAnsi="Times New Roman" w:cs="Times New Roman"/>
          <w:i/>
          <w:sz w:val="20"/>
          <w:szCs w:val="20"/>
        </w:rPr>
        <w:t>you</w:t>
      </w:r>
      <w:r>
        <w:rPr>
          <w:rFonts w:ascii="Times New Roman" w:hAnsi="Times New Roman" w:cs="Times New Roman"/>
          <w:sz w:val="20"/>
          <w:szCs w:val="20"/>
        </w:rPr>
        <w:t xml:space="preserve"> draw or create the object, </w:t>
      </w:r>
      <w:r>
        <w:rPr>
          <w:rFonts w:ascii="Times New Roman" w:hAnsi="Times New Roman" w:cs="Times New Roman"/>
          <w:i/>
          <w:sz w:val="20"/>
          <w:szCs w:val="20"/>
        </w:rPr>
        <w:t>you</w:t>
      </w:r>
      <w:r>
        <w:rPr>
          <w:rFonts w:ascii="Times New Roman" w:hAnsi="Times New Roman" w:cs="Times New Roman"/>
          <w:sz w:val="20"/>
          <w:szCs w:val="20"/>
        </w:rPr>
        <w:t xml:space="preserve"> </w:t>
      </w:r>
      <w:r w:rsidR="005A4598">
        <w:rPr>
          <w:rFonts w:ascii="Times New Roman" w:hAnsi="Times New Roman" w:cs="Times New Roman"/>
          <w:sz w:val="20"/>
          <w:szCs w:val="20"/>
        </w:rPr>
        <w:t>give it any name your want</w:t>
      </w:r>
      <w:r>
        <w:rPr>
          <w:rFonts w:ascii="Times New Roman" w:hAnsi="Times New Roman" w:cs="Times New Roman"/>
          <w:sz w:val="20"/>
          <w:szCs w:val="20"/>
        </w:rPr>
        <w:t xml:space="preserve">, perhaps C@6 </w:t>
      </w:r>
      <w:r w:rsidR="005A4598">
        <w:rPr>
          <w:rFonts w:ascii="Times New Roman" w:hAnsi="Times New Roman" w:cs="Times New Roman"/>
          <w:sz w:val="20"/>
          <w:szCs w:val="20"/>
        </w:rPr>
        <w:t>will</w:t>
      </w:r>
      <w:r>
        <w:rPr>
          <w:rFonts w:ascii="Times New Roman" w:hAnsi="Times New Roman" w:cs="Times New Roman"/>
          <w:sz w:val="20"/>
          <w:szCs w:val="20"/>
        </w:rPr>
        <w:t xml:space="preserve"> do.)</w:t>
      </w:r>
    </w:p>
    <w:p w14:paraId="7DAB3706" w14:textId="64493C64" w:rsidR="001439BB" w:rsidRDefault="008C09F1" w:rsidP="008C09F1">
      <w:pPr>
        <w:keepNext/>
        <w:keepLines/>
        <w:spacing w:before="240"/>
        <w:rPr>
          <w:rFonts w:ascii="Times New Roman" w:hAnsi="Times New Roman" w:cs="Times New Roman"/>
          <w:sz w:val="20"/>
          <w:szCs w:val="20"/>
        </w:rPr>
      </w:pPr>
      <w:r>
        <w:rPr>
          <w:rFonts w:ascii="Times New Roman" w:hAnsi="Times New Roman" w:cs="Times New Roman"/>
          <w:b/>
          <w:sz w:val="20"/>
          <w:szCs w:val="20"/>
        </w:rPr>
        <w:lastRenderedPageBreak/>
        <w:t>How to learn and master the new-expression</w:t>
      </w:r>
    </w:p>
    <w:p w14:paraId="1188F7F8" w14:textId="2EBEFED1" w:rsidR="00325D85" w:rsidRDefault="00FB2A8E" w:rsidP="008C09F1">
      <w:pPr>
        <w:keepNext/>
        <w:keepLines/>
        <w:spacing w:before="120"/>
        <w:ind w:firstLine="288"/>
        <w:rPr>
          <w:rFonts w:ascii="Times New Roman" w:hAnsi="Times New Roman" w:cs="Times New Roman"/>
          <w:sz w:val="20"/>
          <w:szCs w:val="20"/>
        </w:rPr>
      </w:pPr>
      <w:r>
        <w:rPr>
          <w:rFonts w:ascii="Times New Roman" w:hAnsi="Times New Roman" w:cs="Times New Roman"/>
          <w:sz w:val="20"/>
          <w:szCs w:val="20"/>
        </w:rPr>
        <w:t>Can you write (1) and (2)</w:t>
      </w:r>
      <w:r w:rsidR="001439BB">
        <w:rPr>
          <w:rFonts w:ascii="Times New Roman" w:hAnsi="Times New Roman" w:cs="Times New Roman"/>
          <w:sz w:val="20"/>
          <w:szCs w:val="20"/>
        </w:rPr>
        <w:t xml:space="preserve"> down</w:t>
      </w:r>
      <w:r>
        <w:rPr>
          <w:rFonts w:ascii="Times New Roman" w:hAnsi="Times New Roman" w:cs="Times New Roman"/>
          <w:sz w:val="20"/>
          <w:szCs w:val="20"/>
        </w:rPr>
        <w:t xml:space="preserve">? </w:t>
      </w:r>
      <w:r w:rsidR="00325D85" w:rsidRPr="005403E0">
        <w:rPr>
          <w:rFonts w:ascii="Times New Roman" w:hAnsi="Times New Roman" w:cs="Times New Roman"/>
          <w:i/>
          <w:sz w:val="20"/>
          <w:szCs w:val="20"/>
        </w:rPr>
        <w:t>If you can’t, you don’t understand the new-expression</w:t>
      </w:r>
      <w:r w:rsidR="00325D85">
        <w:rPr>
          <w:rFonts w:ascii="Times New Roman" w:hAnsi="Times New Roman" w:cs="Times New Roman"/>
          <w:sz w:val="20"/>
          <w:szCs w:val="20"/>
        </w:rPr>
        <w:t>.</w:t>
      </w:r>
      <w:r w:rsidR="008C09F1">
        <w:rPr>
          <w:rFonts w:ascii="Times New Roman" w:hAnsi="Times New Roman" w:cs="Times New Roman"/>
          <w:sz w:val="20"/>
          <w:szCs w:val="20"/>
        </w:rPr>
        <w:t xml:space="preserve"> Given a new-expression, can you evaluate it yourself? </w:t>
      </w:r>
      <w:r w:rsidR="008C09F1" w:rsidRPr="005403E0">
        <w:rPr>
          <w:rFonts w:ascii="Times New Roman" w:hAnsi="Times New Roman" w:cs="Times New Roman"/>
          <w:i/>
          <w:sz w:val="20"/>
          <w:szCs w:val="20"/>
        </w:rPr>
        <w:t>If you can’t, you don’t understand the new-expression</w:t>
      </w:r>
      <w:r w:rsidR="008C09F1">
        <w:rPr>
          <w:rFonts w:ascii="Times New Roman" w:hAnsi="Times New Roman" w:cs="Times New Roman"/>
          <w:sz w:val="20"/>
          <w:szCs w:val="20"/>
        </w:rPr>
        <w:t>.</w:t>
      </w:r>
    </w:p>
    <w:p w14:paraId="72330BEA" w14:textId="7815D65D" w:rsidR="000B4217" w:rsidRDefault="00FB2A8E"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Get out a bla</w:t>
      </w:r>
      <w:r w:rsidR="001439BB">
        <w:rPr>
          <w:rFonts w:ascii="Times New Roman" w:hAnsi="Times New Roman" w:cs="Times New Roman"/>
          <w:sz w:val="20"/>
          <w:szCs w:val="20"/>
        </w:rPr>
        <w:t xml:space="preserve">nk piece of paper and try </w:t>
      </w:r>
      <w:r w:rsidR="00325D85">
        <w:rPr>
          <w:rFonts w:ascii="Times New Roman" w:hAnsi="Times New Roman" w:cs="Times New Roman"/>
          <w:sz w:val="20"/>
          <w:szCs w:val="20"/>
        </w:rPr>
        <w:t>writing down the syntax and the three steps of evaluation</w:t>
      </w:r>
      <w:r>
        <w:rPr>
          <w:rFonts w:ascii="Times New Roman" w:hAnsi="Times New Roman" w:cs="Times New Roman"/>
          <w:sz w:val="20"/>
          <w:szCs w:val="20"/>
        </w:rPr>
        <w:t xml:space="preserve">. </w:t>
      </w:r>
      <w:r w:rsidR="004C575E">
        <w:rPr>
          <w:rFonts w:ascii="Times New Roman" w:hAnsi="Times New Roman" w:cs="Times New Roman"/>
          <w:sz w:val="20"/>
          <w:szCs w:val="20"/>
        </w:rPr>
        <w:t>Don’</w:t>
      </w:r>
      <w:r w:rsidR="00325D85">
        <w:rPr>
          <w:rFonts w:ascii="Times New Roman" w:hAnsi="Times New Roman" w:cs="Times New Roman"/>
          <w:sz w:val="20"/>
          <w:szCs w:val="20"/>
        </w:rPr>
        <w:t>t look at the above while doing that</w:t>
      </w:r>
      <w:r w:rsidR="004C575E">
        <w:rPr>
          <w:rFonts w:ascii="Times New Roman" w:hAnsi="Times New Roman" w:cs="Times New Roman"/>
          <w:sz w:val="20"/>
          <w:szCs w:val="20"/>
        </w:rPr>
        <w:t xml:space="preserve">! </w:t>
      </w:r>
      <w:r w:rsidR="00325D85">
        <w:rPr>
          <w:rFonts w:ascii="Times New Roman" w:hAnsi="Times New Roman" w:cs="Times New Roman"/>
          <w:sz w:val="20"/>
          <w:szCs w:val="20"/>
        </w:rPr>
        <w:t>When done</w:t>
      </w:r>
      <w:r w:rsidR="001439BB">
        <w:rPr>
          <w:rFonts w:ascii="Times New Roman" w:hAnsi="Times New Roman" w:cs="Times New Roman"/>
          <w:sz w:val="20"/>
          <w:szCs w:val="20"/>
        </w:rPr>
        <w:t>, c</w:t>
      </w:r>
      <w:r>
        <w:rPr>
          <w:rFonts w:ascii="Times New Roman" w:hAnsi="Times New Roman" w:cs="Times New Roman"/>
          <w:sz w:val="20"/>
          <w:szCs w:val="20"/>
        </w:rPr>
        <w:t xml:space="preserve">ompare what you wrote with the </w:t>
      </w:r>
      <w:r w:rsidR="00493DC8">
        <w:rPr>
          <w:rFonts w:ascii="Times New Roman" w:hAnsi="Times New Roman" w:cs="Times New Roman"/>
          <w:sz w:val="20"/>
          <w:szCs w:val="20"/>
        </w:rPr>
        <w:t xml:space="preserve">above. If you didn’t get it </w:t>
      </w:r>
      <w:r>
        <w:rPr>
          <w:rFonts w:ascii="Times New Roman" w:hAnsi="Times New Roman" w:cs="Times New Roman"/>
          <w:sz w:val="20"/>
          <w:szCs w:val="20"/>
        </w:rPr>
        <w:t xml:space="preserve">right, </w:t>
      </w:r>
      <w:r w:rsidR="004C575E">
        <w:rPr>
          <w:rFonts w:ascii="Times New Roman" w:hAnsi="Times New Roman" w:cs="Times New Roman"/>
          <w:sz w:val="20"/>
          <w:szCs w:val="20"/>
        </w:rPr>
        <w:t xml:space="preserve">then you have work to do. </w:t>
      </w:r>
      <w:r w:rsidR="004C575E">
        <w:rPr>
          <w:rFonts w:ascii="Times New Roman" w:hAnsi="Times New Roman" w:cs="Times New Roman"/>
          <w:i/>
          <w:sz w:val="20"/>
          <w:szCs w:val="20"/>
        </w:rPr>
        <w:t>C</w:t>
      </w:r>
      <w:r w:rsidRPr="001439BB">
        <w:rPr>
          <w:rFonts w:ascii="Times New Roman" w:hAnsi="Times New Roman" w:cs="Times New Roman"/>
          <w:i/>
          <w:sz w:val="20"/>
          <w:szCs w:val="20"/>
        </w:rPr>
        <w:t>opy</w:t>
      </w:r>
      <w:r>
        <w:rPr>
          <w:rFonts w:ascii="Times New Roman" w:hAnsi="Times New Roman" w:cs="Times New Roman"/>
          <w:sz w:val="20"/>
          <w:szCs w:val="20"/>
        </w:rPr>
        <w:t xml:space="preserve"> (</w:t>
      </w:r>
      <w:r w:rsidRPr="00493DC8">
        <w:rPr>
          <w:rFonts w:ascii="Times New Roman" w:hAnsi="Times New Roman" w:cs="Times New Roman"/>
          <w:i/>
          <w:sz w:val="20"/>
          <w:szCs w:val="20"/>
        </w:rPr>
        <w:t>1</w:t>
      </w:r>
      <w:r>
        <w:rPr>
          <w:rFonts w:ascii="Times New Roman" w:hAnsi="Times New Roman" w:cs="Times New Roman"/>
          <w:sz w:val="20"/>
          <w:szCs w:val="20"/>
        </w:rPr>
        <w:t xml:space="preserve">) </w:t>
      </w:r>
      <w:r w:rsidRPr="001439BB">
        <w:rPr>
          <w:rFonts w:ascii="Times New Roman" w:hAnsi="Times New Roman" w:cs="Times New Roman"/>
          <w:i/>
          <w:sz w:val="20"/>
          <w:szCs w:val="20"/>
        </w:rPr>
        <w:t>and</w:t>
      </w:r>
      <w:r>
        <w:rPr>
          <w:rFonts w:ascii="Times New Roman" w:hAnsi="Times New Roman" w:cs="Times New Roman"/>
          <w:sz w:val="20"/>
          <w:szCs w:val="20"/>
        </w:rPr>
        <w:t xml:space="preserve"> (</w:t>
      </w:r>
      <w:r w:rsidRPr="00493DC8">
        <w:rPr>
          <w:rFonts w:ascii="Times New Roman" w:hAnsi="Times New Roman" w:cs="Times New Roman"/>
          <w:i/>
          <w:sz w:val="20"/>
          <w:szCs w:val="20"/>
        </w:rPr>
        <w:t>2</w:t>
      </w:r>
      <w:r>
        <w:rPr>
          <w:rFonts w:ascii="Times New Roman" w:hAnsi="Times New Roman" w:cs="Times New Roman"/>
          <w:sz w:val="20"/>
          <w:szCs w:val="20"/>
        </w:rPr>
        <w:t xml:space="preserve">) </w:t>
      </w:r>
      <w:r w:rsidRPr="001439BB">
        <w:rPr>
          <w:rFonts w:ascii="Times New Roman" w:hAnsi="Times New Roman" w:cs="Times New Roman"/>
          <w:i/>
          <w:sz w:val="20"/>
          <w:szCs w:val="20"/>
        </w:rPr>
        <w:t>onto a piece of paper</w:t>
      </w:r>
      <w:r w:rsidR="001439BB" w:rsidRPr="001439BB">
        <w:rPr>
          <w:rFonts w:ascii="Times New Roman" w:hAnsi="Times New Roman" w:cs="Times New Roman"/>
          <w:i/>
          <w:sz w:val="20"/>
          <w:szCs w:val="20"/>
        </w:rPr>
        <w:t>, slowly, concentrating on what you are writ</w:t>
      </w:r>
      <w:r w:rsidR="004C575E">
        <w:rPr>
          <w:rFonts w:ascii="Times New Roman" w:hAnsi="Times New Roman" w:cs="Times New Roman"/>
          <w:i/>
          <w:sz w:val="20"/>
          <w:szCs w:val="20"/>
        </w:rPr>
        <w:t xml:space="preserve">ing and what </w:t>
      </w:r>
      <w:r w:rsidR="00493DC8">
        <w:rPr>
          <w:rFonts w:ascii="Times New Roman" w:hAnsi="Times New Roman" w:cs="Times New Roman"/>
          <w:i/>
          <w:sz w:val="20"/>
          <w:szCs w:val="20"/>
        </w:rPr>
        <w:t>it</w:t>
      </w:r>
      <w:r w:rsidR="004C575E">
        <w:rPr>
          <w:rFonts w:ascii="Times New Roman" w:hAnsi="Times New Roman" w:cs="Times New Roman"/>
          <w:i/>
          <w:sz w:val="20"/>
          <w:szCs w:val="20"/>
        </w:rPr>
        <w:t xml:space="preserve"> mean</w:t>
      </w:r>
      <w:r w:rsidR="00493DC8">
        <w:rPr>
          <w:rFonts w:ascii="Times New Roman" w:hAnsi="Times New Roman" w:cs="Times New Roman"/>
          <w:i/>
          <w:sz w:val="20"/>
          <w:szCs w:val="20"/>
        </w:rPr>
        <w:t>s</w:t>
      </w:r>
      <w:r w:rsidR="001439BB" w:rsidRPr="001439BB">
        <w:rPr>
          <w:rFonts w:ascii="Times New Roman" w:hAnsi="Times New Roman" w:cs="Times New Roman"/>
          <w:i/>
          <w:sz w:val="20"/>
          <w:szCs w:val="20"/>
        </w:rPr>
        <w:t>.</w:t>
      </w:r>
      <w:r w:rsidR="001439BB">
        <w:rPr>
          <w:rFonts w:ascii="Times New Roman" w:hAnsi="Times New Roman" w:cs="Times New Roman"/>
          <w:sz w:val="20"/>
          <w:szCs w:val="20"/>
        </w:rPr>
        <w:t xml:space="preserve"> </w:t>
      </w:r>
      <w:r w:rsidR="004C575E">
        <w:rPr>
          <w:rFonts w:ascii="Times New Roman" w:hAnsi="Times New Roman" w:cs="Times New Roman"/>
          <w:sz w:val="20"/>
          <w:szCs w:val="20"/>
        </w:rPr>
        <w:t xml:space="preserve">Then, get out a blank piece of paper and </w:t>
      </w:r>
      <w:r w:rsidR="00325D85">
        <w:rPr>
          <w:rFonts w:ascii="Times New Roman" w:hAnsi="Times New Roman" w:cs="Times New Roman"/>
          <w:sz w:val="20"/>
          <w:szCs w:val="20"/>
        </w:rPr>
        <w:t>try again to</w:t>
      </w:r>
      <w:r w:rsidR="004C575E">
        <w:rPr>
          <w:rFonts w:ascii="Times New Roman" w:hAnsi="Times New Roman" w:cs="Times New Roman"/>
          <w:sz w:val="20"/>
          <w:szCs w:val="20"/>
        </w:rPr>
        <w:t xml:space="preserve"> write (1) and (2). Now,</w:t>
      </w:r>
      <w:r w:rsidR="001439BB">
        <w:rPr>
          <w:rFonts w:ascii="Times New Roman" w:hAnsi="Times New Roman" w:cs="Times New Roman"/>
          <w:sz w:val="20"/>
          <w:szCs w:val="20"/>
        </w:rPr>
        <w:t xml:space="preserve"> put it </w:t>
      </w:r>
      <w:r w:rsidR="004C575E">
        <w:rPr>
          <w:rFonts w:ascii="Times New Roman" w:hAnsi="Times New Roman" w:cs="Times New Roman"/>
          <w:sz w:val="20"/>
          <w:szCs w:val="20"/>
        </w:rPr>
        <w:t xml:space="preserve">all aside for 24 hours. </w:t>
      </w:r>
      <w:r w:rsidR="00493DC8">
        <w:rPr>
          <w:rFonts w:ascii="Times New Roman" w:hAnsi="Times New Roman" w:cs="Times New Roman"/>
          <w:sz w:val="20"/>
          <w:szCs w:val="20"/>
        </w:rPr>
        <w:t>Then,</w:t>
      </w:r>
      <w:r w:rsidR="001439BB">
        <w:rPr>
          <w:rFonts w:ascii="Times New Roman" w:hAnsi="Times New Roman" w:cs="Times New Roman"/>
          <w:sz w:val="20"/>
          <w:szCs w:val="20"/>
        </w:rPr>
        <w:t xml:space="preserve"> try </w:t>
      </w:r>
      <w:r w:rsidR="00632737">
        <w:rPr>
          <w:rFonts w:ascii="Times New Roman" w:hAnsi="Times New Roman" w:cs="Times New Roman"/>
          <w:sz w:val="20"/>
          <w:szCs w:val="20"/>
        </w:rPr>
        <w:t>once more</w:t>
      </w:r>
      <w:r w:rsidR="001439BB">
        <w:rPr>
          <w:rFonts w:ascii="Times New Roman" w:hAnsi="Times New Roman" w:cs="Times New Roman"/>
          <w:sz w:val="20"/>
          <w:szCs w:val="20"/>
        </w:rPr>
        <w:t xml:space="preserve"> to write down (1) and (2). Continue this process until you can write down (1) and (2) </w:t>
      </w:r>
      <w:r w:rsidR="00632737">
        <w:rPr>
          <w:rFonts w:ascii="Times New Roman" w:hAnsi="Times New Roman" w:cs="Times New Roman"/>
          <w:sz w:val="20"/>
          <w:szCs w:val="20"/>
        </w:rPr>
        <w:t>whenever asked for it</w:t>
      </w:r>
      <w:r w:rsidR="001439BB">
        <w:rPr>
          <w:rFonts w:ascii="Times New Roman" w:hAnsi="Times New Roman" w:cs="Times New Roman"/>
          <w:sz w:val="20"/>
          <w:szCs w:val="20"/>
        </w:rPr>
        <w:t>.</w:t>
      </w:r>
      <w:r w:rsidR="00652EB1">
        <w:rPr>
          <w:rFonts w:ascii="Times New Roman" w:hAnsi="Times New Roman" w:cs="Times New Roman"/>
          <w:sz w:val="20"/>
          <w:szCs w:val="20"/>
        </w:rPr>
        <w:t xml:space="preserve"> It won’t take long, perhaps 10-15 minutes total over 2-3 days.</w:t>
      </w:r>
    </w:p>
    <w:p w14:paraId="6FFB0A55" w14:textId="77777777" w:rsidR="001439BB" w:rsidRDefault="001439BB" w:rsidP="008617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try to evaluate a new-expression yourself. Suppose class C has one </w:t>
      </w:r>
      <w:r w:rsidRPr="00632737">
        <w:rPr>
          <w:rFonts w:ascii="Times New Roman" w:hAnsi="Times New Roman" w:cs="Times New Roman"/>
          <w:b/>
          <w:sz w:val="20"/>
          <w:szCs w:val="20"/>
        </w:rPr>
        <w:t>int</w:t>
      </w:r>
      <w:r>
        <w:rPr>
          <w:rFonts w:ascii="Times New Roman" w:hAnsi="Times New Roman" w:cs="Times New Roman"/>
          <w:sz w:val="20"/>
          <w:szCs w:val="20"/>
        </w:rPr>
        <w:t xml:space="preserve"> field x and that the constructor specification is</w:t>
      </w:r>
    </w:p>
    <w:p w14:paraId="03A8014F" w14:textId="1C49D919" w:rsidR="001439BB" w:rsidRDefault="001439BB" w:rsidP="001439BB">
      <w:pPr>
        <w:spacing w:before="120"/>
        <w:ind w:firstLine="720"/>
        <w:rPr>
          <w:rFonts w:ascii="Times New Roman" w:hAnsi="Times New Roman" w:cs="Times New Roman"/>
          <w:sz w:val="20"/>
          <w:szCs w:val="20"/>
        </w:rPr>
      </w:pPr>
      <w:r>
        <w:rPr>
          <w:rFonts w:ascii="Times New Roman" w:hAnsi="Times New Roman" w:cs="Times New Roman"/>
          <w:sz w:val="20"/>
          <w:szCs w:val="20"/>
        </w:rPr>
        <w:t>/** Save x in field x. */</w:t>
      </w:r>
    </w:p>
    <w:p w14:paraId="427EFA01" w14:textId="581A5AAA" w:rsidR="001439BB" w:rsidRDefault="001439BB" w:rsidP="001439BB">
      <w:pPr>
        <w:ind w:firstLine="720"/>
        <w:rPr>
          <w:rFonts w:ascii="Times New Roman" w:hAnsi="Times New Roman" w:cs="Times New Roman"/>
          <w:sz w:val="20"/>
          <w:szCs w:val="20"/>
        </w:rPr>
      </w:pPr>
      <w:r>
        <w:rPr>
          <w:rFonts w:ascii="Times New Roman" w:hAnsi="Times New Roman" w:cs="Times New Roman"/>
          <w:sz w:val="20"/>
          <w:szCs w:val="20"/>
        </w:rPr>
        <w:t>public C(int x)</w:t>
      </w:r>
    </w:p>
    <w:p w14:paraId="066027FF" w14:textId="1B28104A" w:rsidR="00EA3E0F" w:rsidRPr="00F81B4C" w:rsidRDefault="001439BB" w:rsidP="008C09F1">
      <w:pPr>
        <w:spacing w:before="120"/>
        <w:rPr>
          <w:rFonts w:ascii="Times New Roman" w:hAnsi="Times New Roman" w:cs="Times New Roman"/>
          <w:sz w:val="20"/>
          <w:szCs w:val="20"/>
        </w:rPr>
      </w:pPr>
      <w:r>
        <w:rPr>
          <w:rFonts w:ascii="Times New Roman" w:hAnsi="Times New Roman" w:cs="Times New Roman"/>
          <w:sz w:val="20"/>
          <w:szCs w:val="20"/>
        </w:rPr>
        <w:t xml:space="preserve">Evaluate the new-expression </w:t>
      </w:r>
      <w:r>
        <w:rPr>
          <w:rFonts w:ascii="Times New Roman" w:hAnsi="Times New Roman" w:cs="Times New Roman"/>
          <w:b/>
          <w:sz w:val="20"/>
          <w:szCs w:val="20"/>
        </w:rPr>
        <w:t>new</w:t>
      </w:r>
      <w:r>
        <w:rPr>
          <w:rFonts w:ascii="Times New Roman" w:hAnsi="Times New Roman" w:cs="Times New Roman"/>
          <w:sz w:val="20"/>
          <w:szCs w:val="20"/>
        </w:rPr>
        <w:t xml:space="preserve"> C(5), using a blank sheet of paper —i.e. carry out the three steps in (2). If you have trouble, then you don’t understand the three steps. Get Help!</w:t>
      </w:r>
      <w:r w:rsidR="006D2AA4">
        <w:rPr>
          <w:rFonts w:ascii="Times New Roman" w:hAnsi="Times New Roman" w:cs="Times New Roman"/>
          <w:sz w:val="20"/>
          <w:szCs w:val="20"/>
        </w:rPr>
        <w:t xml:space="preserve"> Talk to an instructor, TA</w:t>
      </w:r>
      <w:bookmarkStart w:id="0" w:name="_GoBack"/>
      <w:bookmarkEnd w:id="0"/>
      <w:r w:rsidR="006D2AA4">
        <w:rPr>
          <w:rFonts w:ascii="Times New Roman" w:hAnsi="Times New Roman" w:cs="Times New Roman"/>
          <w:sz w:val="20"/>
          <w:szCs w:val="20"/>
        </w:rPr>
        <w:t>, or consultant. They are all happy to help.</w:t>
      </w:r>
    </w:p>
    <w:sectPr w:rsidR="00EA3E0F" w:rsidRPr="00F81B4C" w:rsidSect="00D65CEB">
      <w:headerReference w:type="default" r:id="rId9"/>
      <w:footerReference w:type="even"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35060" w14:textId="77777777" w:rsidR="00082DAD" w:rsidRDefault="00082DAD" w:rsidP="00710232">
      <w:r>
        <w:separator/>
      </w:r>
    </w:p>
  </w:endnote>
  <w:endnote w:type="continuationSeparator" w:id="0">
    <w:p w14:paraId="427493BE" w14:textId="77777777" w:rsidR="00082DAD" w:rsidRDefault="00082DAD" w:rsidP="007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B21D" w14:textId="77777777" w:rsidR="00082DAD" w:rsidRDefault="00082DAD" w:rsidP="00817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5C3D2" w14:textId="77777777" w:rsidR="00082DAD" w:rsidRDefault="00082D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CB5DD" w14:textId="77777777" w:rsidR="00082DAD" w:rsidRPr="00817B92" w:rsidRDefault="00082DAD" w:rsidP="00817B92">
    <w:pPr>
      <w:pStyle w:val="Footer"/>
      <w:framePr w:wrap="around" w:vAnchor="text" w:hAnchor="margin" w:xAlign="center" w:y="1"/>
      <w:rPr>
        <w:rStyle w:val="PageNumber"/>
        <w:rFonts w:ascii="Times New Roman" w:hAnsi="Times New Roman" w:cs="Times New Roman"/>
        <w:sz w:val="20"/>
        <w:szCs w:val="20"/>
      </w:rPr>
    </w:pPr>
    <w:r w:rsidRPr="00817B92">
      <w:rPr>
        <w:rStyle w:val="PageNumber"/>
        <w:rFonts w:ascii="Times New Roman" w:hAnsi="Times New Roman" w:cs="Times New Roman"/>
        <w:sz w:val="20"/>
        <w:szCs w:val="20"/>
      </w:rPr>
      <w:fldChar w:fldCharType="begin"/>
    </w:r>
    <w:r w:rsidRPr="00817B92">
      <w:rPr>
        <w:rStyle w:val="PageNumber"/>
        <w:rFonts w:ascii="Times New Roman" w:hAnsi="Times New Roman" w:cs="Times New Roman"/>
        <w:sz w:val="20"/>
        <w:szCs w:val="20"/>
      </w:rPr>
      <w:instrText xml:space="preserve">PAGE  </w:instrText>
    </w:r>
    <w:r w:rsidRPr="00817B92">
      <w:rPr>
        <w:rStyle w:val="PageNumber"/>
        <w:rFonts w:ascii="Times New Roman" w:hAnsi="Times New Roman" w:cs="Times New Roman"/>
        <w:sz w:val="20"/>
        <w:szCs w:val="20"/>
      </w:rPr>
      <w:fldChar w:fldCharType="separate"/>
    </w:r>
    <w:r w:rsidR="006D2AA4">
      <w:rPr>
        <w:rStyle w:val="PageNumber"/>
        <w:rFonts w:ascii="Times New Roman" w:hAnsi="Times New Roman" w:cs="Times New Roman"/>
        <w:noProof/>
        <w:sz w:val="20"/>
        <w:szCs w:val="20"/>
      </w:rPr>
      <w:t>1</w:t>
    </w:r>
    <w:r w:rsidRPr="00817B92">
      <w:rPr>
        <w:rStyle w:val="PageNumber"/>
        <w:rFonts w:ascii="Times New Roman" w:hAnsi="Times New Roman" w:cs="Times New Roman"/>
        <w:sz w:val="20"/>
        <w:szCs w:val="20"/>
      </w:rPr>
      <w:fldChar w:fldCharType="end"/>
    </w:r>
  </w:p>
  <w:p w14:paraId="6F820F41" w14:textId="77777777" w:rsidR="00082DAD" w:rsidRDefault="00082D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83D9C" w14:textId="77777777" w:rsidR="00082DAD" w:rsidRDefault="00082DAD" w:rsidP="00710232">
      <w:r>
        <w:separator/>
      </w:r>
    </w:p>
  </w:footnote>
  <w:footnote w:type="continuationSeparator" w:id="0">
    <w:p w14:paraId="3A9A2C43" w14:textId="77777777" w:rsidR="00082DAD" w:rsidRDefault="00082DAD" w:rsidP="007102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99F45" w14:textId="40F4602F" w:rsidR="00082DAD" w:rsidRPr="00710232" w:rsidRDefault="00082DAD" w:rsidP="00710232">
    <w:pPr>
      <w:pStyle w:val="Header"/>
      <w:jc w:val="center"/>
      <w:rPr>
        <w:b/>
      </w:rPr>
    </w:pPr>
    <w:r>
      <w:rPr>
        <w:b/>
      </w:rPr>
      <w:t>Learning Java concepts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66068"/>
    <w:multiLevelType w:val="hybridMultilevel"/>
    <w:tmpl w:val="702CD2F0"/>
    <w:lvl w:ilvl="0" w:tplc="A53A24C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7C977BBB"/>
    <w:multiLevelType w:val="hybridMultilevel"/>
    <w:tmpl w:val="155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54"/>
    <w:rsid w:val="00016A8F"/>
    <w:rsid w:val="00025339"/>
    <w:rsid w:val="00082DAD"/>
    <w:rsid w:val="00085FC3"/>
    <w:rsid w:val="000A5ADF"/>
    <w:rsid w:val="000B2C54"/>
    <w:rsid w:val="000B4217"/>
    <w:rsid w:val="000B62A7"/>
    <w:rsid w:val="000E52D7"/>
    <w:rsid w:val="001439BB"/>
    <w:rsid w:val="0015593B"/>
    <w:rsid w:val="00173E76"/>
    <w:rsid w:val="0018643C"/>
    <w:rsid w:val="00244C75"/>
    <w:rsid w:val="002476EF"/>
    <w:rsid w:val="00267F54"/>
    <w:rsid w:val="00292CE2"/>
    <w:rsid w:val="002F75C6"/>
    <w:rsid w:val="00300D81"/>
    <w:rsid w:val="0031789D"/>
    <w:rsid w:val="00325D85"/>
    <w:rsid w:val="003264FA"/>
    <w:rsid w:val="003A441A"/>
    <w:rsid w:val="00424721"/>
    <w:rsid w:val="00442096"/>
    <w:rsid w:val="00493DC8"/>
    <w:rsid w:val="004C575E"/>
    <w:rsid w:val="005403E0"/>
    <w:rsid w:val="00583793"/>
    <w:rsid w:val="005A4598"/>
    <w:rsid w:val="005C5E06"/>
    <w:rsid w:val="006012AA"/>
    <w:rsid w:val="00632737"/>
    <w:rsid w:val="00652EB1"/>
    <w:rsid w:val="006D2AA4"/>
    <w:rsid w:val="006D44CF"/>
    <w:rsid w:val="00710232"/>
    <w:rsid w:val="00783E36"/>
    <w:rsid w:val="007D4B55"/>
    <w:rsid w:val="007F2947"/>
    <w:rsid w:val="00801808"/>
    <w:rsid w:val="00817B92"/>
    <w:rsid w:val="00861703"/>
    <w:rsid w:val="008C09F1"/>
    <w:rsid w:val="00972245"/>
    <w:rsid w:val="009757FC"/>
    <w:rsid w:val="009A6E6E"/>
    <w:rsid w:val="00A21B75"/>
    <w:rsid w:val="00A323B0"/>
    <w:rsid w:val="00AF0510"/>
    <w:rsid w:val="00AF28C3"/>
    <w:rsid w:val="00B46CC4"/>
    <w:rsid w:val="00B508F0"/>
    <w:rsid w:val="00B56BF6"/>
    <w:rsid w:val="00BD3413"/>
    <w:rsid w:val="00BE0820"/>
    <w:rsid w:val="00D07471"/>
    <w:rsid w:val="00D65CEB"/>
    <w:rsid w:val="00DA60EB"/>
    <w:rsid w:val="00E00C30"/>
    <w:rsid w:val="00E21C53"/>
    <w:rsid w:val="00EA3E0F"/>
    <w:rsid w:val="00F13FDD"/>
    <w:rsid w:val="00F81B4C"/>
    <w:rsid w:val="00FB2A8E"/>
    <w:rsid w:val="00FD2C6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3D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156B-B6F3-B74A-8527-580A59CA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716</Words>
  <Characters>4085</Characters>
  <Application>Microsoft Macintosh Word</Application>
  <DocSecurity>0</DocSecurity>
  <Lines>34</Lines>
  <Paragraphs>9</Paragraphs>
  <ScaleCrop>false</ScaleCrop>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37</cp:revision>
  <dcterms:created xsi:type="dcterms:W3CDTF">2015-02-04T19:59:00Z</dcterms:created>
  <dcterms:modified xsi:type="dcterms:W3CDTF">2017-07-15T16:10:00Z</dcterms:modified>
</cp:coreProperties>
</file>