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78" w:rsidRPr="00F505B0" w:rsidRDefault="00F505B0"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3929562</wp:posOffset>
                </wp:positionH>
                <wp:positionV relativeFrom="paragraph">
                  <wp:posOffset>0</wp:posOffset>
                </wp:positionV>
                <wp:extent cx="2013585" cy="1958975"/>
                <wp:effectExtent l="0" t="0" r="18415" b="9525"/>
                <wp:wrapSquare wrapText="bothSides"/>
                <wp:docPr id="1" name="Text Box 1"/>
                <wp:cNvGraphicFramePr/>
                <a:graphic xmlns:a="http://schemas.openxmlformats.org/drawingml/2006/main">
                  <a:graphicData uri="http://schemas.microsoft.com/office/word/2010/wordprocessingShape">
                    <wps:wsp>
                      <wps:cNvSpPr txBox="1"/>
                      <wps:spPr>
                        <a:xfrm>
                          <a:off x="0" y="0"/>
                          <a:ext cx="2013585" cy="1958975"/>
                        </a:xfrm>
                        <a:prstGeom prst="rect">
                          <a:avLst/>
                        </a:prstGeom>
                        <a:solidFill>
                          <a:schemeClr val="lt1"/>
                        </a:solidFill>
                        <a:ln w="6350">
                          <a:solidFill>
                            <a:prstClr val="black"/>
                          </a:solidFill>
                        </a:ln>
                      </wps:spPr>
                      <wps:txbx>
                        <w:txbxContent>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class</w:t>
                            </w:r>
                            <w:r w:rsidRPr="00F505B0">
                              <w:rPr>
                                <w:rFonts w:ascii="Times New Roman" w:hAnsi="Times New Roman" w:cs="Times New Roman"/>
                                <w:color w:val="000000" w:themeColor="text1"/>
                                <w:sz w:val="20"/>
                                <w:szCs w:val="20"/>
                              </w:rPr>
                              <w:t xml:space="preserve"> Demo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static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boolean</w:t>
                            </w:r>
                            <w:r w:rsidRPr="00F505B0">
                              <w:rPr>
                                <w:rFonts w:ascii="Times New Roman" w:hAnsi="Times New Roman" w:cs="Times New Roman"/>
                                <w:color w:val="000000" w:themeColor="text1"/>
                                <w:sz w:val="20"/>
                                <w:szCs w:val="20"/>
                              </w:rPr>
                              <w:t xml:space="preserve"> m(</w:t>
                            </w:r>
                            <w:r w:rsidRPr="00F505B0">
                              <w:rPr>
                                <w:rFonts w:ascii="Times New Roman" w:hAnsi="Times New Roman" w:cs="Times New Roman"/>
                                <w:b/>
                                <w:bCs/>
                                <w:color w:val="000000" w:themeColor="text1"/>
                                <w:sz w:val="20"/>
                                <w:szCs w:val="20"/>
                              </w:rPr>
                              <w:t>int</w:t>
                            </w:r>
                            <w:r w:rsidRPr="00F505B0">
                              <w:rPr>
                                <w:rFonts w:ascii="Times New Roman" w:hAnsi="Times New Roman" w:cs="Times New Roman"/>
                                <w:color w:val="000000" w:themeColor="text1"/>
                                <w:sz w:val="20"/>
                                <w:szCs w:val="20"/>
                              </w:rPr>
                              <w:t xml:space="preserve"> p)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if</w:t>
                            </w:r>
                            <w:r w:rsidRPr="00F505B0">
                              <w:rPr>
                                <w:rFonts w:ascii="Times New Roman" w:hAnsi="Times New Roman" w:cs="Times New Roman"/>
                                <w:color w:val="000000" w:themeColor="text1"/>
                                <w:sz w:val="20"/>
                                <w:szCs w:val="20"/>
                              </w:rPr>
                              <w:t xml:space="preserve"> (p &lt; 0)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p= 1;</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p &gt; 1;</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w:t>
                            </w:r>
                          </w:p>
                          <w:p w:rsid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p == 1 || p</w:t>
                            </w:r>
                            <w:r>
                              <w:rPr>
                                <w:rFonts w:ascii="Times New Roman" w:hAnsi="Times New Roman" w:cs="Times New Roman"/>
                                <w:color w:val="000000" w:themeColor="text1"/>
                                <w:sz w:val="20"/>
                                <w:szCs w:val="20"/>
                              </w:rPr>
                              <w:t xml:space="preserve"> == 9</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sidRPr="00F505B0">
                              <w:rPr>
                                <w:rFonts w:ascii="Times New Roman" w:hAnsi="Times New Roman" w:cs="Times New Roman"/>
                                <w:color w:val="000000" w:themeColor="text1"/>
                                <w:sz w:val="20"/>
                                <w:szCs w:val="20"/>
                              </w:rPr>
                              <w:t>}</w:t>
                            </w:r>
                          </w:p>
                          <w:p w:rsidR="00F505B0" w:rsidRPr="00F505B0" w:rsidRDefault="00F505B0" w:rsidP="00F505B0">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static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boolean</w:t>
                            </w:r>
                            <w:r w:rsidRPr="00F505B0">
                              <w:rPr>
                                <w:rFonts w:ascii="Times New Roman" w:hAnsi="Times New Roman" w:cs="Times New Roman"/>
                                <w:color w:val="000000" w:themeColor="text1"/>
                                <w:sz w:val="20"/>
                                <w:szCs w:val="20"/>
                              </w:rPr>
                              <w:t xml:space="preserve"> mm()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false</w:t>
                            </w:r>
                            <w:r w:rsidRPr="00F505B0">
                              <w:rPr>
                                <w:rFonts w:ascii="Times New Roman" w:hAnsi="Times New Roman" w:cs="Times New Roman"/>
                                <w:color w:val="000000" w:themeColor="text1"/>
                                <w:sz w:val="20"/>
                                <w:szCs w:val="20"/>
                              </w:rPr>
                              <w:t>;</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w:t>
                            </w:r>
                          </w:p>
                          <w:p w:rsidR="00F505B0" w:rsidRPr="00F505B0" w:rsidRDefault="00F505B0" w:rsidP="00F505B0">
                            <w:pPr>
                              <w:rPr>
                                <w:rFonts w:ascii="Times New Roman" w:hAnsi="Times New Roman" w:cs="Times New Roman"/>
                                <w:color w:val="000000" w:themeColor="text1"/>
                                <w:sz w:val="20"/>
                                <w:szCs w:val="20"/>
                              </w:rPr>
                            </w:pPr>
                            <w:r w:rsidRPr="00F505B0">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9.4pt;margin-top:0;width:158.55pt;height:1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" fillcolor="white [3201]" strokeweight=".5pt">
                <v:textbox>
                  <w:txbxContent>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class</w:t>
                      </w:r>
                      <w:r w:rsidRPr="00F505B0">
                        <w:rPr>
                          <w:rFonts w:ascii="Times New Roman" w:hAnsi="Times New Roman" w:cs="Times New Roman"/>
                          <w:color w:val="000000" w:themeColor="text1"/>
                          <w:sz w:val="20"/>
                          <w:szCs w:val="20"/>
                        </w:rPr>
                        <w:t xml:space="preserve"> Demo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static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boolean</w:t>
                      </w:r>
                      <w:r w:rsidRPr="00F505B0">
                        <w:rPr>
                          <w:rFonts w:ascii="Times New Roman" w:hAnsi="Times New Roman" w:cs="Times New Roman"/>
                          <w:color w:val="000000" w:themeColor="text1"/>
                          <w:sz w:val="20"/>
                          <w:szCs w:val="20"/>
                        </w:rPr>
                        <w:t xml:space="preserve"> </w:t>
                      </w:r>
                      <w:proofErr w:type="gramStart"/>
                      <w:r w:rsidRPr="00F505B0">
                        <w:rPr>
                          <w:rFonts w:ascii="Times New Roman" w:hAnsi="Times New Roman" w:cs="Times New Roman"/>
                          <w:color w:val="000000" w:themeColor="text1"/>
                          <w:sz w:val="20"/>
                          <w:szCs w:val="20"/>
                        </w:rPr>
                        <w:t>m(</w:t>
                      </w:r>
                      <w:proofErr w:type="spellStart"/>
                      <w:proofErr w:type="gramEnd"/>
                      <w:r w:rsidRPr="00F505B0">
                        <w:rPr>
                          <w:rFonts w:ascii="Times New Roman" w:hAnsi="Times New Roman" w:cs="Times New Roman"/>
                          <w:b/>
                          <w:bCs/>
                          <w:color w:val="000000" w:themeColor="text1"/>
                          <w:sz w:val="20"/>
                          <w:szCs w:val="20"/>
                        </w:rPr>
                        <w:t>int</w:t>
                      </w:r>
                      <w:proofErr w:type="spellEnd"/>
                      <w:r w:rsidRPr="00F505B0">
                        <w:rPr>
                          <w:rFonts w:ascii="Times New Roman" w:hAnsi="Times New Roman" w:cs="Times New Roman"/>
                          <w:color w:val="000000" w:themeColor="text1"/>
                          <w:sz w:val="20"/>
                          <w:szCs w:val="20"/>
                        </w:rPr>
                        <w:t xml:space="preserve"> p)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if</w:t>
                      </w:r>
                      <w:r w:rsidRPr="00F505B0">
                        <w:rPr>
                          <w:rFonts w:ascii="Times New Roman" w:hAnsi="Times New Roman" w:cs="Times New Roman"/>
                          <w:color w:val="000000" w:themeColor="text1"/>
                          <w:sz w:val="20"/>
                          <w:szCs w:val="20"/>
                        </w:rPr>
                        <w:t xml:space="preserve"> (p &lt; 0)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p= 1;</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p &gt; 1;</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w:t>
                      </w:r>
                    </w:p>
                    <w:p w:rsid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p == 1 || p</w:t>
                      </w:r>
                      <w:r>
                        <w:rPr>
                          <w:rFonts w:ascii="Times New Roman" w:hAnsi="Times New Roman" w:cs="Times New Roman"/>
                          <w:color w:val="000000" w:themeColor="text1"/>
                          <w:sz w:val="20"/>
                          <w:szCs w:val="20"/>
                        </w:rPr>
                        <w:t xml:space="preserve"> == 9</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sidRPr="00F505B0">
                        <w:rPr>
                          <w:rFonts w:ascii="Times New Roman" w:hAnsi="Times New Roman" w:cs="Times New Roman"/>
                          <w:color w:val="000000" w:themeColor="text1"/>
                          <w:sz w:val="20"/>
                          <w:szCs w:val="20"/>
                        </w:rPr>
                        <w:t>}</w:t>
                      </w:r>
                    </w:p>
                    <w:p w:rsidR="00F505B0" w:rsidRPr="00F505B0" w:rsidRDefault="00F505B0" w:rsidP="00F505B0">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public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static</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boolean</w:t>
                      </w:r>
                      <w:r w:rsidRPr="00F505B0">
                        <w:rPr>
                          <w:rFonts w:ascii="Times New Roman" w:hAnsi="Times New Roman" w:cs="Times New Roman"/>
                          <w:color w:val="000000" w:themeColor="text1"/>
                          <w:sz w:val="20"/>
                          <w:szCs w:val="20"/>
                        </w:rPr>
                        <w:t xml:space="preserve"> </w:t>
                      </w:r>
                      <w:proofErr w:type="gramStart"/>
                      <w:r w:rsidRPr="00F505B0">
                        <w:rPr>
                          <w:rFonts w:ascii="Times New Roman" w:hAnsi="Times New Roman" w:cs="Times New Roman"/>
                          <w:color w:val="000000" w:themeColor="text1"/>
                          <w:sz w:val="20"/>
                          <w:szCs w:val="20"/>
                        </w:rPr>
                        <w:t>mm(</w:t>
                      </w:r>
                      <w:proofErr w:type="gramEnd"/>
                      <w:r w:rsidRPr="00F505B0">
                        <w:rPr>
                          <w:rFonts w:ascii="Times New Roman" w:hAnsi="Times New Roman" w:cs="Times New Roman"/>
                          <w:color w:val="000000" w:themeColor="text1"/>
                          <w:sz w:val="20"/>
                          <w:szCs w:val="20"/>
                        </w:rPr>
                        <w:t>) {</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return</w:t>
                      </w:r>
                      <w:r w:rsidRPr="00F505B0">
                        <w:rPr>
                          <w:rFonts w:ascii="Times New Roman" w:hAnsi="Times New Roman" w:cs="Times New Roman"/>
                          <w:color w:val="000000" w:themeColor="text1"/>
                          <w:sz w:val="20"/>
                          <w:szCs w:val="20"/>
                        </w:rPr>
                        <w:t xml:space="preserve"> </w:t>
                      </w:r>
                      <w:r w:rsidRPr="00F505B0">
                        <w:rPr>
                          <w:rFonts w:ascii="Times New Roman" w:hAnsi="Times New Roman" w:cs="Times New Roman"/>
                          <w:b/>
                          <w:bCs/>
                          <w:color w:val="000000" w:themeColor="text1"/>
                          <w:sz w:val="20"/>
                          <w:szCs w:val="20"/>
                        </w:rPr>
                        <w:t>false</w:t>
                      </w:r>
                      <w:r w:rsidRPr="00F505B0">
                        <w:rPr>
                          <w:rFonts w:ascii="Times New Roman" w:hAnsi="Times New Roman" w:cs="Times New Roman"/>
                          <w:color w:val="000000" w:themeColor="text1"/>
                          <w:sz w:val="20"/>
                          <w:szCs w:val="20"/>
                        </w:rPr>
                        <w:t>;</w:t>
                      </w:r>
                    </w:p>
                    <w:p w:rsidR="00F505B0" w:rsidRPr="00F505B0" w:rsidRDefault="00F505B0" w:rsidP="00F505B0">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F505B0">
                        <w:rPr>
                          <w:rFonts w:ascii="Times New Roman" w:hAnsi="Times New Roman" w:cs="Times New Roman"/>
                          <w:color w:val="000000" w:themeColor="text1"/>
                          <w:sz w:val="20"/>
                          <w:szCs w:val="20"/>
                        </w:rPr>
                        <w:t>}</w:t>
                      </w:r>
                    </w:p>
                    <w:p w:rsidR="00F505B0" w:rsidRPr="00F505B0" w:rsidRDefault="00F505B0" w:rsidP="00F505B0">
                      <w:pPr>
                        <w:rPr>
                          <w:rFonts w:ascii="Times New Roman" w:hAnsi="Times New Roman" w:cs="Times New Roman"/>
                          <w:color w:val="000000" w:themeColor="text1"/>
                          <w:sz w:val="20"/>
                          <w:szCs w:val="20"/>
                        </w:rPr>
                      </w:pPr>
                      <w:r w:rsidRPr="00F505B0">
                        <w:rPr>
                          <w:rFonts w:ascii="Times New Roman" w:hAnsi="Times New Roman" w:cs="Times New Roman"/>
                          <w:color w:val="000000" w:themeColor="text1"/>
                          <w:sz w:val="20"/>
                          <w:szCs w:val="20"/>
                        </w:rPr>
                        <w:t>}</w:t>
                      </w:r>
                    </w:p>
                  </w:txbxContent>
                </v:textbox>
                <w10:wrap type="square"/>
              </v:shape>
            </w:pict>
          </mc:Fallback>
        </mc:AlternateContent>
      </w:r>
      <w:r w:rsidRPr="00F505B0">
        <w:rPr>
          <w:rFonts w:ascii="Times New Roman" w:hAnsi="Times New Roman" w:cs="Times New Roman"/>
          <w:sz w:val="20"/>
          <w:szCs w:val="20"/>
        </w:rPr>
        <w:t>Eclipse can check your code coverage when it runs your JUnit testing class. This means that it can show you what statements were executed in at least one test case and what ones weren’t.</w:t>
      </w:r>
    </w:p>
    <w:p w:rsidR="00F505B0" w:rsidRDefault="00F505B0" w:rsidP="00F505B0">
      <w:pPr>
        <w:spacing w:before="120"/>
        <w:ind w:firstLine="288"/>
        <w:rPr>
          <w:rFonts w:ascii="Times New Roman" w:hAnsi="Times New Roman" w:cs="Times New Roman"/>
          <w:sz w:val="20"/>
          <w:szCs w:val="20"/>
        </w:rPr>
      </w:pPr>
      <w:r w:rsidRPr="00F505B0">
        <w:rPr>
          <w:rFonts w:ascii="Times New Roman" w:hAnsi="Times New Roman" w:cs="Times New Roman"/>
          <w:sz w:val="20"/>
          <w:szCs w:val="20"/>
        </w:rPr>
        <w:t>For an if-statement, it will tell you whether there was a test case for the condition to be false</w:t>
      </w:r>
      <w:r>
        <w:rPr>
          <w:rFonts w:ascii="Times New Roman" w:hAnsi="Times New Roman" w:cs="Times New Roman"/>
          <w:sz w:val="20"/>
          <w:szCs w:val="20"/>
        </w:rPr>
        <w:t xml:space="preserve"> and another for it to be true.</w:t>
      </w:r>
    </w:p>
    <w:p w:rsidR="00F505B0" w:rsidRDefault="00F505B0" w:rsidP="00F505B0">
      <w:pPr>
        <w:spacing w:before="120"/>
        <w:ind w:firstLine="288"/>
        <w:rPr>
          <w:rFonts w:ascii="Times New Roman" w:hAnsi="Times New Roman" w:cs="Times New Roman"/>
          <w:sz w:val="20"/>
          <w:szCs w:val="20"/>
        </w:rPr>
      </w:pPr>
      <w:r w:rsidRPr="00F505B0">
        <w:rPr>
          <w:rFonts w:ascii="Times New Roman" w:hAnsi="Times New Roman" w:cs="Times New Roman"/>
          <w:sz w:val="20"/>
          <w:szCs w:val="20"/>
        </w:rPr>
        <w:t xml:space="preserve">For a boolean expression with &amp;&amp;’s and ||’s, it will tell you whether </w:t>
      </w:r>
      <w:r>
        <w:rPr>
          <w:rFonts w:ascii="Times New Roman" w:hAnsi="Times New Roman" w:cs="Times New Roman"/>
          <w:sz w:val="20"/>
          <w:szCs w:val="20"/>
        </w:rPr>
        <w:t xml:space="preserve">there were adequate test cases to evaluate </w:t>
      </w:r>
      <w:r w:rsidRPr="00F505B0">
        <w:rPr>
          <w:rFonts w:ascii="Times New Roman" w:hAnsi="Times New Roman" w:cs="Times New Roman"/>
          <w:sz w:val="20"/>
          <w:szCs w:val="20"/>
        </w:rPr>
        <w:t xml:space="preserve">all possible </w:t>
      </w:r>
      <w:r>
        <w:rPr>
          <w:rFonts w:ascii="Times New Roman" w:hAnsi="Times New Roman" w:cs="Times New Roman"/>
          <w:sz w:val="20"/>
          <w:szCs w:val="20"/>
        </w:rPr>
        <w:t>ways of evaluating the expression.</w:t>
      </w:r>
    </w:p>
    <w:p w:rsidR="006E35AA" w:rsidRDefault="006E35AA"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When you do JUnit testing of any program, check your code coverage as explained below.</w:t>
      </w:r>
    </w:p>
    <w:p w:rsidR="002D21AF" w:rsidRPr="002D21AF" w:rsidRDefault="000E7388" w:rsidP="002D21AF">
      <w:pPr>
        <w:spacing w:before="360"/>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2229576</wp:posOffset>
            </wp:positionH>
            <wp:positionV relativeFrom="paragraph">
              <wp:posOffset>313055</wp:posOffset>
            </wp:positionV>
            <wp:extent cx="1458595" cy="875030"/>
            <wp:effectExtent l="0" t="0" r="190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verage.png"/>
                    <pic:cNvPicPr/>
                  </pic:nvPicPr>
                  <pic:blipFill>
                    <a:blip r:embed="rId7">
                      <a:extLst>
                        <a:ext uri="{28A0092B-C50C-407E-A947-70E740481C1C}">
                          <a14:useLocalDpi xmlns:a14="http://schemas.microsoft.com/office/drawing/2010/main" val="0"/>
                        </a:ext>
                      </a:extLst>
                    </a:blip>
                    <a:stretch>
                      <a:fillRect/>
                    </a:stretch>
                  </pic:blipFill>
                  <pic:spPr>
                    <a:xfrm>
                      <a:off x="0" y="0"/>
                      <a:ext cx="1458595" cy="875030"/>
                    </a:xfrm>
                    <a:prstGeom prst="rect">
                      <a:avLst/>
                    </a:prstGeom>
                  </pic:spPr>
                </pic:pic>
              </a:graphicData>
            </a:graphic>
            <wp14:sizeRelH relativeFrom="page">
              <wp14:pctWidth>0</wp14:pctWidth>
            </wp14:sizeRelH>
            <wp14:sizeRelV relativeFrom="page">
              <wp14:pctHeight>0</wp14:pctHeight>
            </wp14:sizeRelV>
          </wp:anchor>
        </w:drawing>
      </w:r>
      <w:r w:rsidRPr="002D21AF">
        <w:rPr>
          <w:rFonts w:ascii="Times New Roman" w:hAnsi="Times New Roman" w:cs="Times New Roman"/>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3773714</wp:posOffset>
                </wp:positionH>
                <wp:positionV relativeFrom="paragraph">
                  <wp:posOffset>292100</wp:posOffset>
                </wp:positionV>
                <wp:extent cx="2155190" cy="1033145"/>
                <wp:effectExtent l="0" t="0" r="16510" b="8255"/>
                <wp:wrapSquare wrapText="bothSides"/>
                <wp:docPr id="2" name="Text Box 2"/>
                <wp:cNvGraphicFramePr/>
                <a:graphic xmlns:a="http://schemas.openxmlformats.org/drawingml/2006/main">
                  <a:graphicData uri="http://schemas.microsoft.com/office/word/2010/wordprocessingShape">
                    <wps:wsp>
                      <wps:cNvSpPr txBox="1"/>
                      <wps:spPr>
                        <a:xfrm>
                          <a:off x="0" y="0"/>
                          <a:ext cx="2155190" cy="1033145"/>
                        </a:xfrm>
                        <a:prstGeom prst="rect">
                          <a:avLst/>
                        </a:prstGeom>
                        <a:solidFill>
                          <a:schemeClr val="lt1"/>
                        </a:solidFill>
                        <a:ln w="6350">
                          <a:solidFill>
                            <a:prstClr val="black"/>
                          </a:solidFill>
                        </a:ln>
                      </wps:spPr>
                      <wps:txbx>
                        <w:txbxContent>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b/>
                                <w:bCs/>
                                <w:color w:val="000000" w:themeColor="text1"/>
                                <w:sz w:val="20"/>
                                <w:szCs w:val="20"/>
                              </w:rPr>
                              <w:t>class</w:t>
                            </w:r>
                            <w:r w:rsidRPr="002D21AF">
                              <w:rPr>
                                <w:rFonts w:ascii="Times New Roman" w:hAnsi="Times New Roman" w:cs="Times New Roman"/>
                                <w:color w:val="000000" w:themeColor="text1"/>
                                <w:sz w:val="20"/>
                                <w:szCs w:val="20"/>
                              </w:rPr>
                              <w:t xml:space="preserve"> DemoTest {</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@Test</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color w:val="000000" w:themeColor="text1"/>
                                <w:sz w:val="20"/>
                                <w:szCs w:val="20"/>
                              </w:rPr>
                              <w:t>public</w:t>
                            </w: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bCs/>
                                <w:color w:val="000000" w:themeColor="text1"/>
                                <w:sz w:val="20"/>
                                <w:szCs w:val="20"/>
                              </w:rPr>
                              <w:t>void</w:t>
                            </w:r>
                            <w:r w:rsidRPr="002D21AF">
                              <w:rPr>
                                <w:rFonts w:ascii="Times New Roman" w:hAnsi="Times New Roman" w:cs="Times New Roman"/>
                                <w:color w:val="000000" w:themeColor="text1"/>
                                <w:sz w:val="20"/>
                                <w:szCs w:val="20"/>
                              </w:rPr>
                              <w:t xml:space="preserve"> test() {</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iCs/>
                                <w:color w:val="000000" w:themeColor="text1"/>
                                <w:sz w:val="20"/>
                                <w:szCs w:val="20"/>
                              </w:rPr>
                              <w:t>assertEquals</w:t>
                            </w:r>
                            <w:r w:rsidRPr="002D21AF">
                              <w:rPr>
                                <w:rFonts w:ascii="Times New Roman" w:hAnsi="Times New Roman" w:cs="Times New Roman"/>
                                <w:color w:val="000000" w:themeColor="text1"/>
                                <w:sz w:val="20"/>
                                <w:szCs w:val="20"/>
                              </w:rPr>
                              <w:t>(</w:t>
                            </w:r>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Demo.</w:t>
                            </w:r>
                            <w:r w:rsidRPr="002D21AF">
                              <w:rPr>
                                <w:rFonts w:ascii="Times New Roman" w:hAnsi="Times New Roman" w:cs="Times New Roman"/>
                                <w:iCs/>
                                <w:color w:val="000000" w:themeColor="text1"/>
                                <w:sz w:val="20"/>
                                <w:szCs w:val="20"/>
                              </w:rPr>
                              <w:t>m</w:t>
                            </w:r>
                            <w:r w:rsidRPr="002D21AF">
                              <w:rPr>
                                <w:rFonts w:ascii="Times New Roman" w:hAnsi="Times New Roman" w:cs="Times New Roman"/>
                                <w:color w:val="000000" w:themeColor="text1"/>
                                <w:sz w:val="20"/>
                                <w:szCs w:val="20"/>
                              </w:rPr>
                              <w:t>(-1));</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
                          <w:p w:rsidR="002D21AF" w:rsidRPr="002D21AF" w:rsidRDefault="002D21AF" w:rsidP="002D21AF">
                            <w:pPr>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7.15pt;margin-top:23pt;width:169.7pt;height:8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" fillcolor="white [3201]" strokeweight=".5pt">
                <v:textbox>
                  <w:txbxContent>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b/>
                          <w:bCs/>
                          <w:color w:val="000000" w:themeColor="text1"/>
                          <w:sz w:val="20"/>
                          <w:szCs w:val="20"/>
                        </w:rPr>
                        <w:t>class</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DemoTest</w:t>
                      </w:r>
                      <w:proofErr w:type="spellEnd"/>
                      <w:r w:rsidRPr="002D21AF">
                        <w:rPr>
                          <w:rFonts w:ascii="Times New Roman" w:hAnsi="Times New Roman" w:cs="Times New Roman"/>
                          <w:color w:val="000000" w:themeColor="text1"/>
                          <w:sz w:val="20"/>
                          <w:szCs w:val="20"/>
                        </w:rPr>
                        <w:t xml:space="preserve"> {</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color w:val="000000" w:themeColor="text1"/>
                          <w:sz w:val="20"/>
                          <w:szCs w:val="20"/>
                        </w:rPr>
                        <w:t>@Test</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color w:val="000000" w:themeColor="text1"/>
                          <w:sz w:val="20"/>
                          <w:szCs w:val="20"/>
                        </w:rPr>
                        <w:t>public</w:t>
                      </w: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bCs/>
                          <w:color w:val="000000" w:themeColor="text1"/>
                          <w:sz w:val="20"/>
                          <w:szCs w:val="20"/>
                        </w:rPr>
                        <w:t>void</w:t>
                      </w:r>
                      <w:r w:rsidRPr="002D21AF">
                        <w:rPr>
                          <w:rFonts w:ascii="Times New Roman" w:hAnsi="Times New Roman" w:cs="Times New Roman"/>
                          <w:color w:val="000000" w:themeColor="text1"/>
                          <w:sz w:val="20"/>
                          <w:szCs w:val="20"/>
                        </w:rPr>
                        <w:t xml:space="preserve"> </w:t>
                      </w:r>
                      <w:proofErr w:type="gramStart"/>
                      <w:r w:rsidRPr="002D21AF">
                        <w:rPr>
                          <w:rFonts w:ascii="Times New Roman" w:hAnsi="Times New Roman" w:cs="Times New Roman"/>
                          <w:color w:val="000000" w:themeColor="text1"/>
                          <w:sz w:val="20"/>
                          <w:szCs w:val="20"/>
                        </w:rPr>
                        <w:t>test(</w:t>
                      </w:r>
                      <w:proofErr w:type="gramEnd"/>
                      <w:r w:rsidRPr="002D21AF">
                        <w:rPr>
                          <w:rFonts w:ascii="Times New Roman" w:hAnsi="Times New Roman" w:cs="Times New Roman"/>
                          <w:color w:val="000000" w:themeColor="text1"/>
                          <w:sz w:val="20"/>
                          <w:szCs w:val="20"/>
                        </w:rPr>
                        <w:t>) {</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roofErr w:type="spellStart"/>
                      <w:proofErr w:type="gramStart"/>
                      <w:r w:rsidRPr="002D21AF">
                        <w:rPr>
                          <w:rFonts w:ascii="Times New Roman" w:hAnsi="Times New Roman" w:cs="Times New Roman"/>
                          <w:iCs/>
                          <w:color w:val="000000" w:themeColor="text1"/>
                          <w:sz w:val="20"/>
                          <w:szCs w:val="20"/>
                        </w:rPr>
                        <w:t>assertEquals</w:t>
                      </w:r>
                      <w:proofErr w:type="spellEnd"/>
                      <w:r w:rsidRPr="002D21AF">
                        <w:rPr>
                          <w:rFonts w:ascii="Times New Roman" w:hAnsi="Times New Roman" w:cs="Times New Roman"/>
                          <w:color w:val="000000" w:themeColor="text1"/>
                          <w:sz w:val="20"/>
                          <w:szCs w:val="20"/>
                        </w:rPr>
                        <w:t>(</w:t>
                      </w:r>
                      <w:proofErr w:type="gramEnd"/>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w:t>
                      </w:r>
                      <w:r w:rsidRPr="002D21AF">
                        <w:rPr>
                          <w:rFonts w:ascii="Times New Roman" w:hAnsi="Times New Roman" w:cs="Times New Roman"/>
                          <w:iCs/>
                          <w:color w:val="000000" w:themeColor="text1"/>
                          <w:sz w:val="20"/>
                          <w:szCs w:val="20"/>
                        </w:rPr>
                        <w:t>m</w:t>
                      </w:r>
                      <w:proofErr w:type="spellEnd"/>
                      <w:r w:rsidRPr="002D21AF">
                        <w:rPr>
                          <w:rFonts w:ascii="Times New Roman" w:hAnsi="Times New Roman" w:cs="Times New Roman"/>
                          <w:color w:val="000000" w:themeColor="text1"/>
                          <w:sz w:val="20"/>
                          <w:szCs w:val="20"/>
                        </w:rPr>
                        <w:t>(-1));</w:t>
                      </w:r>
                    </w:p>
                    <w:p w:rsidR="002D21AF" w:rsidRPr="002D21AF" w:rsidRDefault="002D21AF" w:rsidP="002D21AF">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color w:val="000000" w:themeColor="text1"/>
                          <w:sz w:val="20"/>
                          <w:szCs w:val="20"/>
                        </w:rPr>
                        <w:t>}</w:t>
                      </w:r>
                    </w:p>
                    <w:p w:rsidR="002D21AF" w:rsidRPr="002D21AF" w:rsidRDefault="002D21AF" w:rsidP="002D21AF">
                      <w:pPr>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w:t>
                      </w:r>
                    </w:p>
                  </w:txbxContent>
                </v:textbox>
                <w10:wrap type="square"/>
              </v:shape>
            </w:pict>
          </mc:Fallback>
        </mc:AlternateContent>
      </w:r>
      <w:r w:rsidR="002D21AF" w:rsidRPr="002D21AF">
        <w:rPr>
          <w:rFonts w:ascii="Times New Roman" w:hAnsi="Times New Roman" w:cs="Times New Roman"/>
          <w:b/>
          <w:sz w:val="20"/>
          <w:szCs w:val="20"/>
        </w:rPr>
        <w:t>Running the JUnit testing class</w:t>
      </w:r>
    </w:p>
    <w:p w:rsidR="00F505B0" w:rsidRDefault="002D21AF"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To the </w:t>
      </w:r>
      <w:r w:rsidR="00A94463">
        <w:rPr>
          <w:rFonts w:ascii="Times New Roman" w:hAnsi="Times New Roman" w:cs="Times New Roman"/>
          <w:sz w:val="20"/>
          <w:szCs w:val="20"/>
        </w:rPr>
        <w:t xml:space="preserve">far </w:t>
      </w:r>
      <w:r>
        <w:rPr>
          <w:rFonts w:ascii="Times New Roman" w:hAnsi="Times New Roman" w:cs="Times New Roman"/>
          <w:sz w:val="20"/>
          <w:szCs w:val="20"/>
        </w:rPr>
        <w:t>right is a JUnit testing class.</w:t>
      </w:r>
      <w:r w:rsidR="00A94463">
        <w:rPr>
          <w:rFonts w:ascii="Times New Roman" w:hAnsi="Times New Roman" w:cs="Times New Roman"/>
          <w:sz w:val="20"/>
          <w:szCs w:val="20"/>
        </w:rPr>
        <w:t xml:space="preserve"> To run this testing class and produce code-coverage information, look in </w:t>
      </w:r>
      <w:r w:rsidR="00B5340B">
        <w:rPr>
          <w:rFonts w:ascii="Times New Roman" w:hAnsi="Times New Roman" w:cs="Times New Roman"/>
          <w:sz w:val="20"/>
          <w:szCs w:val="20"/>
        </w:rPr>
        <w:t xml:space="preserve">the </w:t>
      </w:r>
      <w:r w:rsidR="00A94463">
        <w:rPr>
          <w:rFonts w:ascii="Times New Roman" w:hAnsi="Times New Roman" w:cs="Times New Roman"/>
          <w:sz w:val="20"/>
          <w:szCs w:val="20"/>
        </w:rPr>
        <w:t xml:space="preserve">horizontal bar of icons for the one that is shown above the vertical </w:t>
      </w:r>
      <w:r w:rsidR="00767DF9">
        <w:rPr>
          <w:rFonts w:ascii="Times New Roman" w:hAnsi="Times New Roman" w:cs="Times New Roman"/>
          <w:sz w:val="20"/>
          <w:szCs w:val="20"/>
        </w:rPr>
        <w:t xml:space="preserve">red </w:t>
      </w:r>
      <w:r w:rsidR="00A94463">
        <w:rPr>
          <w:rFonts w:ascii="Times New Roman" w:hAnsi="Times New Roman" w:cs="Times New Roman"/>
          <w:sz w:val="20"/>
          <w:szCs w:val="20"/>
        </w:rPr>
        <w:t>line in the image to the right</w:t>
      </w:r>
      <w:r w:rsidR="00767DF9">
        <w:rPr>
          <w:rFonts w:ascii="Times New Roman" w:hAnsi="Times New Roman" w:cs="Times New Roman"/>
          <w:sz w:val="20"/>
          <w:szCs w:val="20"/>
        </w:rPr>
        <w:t>. H</w:t>
      </w:r>
      <w:r w:rsidR="00A94463">
        <w:rPr>
          <w:rFonts w:ascii="Times New Roman" w:hAnsi="Times New Roman" w:cs="Times New Roman"/>
          <w:sz w:val="20"/>
          <w:szCs w:val="20"/>
        </w:rPr>
        <w:t xml:space="preserve">over your mouse over it, </w:t>
      </w:r>
      <w:r w:rsidR="00767DF9">
        <w:rPr>
          <w:rFonts w:ascii="Times New Roman" w:hAnsi="Times New Roman" w:cs="Times New Roman"/>
          <w:sz w:val="20"/>
          <w:szCs w:val="20"/>
        </w:rPr>
        <w:t xml:space="preserve">and </w:t>
      </w:r>
      <w:r w:rsidR="00A94463">
        <w:rPr>
          <w:rFonts w:ascii="Times New Roman" w:hAnsi="Times New Roman" w:cs="Times New Roman"/>
          <w:sz w:val="20"/>
          <w:szCs w:val="20"/>
        </w:rPr>
        <w:t xml:space="preserve">a popup window will contain </w:t>
      </w:r>
      <w:r w:rsidR="00A94463">
        <w:rPr>
          <w:rFonts w:ascii="Times New Roman" w:hAnsi="Times New Roman" w:cs="Times New Roman"/>
          <w:i/>
          <w:sz w:val="20"/>
          <w:szCs w:val="20"/>
        </w:rPr>
        <w:t xml:space="preserve">Launch DemoTest </w:t>
      </w:r>
      <w:r w:rsidR="00A94463" w:rsidRPr="00A94463">
        <w:rPr>
          <w:rFonts w:ascii="Times New Roman" w:hAnsi="Times New Roman" w:cs="Times New Roman"/>
          <w:sz w:val="20"/>
          <w:szCs w:val="20"/>
        </w:rPr>
        <w:t>(</w:t>
      </w:r>
      <w:r w:rsidR="00A94463">
        <w:rPr>
          <w:rFonts w:ascii="Times New Roman" w:hAnsi="Times New Roman" w:cs="Times New Roman"/>
          <w:i/>
          <w:sz w:val="20"/>
          <w:szCs w:val="20"/>
        </w:rPr>
        <w:t>1</w:t>
      </w:r>
      <w:r w:rsidR="00A94463" w:rsidRPr="00A94463">
        <w:rPr>
          <w:rFonts w:ascii="Times New Roman" w:hAnsi="Times New Roman" w:cs="Times New Roman"/>
          <w:sz w:val="20"/>
          <w:szCs w:val="20"/>
        </w:rPr>
        <w:t>)</w:t>
      </w:r>
      <w:r w:rsidR="00767DF9">
        <w:rPr>
          <w:rFonts w:ascii="Times New Roman" w:hAnsi="Times New Roman" w:cs="Times New Roman"/>
          <w:sz w:val="20"/>
          <w:szCs w:val="20"/>
        </w:rPr>
        <w:t xml:space="preserve">, since </w:t>
      </w:r>
      <w:r w:rsidR="000E7388">
        <w:rPr>
          <w:rFonts w:ascii="Times New Roman" w:hAnsi="Times New Roman" w:cs="Times New Roman"/>
          <w:sz w:val="20"/>
          <w:szCs w:val="20"/>
        </w:rPr>
        <w:t>DemoTest is</w:t>
      </w:r>
      <w:r w:rsidR="00A94463">
        <w:rPr>
          <w:rFonts w:ascii="Times New Roman" w:hAnsi="Times New Roman" w:cs="Times New Roman"/>
          <w:sz w:val="20"/>
          <w:szCs w:val="20"/>
        </w:rPr>
        <w:t xml:space="preserve"> the </w:t>
      </w:r>
      <w:r w:rsidR="000E7388">
        <w:rPr>
          <w:rFonts w:ascii="Times New Roman" w:hAnsi="Times New Roman" w:cs="Times New Roman"/>
          <w:sz w:val="20"/>
          <w:szCs w:val="20"/>
        </w:rPr>
        <w:t xml:space="preserve">JUnit testing </w:t>
      </w:r>
      <w:r w:rsidR="00A94463">
        <w:rPr>
          <w:rFonts w:ascii="Times New Roman" w:hAnsi="Times New Roman" w:cs="Times New Roman"/>
          <w:sz w:val="20"/>
          <w:szCs w:val="20"/>
        </w:rPr>
        <w:t>class to be run.</w:t>
      </w:r>
    </w:p>
    <w:p w:rsidR="00A94463" w:rsidRDefault="0049700E" w:rsidP="00F505B0">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simplePos x="0" y="0"/>
            <wp:positionH relativeFrom="column">
              <wp:posOffset>3595914</wp:posOffset>
            </wp:positionH>
            <wp:positionV relativeFrom="paragraph">
              <wp:posOffset>98425</wp:posOffset>
            </wp:positionV>
            <wp:extent cx="2397125" cy="230759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verage2.png"/>
                    <pic:cNvPicPr/>
                  </pic:nvPicPr>
                  <pic:blipFill>
                    <a:blip r:embed="rId8">
                      <a:extLst>
                        <a:ext uri="{28A0092B-C50C-407E-A947-70E740481C1C}">
                          <a14:useLocalDpi xmlns:a14="http://schemas.microsoft.com/office/drawing/2010/main" val="0"/>
                        </a:ext>
                      </a:extLst>
                    </a:blip>
                    <a:stretch>
                      <a:fillRect/>
                    </a:stretch>
                  </pic:blipFill>
                  <pic:spPr>
                    <a:xfrm>
                      <a:off x="0" y="0"/>
                      <a:ext cx="2397125" cy="2307590"/>
                    </a:xfrm>
                    <a:prstGeom prst="rect">
                      <a:avLst/>
                    </a:prstGeom>
                  </pic:spPr>
                </pic:pic>
              </a:graphicData>
            </a:graphic>
            <wp14:sizeRelH relativeFrom="page">
              <wp14:pctWidth>0</wp14:pctWidth>
            </wp14:sizeRelH>
            <wp14:sizeRelV relativeFrom="page">
              <wp14:pctHeight>0</wp14:pctHeight>
            </wp14:sizeRelV>
          </wp:anchor>
        </w:drawing>
      </w:r>
      <w:r w:rsidR="00A94463">
        <w:rPr>
          <w:rFonts w:ascii="Times New Roman" w:hAnsi="Times New Roman" w:cs="Times New Roman"/>
          <w:sz w:val="20"/>
          <w:szCs w:val="20"/>
        </w:rPr>
        <w:t xml:space="preserve">Click that button, and class Demo will be changed to look as it does to the right. Note that the one test case, Demo.m(-1) was called. We explain the reasons for the highlighting. </w:t>
      </w:r>
    </w:p>
    <w:p w:rsidR="00A94463" w:rsidRPr="0049700E" w:rsidRDefault="00A94463" w:rsidP="00A94463">
      <w:pPr>
        <w:pStyle w:val="ListParagraph"/>
        <w:numPr>
          <w:ilvl w:val="0"/>
          <w:numId w:val="1"/>
        </w:numPr>
        <w:spacing w:before="120"/>
        <w:ind w:left="270" w:hanging="270"/>
        <w:rPr>
          <w:rFonts w:ascii="Times New Roman" w:hAnsi="Times New Roman" w:cs="Times New Roman"/>
          <w:i/>
          <w:sz w:val="20"/>
          <w:szCs w:val="20"/>
        </w:rPr>
      </w:pPr>
      <w:r w:rsidRPr="00A94463">
        <w:rPr>
          <w:rFonts w:ascii="Times New Roman" w:hAnsi="Times New Roman" w:cs="Times New Roman"/>
          <w:sz w:val="20"/>
          <w:szCs w:val="20"/>
        </w:rPr>
        <w:t>Line 4 is yellow</w:t>
      </w:r>
      <w:r w:rsidR="0049700E">
        <w:rPr>
          <w:rFonts w:ascii="Times New Roman" w:hAnsi="Times New Roman" w:cs="Times New Roman"/>
          <w:sz w:val="20"/>
          <w:szCs w:val="20"/>
        </w:rPr>
        <w:t xml:space="preserve">, which indicates a problem. Hover your mouse over the yellow square to the left of line number 4; a window pops up with this in it: </w:t>
      </w:r>
      <w:r w:rsidR="0049700E" w:rsidRPr="0049700E">
        <w:rPr>
          <w:rFonts w:ascii="Times New Roman" w:hAnsi="Times New Roman" w:cs="Times New Roman"/>
          <w:i/>
          <w:sz w:val="20"/>
          <w:szCs w:val="20"/>
        </w:rPr>
        <w:t>1 of 2 branches missed</w:t>
      </w:r>
      <w:r w:rsidR="0049700E">
        <w:rPr>
          <w:rFonts w:ascii="Times New Roman" w:hAnsi="Times New Roman" w:cs="Times New Roman"/>
          <w:sz w:val="20"/>
          <w:szCs w:val="20"/>
        </w:rPr>
        <w:t xml:space="preserve">. Looking at the test case, we see that an evaluation of p &lt; 0 gave the value true. But no test case </w:t>
      </w:r>
      <w:r w:rsidR="00767DF9">
        <w:rPr>
          <w:rFonts w:ascii="Times New Roman" w:hAnsi="Times New Roman" w:cs="Times New Roman"/>
          <w:sz w:val="20"/>
          <w:szCs w:val="20"/>
        </w:rPr>
        <w:t>found</w:t>
      </w:r>
      <w:r w:rsidR="0049700E">
        <w:rPr>
          <w:rFonts w:ascii="Times New Roman" w:hAnsi="Times New Roman" w:cs="Times New Roman"/>
          <w:sz w:val="20"/>
          <w:szCs w:val="20"/>
        </w:rPr>
        <w:t xml:space="preserve"> p &lt; 0 </w:t>
      </w:r>
      <w:r w:rsidR="00767DF9">
        <w:rPr>
          <w:rFonts w:ascii="Times New Roman" w:hAnsi="Times New Roman" w:cs="Times New Roman"/>
          <w:sz w:val="20"/>
          <w:szCs w:val="20"/>
        </w:rPr>
        <w:t>to be</w:t>
      </w:r>
      <w:r w:rsidR="0049700E">
        <w:rPr>
          <w:rFonts w:ascii="Times New Roman" w:hAnsi="Times New Roman" w:cs="Times New Roman"/>
          <w:sz w:val="20"/>
          <w:szCs w:val="20"/>
        </w:rPr>
        <w:t xml:space="preserve"> false. This means our code coverage is not complete.</w:t>
      </w:r>
    </w:p>
    <w:p w:rsidR="0049700E" w:rsidRPr="0049700E" w:rsidRDefault="0049700E" w:rsidP="0049700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Line 5 is green, which indicates that it was executed in at least one test case.</w:t>
      </w:r>
      <w:r w:rsidR="00725DCC">
        <w:rPr>
          <w:rFonts w:ascii="Times New Roman" w:hAnsi="Times New Roman" w:cs="Times New Roman"/>
          <w:sz w:val="20"/>
          <w:szCs w:val="20"/>
        </w:rPr>
        <w:t xml:space="preserve"> Code coverage is good.</w:t>
      </w:r>
    </w:p>
    <w:p w:rsidR="0049700E" w:rsidRPr="0049700E" w:rsidRDefault="0049700E" w:rsidP="0049700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Line 6 is yellow. This is the same problem as in line 4. From the</w:t>
      </w:r>
      <w:r w:rsidR="00C3118C">
        <w:rPr>
          <w:rFonts w:ascii="Times New Roman" w:hAnsi="Times New Roman" w:cs="Times New Roman"/>
          <w:sz w:val="20"/>
          <w:szCs w:val="20"/>
        </w:rPr>
        <w:t xml:space="preserve"> code, we know that </w:t>
      </w:r>
      <w:r>
        <w:rPr>
          <w:rFonts w:ascii="Times New Roman" w:hAnsi="Times New Roman" w:cs="Times New Roman"/>
          <w:sz w:val="20"/>
          <w:szCs w:val="20"/>
        </w:rPr>
        <w:t>p &gt; 1 evaluated to false, and we need a test case in which it is true. But is that possible? We may have a logical error or a type here.</w:t>
      </w:r>
    </w:p>
    <w:p w:rsidR="0049700E" w:rsidRPr="0049700E" w:rsidRDefault="0049700E" w:rsidP="0049700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Line 8 is red. It hasn’</w:t>
      </w:r>
      <w:r w:rsidR="00725DCC">
        <w:rPr>
          <w:rFonts w:ascii="Times New Roman" w:hAnsi="Times New Roman" w:cs="Times New Roman"/>
          <w:sz w:val="20"/>
          <w:szCs w:val="20"/>
        </w:rPr>
        <w:t>t been executed in a test case</w:t>
      </w:r>
      <w:r>
        <w:rPr>
          <w:rFonts w:ascii="Times New Roman" w:hAnsi="Times New Roman" w:cs="Times New Roman"/>
          <w:sz w:val="20"/>
          <w:szCs w:val="20"/>
        </w:rPr>
        <w:t xml:space="preserve">. Hover your mouse over the red square. A window pops up with the message: </w:t>
      </w:r>
      <w:r w:rsidRPr="0049700E">
        <w:rPr>
          <w:rFonts w:ascii="Times New Roman" w:hAnsi="Times New Roman" w:cs="Times New Roman"/>
          <w:i/>
          <w:sz w:val="20"/>
          <w:szCs w:val="20"/>
        </w:rPr>
        <w:t>All 4 branches missed</w:t>
      </w:r>
      <w:r>
        <w:rPr>
          <w:rFonts w:ascii="Times New Roman" w:hAnsi="Times New Roman" w:cs="Times New Roman"/>
          <w:sz w:val="20"/>
          <w:szCs w:val="20"/>
        </w:rPr>
        <w:t xml:space="preserve">. </w:t>
      </w:r>
      <w:r w:rsidR="00725DCC">
        <w:rPr>
          <w:rFonts w:ascii="Times New Roman" w:hAnsi="Times New Roman" w:cs="Times New Roman"/>
          <w:sz w:val="20"/>
          <w:szCs w:val="20"/>
        </w:rPr>
        <w:t>We’ll see what that means on the next page.</w:t>
      </w:r>
    </w:p>
    <w:p w:rsidR="0049700E" w:rsidRPr="00DF1E4E" w:rsidRDefault="0049700E" w:rsidP="0049700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Line 12 is red, but there is no red square to its left. All this means is that line 4 was not executed in a test case. We know why. No test case called method mm.</w:t>
      </w:r>
    </w:p>
    <w:p w:rsidR="00DF1E4E" w:rsidRPr="00DF1E4E" w:rsidRDefault="00DF1E4E" w:rsidP="00DF1E4E">
      <w:pPr>
        <w:pStyle w:val="ListParagraph"/>
        <w:numPr>
          <w:ilvl w:val="0"/>
          <w:numId w:val="1"/>
        </w:numPr>
        <w:spacing w:before="120"/>
        <w:ind w:left="274" w:hanging="274"/>
        <w:contextualSpacing w:val="0"/>
        <w:rPr>
          <w:rFonts w:ascii="Times New Roman" w:hAnsi="Times New Roman" w:cs="Times New Roman"/>
          <w:i/>
          <w:sz w:val="20"/>
          <w:szCs w:val="20"/>
        </w:rPr>
      </w:pPr>
      <w:r>
        <w:rPr>
          <w:rFonts w:ascii="Times New Roman" w:hAnsi="Times New Roman" w:cs="Times New Roman"/>
          <w:sz w:val="20"/>
          <w:szCs w:val="20"/>
        </w:rPr>
        <w:t>When you are finished studying your code coverage in this way, you w</w:t>
      </w:r>
      <w:r w:rsidR="00725DCC">
        <w:rPr>
          <w:rFonts w:ascii="Times New Roman" w:hAnsi="Times New Roman" w:cs="Times New Roman"/>
          <w:sz w:val="20"/>
          <w:szCs w:val="20"/>
        </w:rPr>
        <w:t xml:space="preserve">ill want to get rid of all the </w:t>
      </w:r>
      <w:r>
        <w:rPr>
          <w:rFonts w:ascii="Times New Roman" w:hAnsi="Times New Roman" w:cs="Times New Roman"/>
          <w:sz w:val="20"/>
          <w:szCs w:val="20"/>
        </w:rPr>
        <w:t>color highlighting. To do that, just make any change in the file, for example, type a space character somewhere, and the highlighting will disappear.</w:t>
      </w:r>
    </w:p>
    <w:p w:rsidR="00DF1E4E" w:rsidRDefault="00DF1E4E" w:rsidP="00DF1E4E">
      <w:pPr>
        <w:spacing w:before="240"/>
        <w:ind w:firstLine="288"/>
        <w:rPr>
          <w:rFonts w:ascii="Times New Roman" w:hAnsi="Times New Roman" w:cs="Times New Roman"/>
          <w:sz w:val="20"/>
          <w:szCs w:val="20"/>
        </w:rPr>
      </w:pPr>
      <w:r>
        <w:rPr>
          <w:rFonts w:ascii="Times New Roman" w:hAnsi="Times New Roman" w:cs="Times New Roman"/>
          <w:sz w:val="20"/>
          <w:szCs w:val="20"/>
        </w:rPr>
        <w:t xml:space="preserve">Thus, Eclipse’s </w:t>
      </w:r>
      <w:r>
        <w:rPr>
          <w:rFonts w:ascii="Times New Roman" w:hAnsi="Times New Roman" w:cs="Times New Roman"/>
          <w:i/>
          <w:sz w:val="20"/>
          <w:szCs w:val="20"/>
        </w:rPr>
        <w:t>code coverage</w:t>
      </w:r>
      <w:r>
        <w:rPr>
          <w:rFonts w:ascii="Times New Roman" w:hAnsi="Times New Roman" w:cs="Times New Roman"/>
          <w:sz w:val="20"/>
          <w:szCs w:val="20"/>
        </w:rPr>
        <w:t xml:space="preserve"> feature helps us determine whether white-box testing </w:t>
      </w:r>
      <w:r w:rsidR="000E7388">
        <w:rPr>
          <w:rFonts w:ascii="Times New Roman" w:hAnsi="Times New Roman" w:cs="Times New Roman"/>
          <w:sz w:val="20"/>
          <w:szCs w:val="20"/>
        </w:rPr>
        <w:t>was</w:t>
      </w:r>
      <w:r>
        <w:rPr>
          <w:rFonts w:ascii="Times New Roman" w:hAnsi="Times New Roman" w:cs="Times New Roman"/>
          <w:sz w:val="20"/>
          <w:szCs w:val="20"/>
        </w:rPr>
        <w:t xml:space="preserve"> adequate</w:t>
      </w:r>
      <w:r w:rsidR="000E7388">
        <w:rPr>
          <w:rFonts w:ascii="Times New Roman" w:hAnsi="Times New Roman" w:cs="Times New Roman"/>
          <w:sz w:val="20"/>
          <w:szCs w:val="20"/>
        </w:rPr>
        <w:t>ly done</w:t>
      </w:r>
      <w:r>
        <w:rPr>
          <w:rFonts w:ascii="Times New Roman" w:hAnsi="Times New Roman" w:cs="Times New Roman"/>
          <w:sz w:val="20"/>
          <w:szCs w:val="20"/>
        </w:rPr>
        <w:t>. Use this feature whenever you are testing a program. It can help you discover that your te</w:t>
      </w:r>
      <w:r w:rsidR="000E7388">
        <w:rPr>
          <w:rFonts w:ascii="Times New Roman" w:hAnsi="Times New Roman" w:cs="Times New Roman"/>
          <w:sz w:val="20"/>
          <w:szCs w:val="20"/>
        </w:rPr>
        <w:t xml:space="preserve">sting is inadequate; if so, add </w:t>
      </w:r>
      <w:r>
        <w:rPr>
          <w:rFonts w:ascii="Times New Roman" w:hAnsi="Times New Roman" w:cs="Times New Roman"/>
          <w:sz w:val="20"/>
          <w:szCs w:val="20"/>
        </w:rPr>
        <w:t>more test cases until you see complete test coverage.</w:t>
      </w:r>
    </w:p>
    <w:p w:rsidR="00DF1E4E" w:rsidRDefault="00DF1E4E" w:rsidP="00DF1E4E">
      <w:pPr>
        <w:spacing w:before="240"/>
        <w:ind w:firstLine="288"/>
        <w:rPr>
          <w:rFonts w:ascii="Times New Roman" w:hAnsi="Times New Roman" w:cs="Times New Roman"/>
          <w:sz w:val="20"/>
          <w:szCs w:val="20"/>
        </w:rPr>
      </w:pPr>
      <w:r>
        <w:rPr>
          <w:rFonts w:ascii="Times New Roman" w:hAnsi="Times New Roman" w:cs="Times New Roman"/>
          <w:sz w:val="20"/>
          <w:szCs w:val="20"/>
        </w:rPr>
        <w:t>On the next page, we have one more example to illustrate code coverage for boolean expressions.</w:t>
      </w:r>
    </w:p>
    <w:p w:rsidR="00DF1E4E" w:rsidRPr="00DF1E4E" w:rsidRDefault="00DF1E4E" w:rsidP="00DF1E4E">
      <w:pPr>
        <w:spacing w:before="360"/>
        <w:rPr>
          <w:rFonts w:ascii="Times New Roman" w:hAnsi="Times New Roman" w:cs="Times New Roman"/>
          <w:b/>
          <w:sz w:val="20"/>
          <w:szCs w:val="20"/>
        </w:rPr>
      </w:pPr>
      <w:r w:rsidRPr="00DF1E4E">
        <w:rPr>
          <w:rFonts w:ascii="Times New Roman" w:hAnsi="Times New Roman" w:cs="Times New Roman"/>
          <w:b/>
          <w:sz w:val="20"/>
          <w:szCs w:val="20"/>
        </w:rPr>
        <w:lastRenderedPageBreak/>
        <w:t>Code coverage for boolean expressions</w:t>
      </w:r>
    </w:p>
    <w:p w:rsidR="00C3118C" w:rsidRDefault="00D64269" w:rsidP="00FD23A5">
      <w:pPr>
        <w:spacing w:before="240"/>
        <w:ind w:firstLine="288"/>
        <w:rPr>
          <w:rFonts w:ascii="Times New Roman" w:hAnsi="Times New Roman" w:cs="Times New Roman"/>
          <w:sz w:val="20"/>
          <w:szCs w:val="20"/>
        </w:rPr>
      </w:pPr>
      <w:r w:rsidRPr="002D21AF">
        <w:rPr>
          <w:rFonts w:ascii="Times New Roman" w:hAnsi="Times New Roman" w:cs="Times New Roman"/>
          <w:b/>
          <w:noProof/>
          <w:sz w:val="20"/>
          <w:szCs w:val="20"/>
        </w:rPr>
        <mc:AlternateContent>
          <mc:Choice Requires="wps">
            <w:drawing>
              <wp:anchor distT="0" distB="0" distL="114300" distR="114300" simplePos="0" relativeHeight="251664384" behindDoc="0" locked="0" layoutInCell="1" allowOverlap="1" wp14:anchorId="498AFC50" wp14:editId="73FE6FCA">
                <wp:simplePos x="0" y="0"/>
                <wp:positionH relativeFrom="column">
                  <wp:posOffset>3395980</wp:posOffset>
                </wp:positionH>
                <wp:positionV relativeFrom="paragraph">
                  <wp:posOffset>163830</wp:posOffset>
                </wp:positionV>
                <wp:extent cx="2367915" cy="1164590"/>
                <wp:effectExtent l="0" t="0" r="6985" b="16510"/>
                <wp:wrapSquare wrapText="bothSides"/>
                <wp:docPr id="5" name="Text Box 5"/>
                <wp:cNvGraphicFramePr/>
                <a:graphic xmlns:a="http://schemas.openxmlformats.org/drawingml/2006/main">
                  <a:graphicData uri="http://schemas.microsoft.com/office/word/2010/wordprocessingShape">
                    <wps:wsp>
                      <wps:cNvSpPr txBox="1"/>
                      <wps:spPr>
                        <a:xfrm>
                          <a:off x="0" y="0"/>
                          <a:ext cx="2367915" cy="1164590"/>
                        </a:xfrm>
                        <a:prstGeom prst="rect">
                          <a:avLst/>
                        </a:prstGeom>
                        <a:solidFill>
                          <a:schemeClr val="lt1"/>
                        </a:solidFill>
                        <a:ln w="6350">
                          <a:solidFill>
                            <a:prstClr val="black"/>
                          </a:solidFill>
                        </a:ln>
                      </wps:spPr>
                      <wps:txbx>
                        <w:txbxContent>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b/>
                                <w:bCs/>
                                <w:color w:val="000000" w:themeColor="text1"/>
                                <w:sz w:val="20"/>
                                <w:szCs w:val="20"/>
                              </w:rPr>
                              <w:t>class</w:t>
                            </w:r>
                            <w:r w:rsidRPr="002D21AF">
                              <w:rPr>
                                <w:rFonts w:ascii="Times New Roman" w:hAnsi="Times New Roman" w:cs="Times New Roman"/>
                                <w:color w:val="000000" w:themeColor="text1"/>
                                <w:sz w:val="20"/>
                                <w:szCs w:val="20"/>
                              </w:rPr>
                              <w:t xml:space="preserve"> DemoTest {</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@Test</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color w:val="000000" w:themeColor="text1"/>
                                <w:sz w:val="20"/>
                                <w:szCs w:val="20"/>
                              </w:rPr>
                              <w:t>public</w:t>
                            </w: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bCs/>
                                <w:color w:val="000000" w:themeColor="text1"/>
                                <w:sz w:val="20"/>
                                <w:szCs w:val="20"/>
                              </w:rPr>
                              <w:t>void</w:t>
                            </w:r>
                            <w:r w:rsidRPr="002D21AF">
                              <w:rPr>
                                <w:rFonts w:ascii="Times New Roman" w:hAnsi="Times New Roman" w:cs="Times New Roman"/>
                                <w:color w:val="000000" w:themeColor="text1"/>
                                <w:sz w:val="20"/>
                                <w:szCs w:val="20"/>
                              </w:rPr>
                              <w:t xml:space="preserve"> test() {</w:t>
                            </w:r>
                          </w:p>
                          <w:p w:rsidR="00736C6E" w:rsidRPr="002D21AF" w:rsidRDefault="000E7388" w:rsidP="00736C6E">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iCs/>
                                <w:color w:val="000000" w:themeColor="text1"/>
                                <w:sz w:val="20"/>
                                <w:szCs w:val="20"/>
                              </w:rPr>
                              <w:t>assertEquals</w:t>
                            </w:r>
                            <w:r w:rsidRPr="002D21AF">
                              <w:rPr>
                                <w:rFonts w:ascii="Times New Roman" w:hAnsi="Times New Roman" w:cs="Times New Roman"/>
                                <w:color w:val="000000" w:themeColor="text1"/>
                                <w:sz w:val="20"/>
                                <w:szCs w:val="20"/>
                              </w:rPr>
                              <w:t>(</w:t>
                            </w:r>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Demo.</w:t>
                            </w:r>
                            <w:r w:rsidRPr="002D21AF">
                              <w:rPr>
                                <w:rFonts w:ascii="Times New Roman" w:hAnsi="Times New Roman" w:cs="Times New Roman"/>
                                <w:iCs/>
                                <w:color w:val="000000" w:themeColor="text1"/>
                                <w:sz w:val="20"/>
                                <w:szCs w:val="20"/>
                              </w:rPr>
                              <w:t>m</w:t>
                            </w:r>
                            <w:r w:rsidRPr="002D21AF">
                              <w:rPr>
                                <w:rFonts w:ascii="Times New Roman" w:hAnsi="Times New Roman" w:cs="Times New Roman"/>
                                <w:color w:val="000000" w:themeColor="text1"/>
                                <w:sz w:val="20"/>
                                <w:szCs w:val="20"/>
                              </w:rPr>
                              <w:t>(-1));</w:t>
                            </w:r>
                            <w:r w:rsidR="00736C6E" w:rsidRPr="00736C6E">
                              <w:rPr>
                                <w:rFonts w:ascii="Times New Roman" w:hAnsi="Times New Roman" w:cs="Times New Roman"/>
                                <w:color w:val="000000" w:themeColor="text1"/>
                                <w:sz w:val="20"/>
                                <w:szCs w:val="20"/>
                              </w:rPr>
                              <w:t xml:space="preserve"> </w:t>
                            </w:r>
                          </w:p>
                          <w:p w:rsidR="000E7388" w:rsidRPr="002D21AF" w:rsidRDefault="00736C6E"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iCs/>
                                <w:color w:val="000000" w:themeColor="text1"/>
                                <w:sz w:val="20"/>
                                <w:szCs w:val="20"/>
                              </w:rPr>
                              <w:t>assertEquals</w:t>
                            </w:r>
                            <w:r w:rsidRPr="002D21AF">
                              <w:rPr>
                                <w:rFonts w:ascii="Times New Roman" w:hAnsi="Times New Roman" w:cs="Times New Roman"/>
                                <w:color w:val="000000" w:themeColor="text1"/>
                                <w:sz w:val="20"/>
                                <w:szCs w:val="20"/>
                              </w:rPr>
                              <w:t>(</w:t>
                            </w:r>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Demo.</w:t>
                            </w:r>
                            <w:r w:rsidRPr="002D21AF">
                              <w:rPr>
                                <w:rFonts w:ascii="Times New Roman" w:hAnsi="Times New Roman" w:cs="Times New Roman"/>
                                <w:iCs/>
                                <w:color w:val="000000" w:themeColor="text1"/>
                                <w:sz w:val="20"/>
                                <w:szCs w:val="20"/>
                              </w:rPr>
                              <w:t>m</w:t>
                            </w:r>
                            <w:r>
                              <w:rPr>
                                <w:rFonts w:ascii="Times New Roman" w:hAnsi="Times New Roman" w:cs="Times New Roman"/>
                                <w:color w:val="000000" w:themeColor="text1"/>
                                <w:sz w:val="20"/>
                                <w:szCs w:val="20"/>
                              </w:rPr>
                              <w:t>(</w:t>
                            </w:r>
                            <w:r w:rsidRPr="002D21AF">
                              <w:rPr>
                                <w:rFonts w:ascii="Times New Roman" w:hAnsi="Times New Roman" w:cs="Times New Roman"/>
                                <w:color w:val="000000" w:themeColor="text1"/>
                                <w:sz w:val="20"/>
                                <w:szCs w:val="20"/>
                              </w:rPr>
                              <w:t>1));</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
                          <w:p w:rsidR="000E7388" w:rsidRPr="002D21AF" w:rsidRDefault="000E7388" w:rsidP="000E7388">
                            <w:pPr>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FC50" id="Text Box 5" o:spid="_x0000_s1028" type="#_x0000_t202" style="position:absolute;left:0;text-align:left;margin-left:267.4pt;margin-top:12.9pt;width:186.45pt;height:9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" fillcolor="white [3201]" strokeweight=".5pt">
                <v:textbox>
                  <w:txbxContent>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b/>
                          <w:bCs/>
                          <w:color w:val="000000" w:themeColor="text1"/>
                          <w:sz w:val="20"/>
                          <w:szCs w:val="20"/>
                        </w:rPr>
                        <w:t>class</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DemoTest</w:t>
                      </w:r>
                      <w:proofErr w:type="spellEnd"/>
                      <w:r w:rsidRPr="002D21AF">
                        <w:rPr>
                          <w:rFonts w:ascii="Times New Roman" w:hAnsi="Times New Roman" w:cs="Times New Roman"/>
                          <w:color w:val="000000" w:themeColor="text1"/>
                          <w:sz w:val="20"/>
                          <w:szCs w:val="20"/>
                        </w:rPr>
                        <w:t xml:space="preserve"> {</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@Test</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color w:val="000000" w:themeColor="text1"/>
                          <w:sz w:val="20"/>
                          <w:szCs w:val="20"/>
                        </w:rPr>
                        <w:t>public</w:t>
                      </w:r>
                      <w:r w:rsidRPr="002D21AF">
                        <w:rPr>
                          <w:rFonts w:ascii="Times New Roman" w:hAnsi="Times New Roman" w:cs="Times New Roman"/>
                          <w:color w:val="000000" w:themeColor="text1"/>
                          <w:sz w:val="20"/>
                          <w:szCs w:val="20"/>
                        </w:rPr>
                        <w:t xml:space="preserve"> </w:t>
                      </w:r>
                      <w:r w:rsidRPr="002D21AF">
                        <w:rPr>
                          <w:rFonts w:ascii="Times New Roman" w:hAnsi="Times New Roman" w:cs="Times New Roman"/>
                          <w:b/>
                          <w:bCs/>
                          <w:color w:val="000000" w:themeColor="text1"/>
                          <w:sz w:val="20"/>
                          <w:szCs w:val="20"/>
                        </w:rPr>
                        <w:t>void</w:t>
                      </w:r>
                      <w:r w:rsidRPr="002D21AF">
                        <w:rPr>
                          <w:rFonts w:ascii="Times New Roman" w:hAnsi="Times New Roman" w:cs="Times New Roman"/>
                          <w:color w:val="000000" w:themeColor="text1"/>
                          <w:sz w:val="20"/>
                          <w:szCs w:val="20"/>
                        </w:rPr>
                        <w:t xml:space="preserve"> </w:t>
                      </w:r>
                      <w:proofErr w:type="gramStart"/>
                      <w:r w:rsidRPr="002D21AF">
                        <w:rPr>
                          <w:rFonts w:ascii="Times New Roman" w:hAnsi="Times New Roman" w:cs="Times New Roman"/>
                          <w:color w:val="000000" w:themeColor="text1"/>
                          <w:sz w:val="20"/>
                          <w:szCs w:val="20"/>
                        </w:rPr>
                        <w:t>test(</w:t>
                      </w:r>
                      <w:proofErr w:type="gramEnd"/>
                      <w:r w:rsidRPr="002D21AF">
                        <w:rPr>
                          <w:rFonts w:ascii="Times New Roman" w:hAnsi="Times New Roman" w:cs="Times New Roman"/>
                          <w:color w:val="000000" w:themeColor="text1"/>
                          <w:sz w:val="20"/>
                          <w:szCs w:val="20"/>
                        </w:rPr>
                        <w:t>) {</w:t>
                      </w:r>
                    </w:p>
                    <w:p w:rsidR="00736C6E" w:rsidRPr="002D21AF" w:rsidRDefault="000E7388" w:rsidP="00736C6E">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roofErr w:type="spellStart"/>
                      <w:proofErr w:type="gramStart"/>
                      <w:r w:rsidRPr="002D21AF">
                        <w:rPr>
                          <w:rFonts w:ascii="Times New Roman" w:hAnsi="Times New Roman" w:cs="Times New Roman"/>
                          <w:iCs/>
                          <w:color w:val="000000" w:themeColor="text1"/>
                          <w:sz w:val="20"/>
                          <w:szCs w:val="20"/>
                        </w:rPr>
                        <w:t>assertEquals</w:t>
                      </w:r>
                      <w:proofErr w:type="spellEnd"/>
                      <w:r w:rsidRPr="002D21AF">
                        <w:rPr>
                          <w:rFonts w:ascii="Times New Roman" w:hAnsi="Times New Roman" w:cs="Times New Roman"/>
                          <w:color w:val="000000" w:themeColor="text1"/>
                          <w:sz w:val="20"/>
                          <w:szCs w:val="20"/>
                        </w:rPr>
                        <w:t>(</w:t>
                      </w:r>
                      <w:proofErr w:type="gramEnd"/>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w:t>
                      </w:r>
                      <w:r w:rsidRPr="002D21AF">
                        <w:rPr>
                          <w:rFonts w:ascii="Times New Roman" w:hAnsi="Times New Roman" w:cs="Times New Roman"/>
                          <w:iCs/>
                          <w:color w:val="000000" w:themeColor="text1"/>
                          <w:sz w:val="20"/>
                          <w:szCs w:val="20"/>
                        </w:rPr>
                        <w:t>m</w:t>
                      </w:r>
                      <w:proofErr w:type="spellEnd"/>
                      <w:r w:rsidRPr="002D21AF">
                        <w:rPr>
                          <w:rFonts w:ascii="Times New Roman" w:hAnsi="Times New Roman" w:cs="Times New Roman"/>
                          <w:color w:val="000000" w:themeColor="text1"/>
                          <w:sz w:val="20"/>
                          <w:szCs w:val="20"/>
                        </w:rPr>
                        <w:t>(-1));</w:t>
                      </w:r>
                      <w:r w:rsidR="00736C6E" w:rsidRPr="00736C6E">
                        <w:rPr>
                          <w:rFonts w:ascii="Times New Roman" w:hAnsi="Times New Roman" w:cs="Times New Roman"/>
                          <w:color w:val="000000" w:themeColor="text1"/>
                          <w:sz w:val="20"/>
                          <w:szCs w:val="20"/>
                        </w:rPr>
                        <w:t xml:space="preserve"> </w:t>
                      </w:r>
                    </w:p>
                    <w:p w:rsidR="000E7388" w:rsidRPr="002D21AF" w:rsidRDefault="00736C6E"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roofErr w:type="spellStart"/>
                      <w:proofErr w:type="gramStart"/>
                      <w:r w:rsidRPr="002D21AF">
                        <w:rPr>
                          <w:rFonts w:ascii="Times New Roman" w:hAnsi="Times New Roman" w:cs="Times New Roman"/>
                          <w:iCs/>
                          <w:color w:val="000000" w:themeColor="text1"/>
                          <w:sz w:val="20"/>
                          <w:szCs w:val="20"/>
                        </w:rPr>
                        <w:t>assertEquals</w:t>
                      </w:r>
                      <w:proofErr w:type="spellEnd"/>
                      <w:r w:rsidRPr="002D21AF">
                        <w:rPr>
                          <w:rFonts w:ascii="Times New Roman" w:hAnsi="Times New Roman" w:cs="Times New Roman"/>
                          <w:color w:val="000000" w:themeColor="text1"/>
                          <w:sz w:val="20"/>
                          <w:szCs w:val="20"/>
                        </w:rPr>
                        <w:t>(</w:t>
                      </w:r>
                      <w:proofErr w:type="gramEnd"/>
                      <w:r w:rsidRPr="002D21AF">
                        <w:rPr>
                          <w:rFonts w:ascii="Times New Roman" w:hAnsi="Times New Roman" w:cs="Times New Roman"/>
                          <w:b/>
                          <w:bCs/>
                          <w:color w:val="000000" w:themeColor="text1"/>
                          <w:sz w:val="20"/>
                          <w:szCs w:val="20"/>
                        </w:rPr>
                        <w:t>false</w:t>
                      </w:r>
                      <w:r w:rsidRPr="002D21AF">
                        <w:rPr>
                          <w:rFonts w:ascii="Times New Roman" w:hAnsi="Times New Roman" w:cs="Times New Roman"/>
                          <w:color w:val="000000" w:themeColor="text1"/>
                          <w:sz w:val="20"/>
                          <w:szCs w:val="20"/>
                        </w:rPr>
                        <w:t xml:space="preserve">, </w:t>
                      </w:r>
                      <w:proofErr w:type="spellStart"/>
                      <w:r w:rsidRPr="002D21AF">
                        <w:rPr>
                          <w:rFonts w:ascii="Times New Roman" w:hAnsi="Times New Roman" w:cs="Times New Roman"/>
                          <w:color w:val="000000" w:themeColor="text1"/>
                          <w:sz w:val="20"/>
                          <w:szCs w:val="20"/>
                        </w:rPr>
                        <w:t>Demo.</w:t>
                      </w:r>
                      <w:r w:rsidRPr="002D21AF">
                        <w:rPr>
                          <w:rFonts w:ascii="Times New Roman" w:hAnsi="Times New Roman" w:cs="Times New Roman"/>
                          <w:iCs/>
                          <w:color w:val="000000" w:themeColor="text1"/>
                          <w:sz w:val="20"/>
                          <w:szCs w:val="20"/>
                        </w:rPr>
                        <w:t>m</w:t>
                      </w:r>
                      <w:proofErr w:type="spellEnd"/>
                      <w:r>
                        <w:rPr>
                          <w:rFonts w:ascii="Times New Roman" w:hAnsi="Times New Roman" w:cs="Times New Roman"/>
                          <w:color w:val="000000" w:themeColor="text1"/>
                          <w:sz w:val="20"/>
                          <w:szCs w:val="20"/>
                        </w:rPr>
                        <w:t>(</w:t>
                      </w:r>
                      <w:r w:rsidRPr="002D21AF">
                        <w:rPr>
                          <w:rFonts w:ascii="Times New Roman" w:hAnsi="Times New Roman" w:cs="Times New Roman"/>
                          <w:color w:val="000000" w:themeColor="text1"/>
                          <w:sz w:val="20"/>
                          <w:szCs w:val="20"/>
                        </w:rPr>
                        <w:t>1));</w:t>
                      </w:r>
                    </w:p>
                    <w:p w:rsidR="000E7388" w:rsidRPr="002D21AF" w:rsidRDefault="000E7388" w:rsidP="000E7388">
                      <w:pPr>
                        <w:autoSpaceDE w:val="0"/>
                        <w:autoSpaceDN w:val="0"/>
                        <w:adjustRightInd w:val="0"/>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 xml:space="preserve">    }</w:t>
                      </w:r>
                    </w:p>
                    <w:p w:rsidR="000E7388" w:rsidRPr="002D21AF" w:rsidRDefault="000E7388" w:rsidP="000E7388">
                      <w:pPr>
                        <w:rPr>
                          <w:rFonts w:ascii="Times New Roman" w:hAnsi="Times New Roman" w:cs="Times New Roman"/>
                          <w:color w:val="000000" w:themeColor="text1"/>
                          <w:sz w:val="20"/>
                          <w:szCs w:val="20"/>
                        </w:rPr>
                      </w:pPr>
                      <w:r w:rsidRPr="002D21AF">
                        <w:rPr>
                          <w:rFonts w:ascii="Times New Roman" w:hAnsi="Times New Roman" w:cs="Times New Roman"/>
                          <w:color w:val="000000" w:themeColor="text1"/>
                          <w:sz w:val="20"/>
                          <w:szCs w:val="20"/>
                        </w:rPr>
                        <w:t>}</w:t>
                      </w:r>
                    </w:p>
                  </w:txbxContent>
                </v:textbox>
                <w10:wrap type="square"/>
              </v:shape>
            </w:pict>
          </mc:Fallback>
        </mc:AlternateContent>
      </w:r>
      <w:r w:rsidR="00FD23A5">
        <w:rPr>
          <w:rFonts w:ascii="Times New Roman" w:hAnsi="Times New Roman" w:cs="Times New Roman"/>
          <w:sz w:val="20"/>
          <w:szCs w:val="20"/>
        </w:rPr>
        <w:t>In class DemoT</w:t>
      </w:r>
      <w:r w:rsidR="00C3118C">
        <w:rPr>
          <w:rFonts w:ascii="Times New Roman" w:hAnsi="Times New Roman" w:cs="Times New Roman"/>
          <w:sz w:val="20"/>
          <w:szCs w:val="20"/>
        </w:rPr>
        <w:t xml:space="preserve">est shown to the right, we </w:t>
      </w:r>
      <w:r w:rsidR="00FD23A5">
        <w:rPr>
          <w:rFonts w:ascii="Times New Roman" w:hAnsi="Times New Roman" w:cs="Times New Roman"/>
          <w:sz w:val="20"/>
          <w:szCs w:val="20"/>
        </w:rPr>
        <w:t>add</w:t>
      </w:r>
      <w:r w:rsidR="00222683">
        <w:rPr>
          <w:rFonts w:ascii="Times New Roman" w:hAnsi="Times New Roman" w:cs="Times New Roman"/>
          <w:sz w:val="20"/>
          <w:szCs w:val="20"/>
        </w:rPr>
        <w:t xml:space="preserve">ed the </w:t>
      </w:r>
      <w:r w:rsidR="00FD23A5">
        <w:rPr>
          <w:rFonts w:ascii="Times New Roman" w:hAnsi="Times New Roman" w:cs="Times New Roman"/>
          <w:sz w:val="20"/>
          <w:szCs w:val="20"/>
        </w:rPr>
        <w:t xml:space="preserve">call </w:t>
      </w:r>
      <w:r w:rsidR="00222683">
        <w:rPr>
          <w:rFonts w:ascii="Times New Roman" w:hAnsi="Times New Roman" w:cs="Times New Roman"/>
          <w:sz w:val="20"/>
          <w:szCs w:val="20"/>
        </w:rPr>
        <w:t>Demo.m(1)</w:t>
      </w:r>
      <w:r w:rsidR="00FD23A5">
        <w:rPr>
          <w:rFonts w:ascii="Times New Roman" w:hAnsi="Times New Roman" w:cs="Times New Roman"/>
          <w:sz w:val="20"/>
          <w:szCs w:val="20"/>
        </w:rPr>
        <w:t xml:space="preserve">. This will </w:t>
      </w:r>
      <w:r w:rsidR="00222683">
        <w:rPr>
          <w:rFonts w:ascii="Times New Roman" w:hAnsi="Times New Roman" w:cs="Times New Roman"/>
          <w:sz w:val="20"/>
          <w:szCs w:val="20"/>
        </w:rPr>
        <w:t xml:space="preserve">cause </w:t>
      </w:r>
      <w:r w:rsidR="00FD23A5">
        <w:rPr>
          <w:rFonts w:ascii="Times New Roman" w:hAnsi="Times New Roman" w:cs="Times New Roman"/>
          <w:sz w:val="20"/>
          <w:szCs w:val="20"/>
        </w:rPr>
        <w:t>the if-condition on line 4 of class Demo to be evaluated once to true and once to false, so that line should end up green. This also means that the return statem</w:t>
      </w:r>
      <w:r w:rsidR="00C3118C">
        <w:rPr>
          <w:rFonts w:ascii="Times New Roman" w:hAnsi="Times New Roman" w:cs="Times New Roman"/>
          <w:sz w:val="20"/>
          <w:szCs w:val="20"/>
        </w:rPr>
        <w:t>ent on line 8 will be executed.</w:t>
      </w:r>
    </w:p>
    <w:p w:rsidR="00FD23A5" w:rsidRDefault="00FD23A5" w:rsidP="00FD23A5">
      <w:pPr>
        <w:spacing w:before="240"/>
        <w:ind w:firstLine="288"/>
        <w:rPr>
          <w:rFonts w:ascii="Times New Roman" w:hAnsi="Times New Roman" w:cs="Times New Roman"/>
          <w:sz w:val="20"/>
          <w:szCs w:val="20"/>
        </w:rPr>
      </w:pPr>
      <w:r>
        <w:rPr>
          <w:rFonts w:ascii="Times New Roman" w:hAnsi="Times New Roman" w:cs="Times New Roman"/>
          <w:sz w:val="20"/>
          <w:szCs w:val="20"/>
        </w:rPr>
        <w:t>Now, running the testing class using the same button produces highlighting in class Demo as shown to the right</w:t>
      </w:r>
      <w:r w:rsidR="00D64269">
        <w:rPr>
          <w:rFonts w:ascii="Times New Roman" w:hAnsi="Times New Roman" w:cs="Times New Roman"/>
          <w:sz w:val="20"/>
          <w:szCs w:val="20"/>
        </w:rPr>
        <w:t xml:space="preserve"> below</w:t>
      </w:r>
      <w:r>
        <w:rPr>
          <w:rFonts w:ascii="Times New Roman" w:hAnsi="Times New Roman" w:cs="Times New Roman"/>
          <w:sz w:val="20"/>
          <w:szCs w:val="20"/>
        </w:rPr>
        <w:t>. We discuss it.</w:t>
      </w:r>
      <w:r w:rsidRPr="00FD23A5">
        <w:rPr>
          <w:rFonts w:ascii="Times New Roman" w:hAnsi="Times New Roman" w:cs="Times New Roman"/>
          <w:noProof/>
          <w:sz w:val="20"/>
          <w:szCs w:val="20"/>
        </w:rPr>
        <w:t xml:space="preserve"> </w:t>
      </w:r>
    </w:p>
    <w:p w:rsidR="00FD23A5" w:rsidRDefault="00D64269" w:rsidP="00FD23A5">
      <w:pPr>
        <w:pStyle w:val="ListParagraph"/>
        <w:numPr>
          <w:ilvl w:val="0"/>
          <w:numId w:val="2"/>
        </w:numPr>
        <w:spacing w:before="240"/>
        <w:ind w:left="270" w:hanging="27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5408" behindDoc="0" locked="0" layoutInCell="1" allowOverlap="1" wp14:anchorId="6A64678B">
            <wp:simplePos x="0" y="0"/>
            <wp:positionH relativeFrom="column">
              <wp:posOffset>3394710</wp:posOffset>
            </wp:positionH>
            <wp:positionV relativeFrom="paragraph">
              <wp:posOffset>17145</wp:posOffset>
            </wp:positionV>
            <wp:extent cx="2367915" cy="2185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verage3.png"/>
                    <pic:cNvPicPr/>
                  </pic:nvPicPr>
                  <pic:blipFill>
                    <a:blip r:embed="rId9">
                      <a:extLst>
                        <a:ext uri="{28A0092B-C50C-407E-A947-70E740481C1C}">
                          <a14:useLocalDpi xmlns:a14="http://schemas.microsoft.com/office/drawing/2010/main" val="0"/>
                        </a:ext>
                      </a:extLst>
                    </a:blip>
                    <a:stretch>
                      <a:fillRect/>
                    </a:stretch>
                  </pic:blipFill>
                  <pic:spPr>
                    <a:xfrm>
                      <a:off x="0" y="0"/>
                      <a:ext cx="2367915" cy="2185035"/>
                    </a:xfrm>
                    <a:prstGeom prst="rect">
                      <a:avLst/>
                    </a:prstGeom>
                  </pic:spPr>
                </pic:pic>
              </a:graphicData>
            </a:graphic>
            <wp14:sizeRelH relativeFrom="page">
              <wp14:pctWidth>0</wp14:pctWidth>
            </wp14:sizeRelH>
            <wp14:sizeRelV relativeFrom="page">
              <wp14:pctHeight>0</wp14:pctHeight>
            </wp14:sizeRelV>
          </wp:anchor>
        </w:drawing>
      </w:r>
      <w:r w:rsidR="00222683">
        <w:rPr>
          <w:rFonts w:ascii="Times New Roman" w:hAnsi="Times New Roman" w:cs="Times New Roman"/>
          <w:sz w:val="20"/>
          <w:szCs w:val="20"/>
        </w:rPr>
        <w:t xml:space="preserve">Line 4 is </w:t>
      </w:r>
      <w:r w:rsidR="00FD23A5">
        <w:rPr>
          <w:rFonts w:ascii="Times New Roman" w:hAnsi="Times New Roman" w:cs="Times New Roman"/>
          <w:sz w:val="20"/>
          <w:szCs w:val="20"/>
        </w:rPr>
        <w:t>green. The if-condi</w:t>
      </w:r>
      <w:r w:rsidR="00222683">
        <w:rPr>
          <w:rFonts w:ascii="Times New Roman" w:hAnsi="Times New Roman" w:cs="Times New Roman"/>
          <w:sz w:val="20"/>
          <w:szCs w:val="20"/>
        </w:rPr>
        <w:t>tion p &lt; 0 was adequately covered</w:t>
      </w:r>
      <w:r w:rsidR="00FD23A5">
        <w:rPr>
          <w:rFonts w:ascii="Times New Roman" w:hAnsi="Times New Roman" w:cs="Times New Roman"/>
          <w:sz w:val="20"/>
          <w:szCs w:val="20"/>
        </w:rPr>
        <w:t>.</w:t>
      </w:r>
    </w:p>
    <w:p w:rsidR="00FD23A5" w:rsidRDefault="00FD23A5" w:rsidP="00FD23A5">
      <w:pPr>
        <w:pStyle w:val="ListParagraph"/>
        <w:numPr>
          <w:ilvl w:val="0"/>
          <w:numId w:val="2"/>
        </w:numPr>
        <w:spacing w:before="240"/>
        <w:ind w:left="270" w:hanging="270"/>
        <w:rPr>
          <w:rFonts w:ascii="Times New Roman" w:hAnsi="Times New Roman" w:cs="Times New Roman"/>
          <w:sz w:val="20"/>
          <w:szCs w:val="20"/>
        </w:rPr>
      </w:pPr>
      <w:r>
        <w:rPr>
          <w:rFonts w:ascii="Times New Roman" w:hAnsi="Times New Roman" w:cs="Times New Roman"/>
          <w:sz w:val="20"/>
          <w:szCs w:val="20"/>
        </w:rPr>
        <w:t xml:space="preserve">Line 5 is still green and line 6 still shows that the boolean expression p &gt; 1 was not adequately </w:t>
      </w:r>
      <w:r w:rsidR="00222683">
        <w:rPr>
          <w:rFonts w:ascii="Times New Roman" w:hAnsi="Times New Roman" w:cs="Times New Roman"/>
          <w:sz w:val="20"/>
          <w:szCs w:val="20"/>
        </w:rPr>
        <w:t>covered</w:t>
      </w:r>
      <w:r>
        <w:rPr>
          <w:rFonts w:ascii="Times New Roman" w:hAnsi="Times New Roman" w:cs="Times New Roman"/>
          <w:sz w:val="20"/>
          <w:szCs w:val="20"/>
        </w:rPr>
        <w:t>. We expected that.</w:t>
      </w:r>
    </w:p>
    <w:p w:rsidR="00FD23A5" w:rsidRDefault="00FD23A5" w:rsidP="00FD23A5">
      <w:pPr>
        <w:pStyle w:val="ListParagraph"/>
        <w:numPr>
          <w:ilvl w:val="0"/>
          <w:numId w:val="2"/>
        </w:numPr>
        <w:spacing w:before="240"/>
        <w:ind w:left="270" w:hanging="270"/>
        <w:rPr>
          <w:rFonts w:ascii="Times New Roman" w:hAnsi="Times New Roman" w:cs="Times New Roman"/>
          <w:sz w:val="20"/>
          <w:szCs w:val="20"/>
        </w:rPr>
      </w:pPr>
      <w:r>
        <w:rPr>
          <w:rFonts w:ascii="Times New Roman" w:hAnsi="Times New Roman" w:cs="Times New Roman"/>
          <w:sz w:val="20"/>
          <w:szCs w:val="20"/>
        </w:rPr>
        <w:t xml:space="preserve">Line 8 is yellow. </w:t>
      </w:r>
      <w:r w:rsidR="00C3118C">
        <w:rPr>
          <w:rFonts w:ascii="Times New Roman" w:hAnsi="Times New Roman" w:cs="Times New Roman"/>
          <w:sz w:val="20"/>
          <w:szCs w:val="20"/>
        </w:rPr>
        <w:t>C</w:t>
      </w:r>
      <w:r>
        <w:rPr>
          <w:rFonts w:ascii="Times New Roman" w:hAnsi="Times New Roman" w:cs="Times New Roman"/>
          <w:sz w:val="20"/>
          <w:szCs w:val="20"/>
        </w:rPr>
        <w:t>ode coverage</w:t>
      </w:r>
      <w:r w:rsidR="00C3118C">
        <w:rPr>
          <w:rFonts w:ascii="Times New Roman" w:hAnsi="Times New Roman" w:cs="Times New Roman"/>
          <w:sz w:val="20"/>
          <w:szCs w:val="20"/>
        </w:rPr>
        <w:t xml:space="preserve"> is not complete</w:t>
      </w:r>
      <w:r>
        <w:rPr>
          <w:rFonts w:ascii="Times New Roman" w:hAnsi="Times New Roman" w:cs="Times New Roman"/>
          <w:sz w:val="20"/>
          <w:szCs w:val="20"/>
        </w:rPr>
        <w:t xml:space="preserve">. Hovering the mouse over the yellow rectangle before the </w:t>
      </w:r>
      <w:r w:rsidR="00C3118C">
        <w:rPr>
          <w:rFonts w:ascii="Times New Roman" w:hAnsi="Times New Roman" w:cs="Times New Roman"/>
          <w:sz w:val="20"/>
          <w:szCs w:val="20"/>
        </w:rPr>
        <w:t xml:space="preserve">line number </w:t>
      </w:r>
      <w:r>
        <w:rPr>
          <w:rFonts w:ascii="Times New Roman" w:hAnsi="Times New Roman" w:cs="Times New Roman"/>
          <w:sz w:val="20"/>
          <w:szCs w:val="20"/>
        </w:rPr>
        <w:t xml:space="preserve">8 brings up a window with this in it: </w:t>
      </w:r>
      <w:r>
        <w:rPr>
          <w:rFonts w:ascii="Times New Roman" w:hAnsi="Times New Roman" w:cs="Times New Roman"/>
          <w:i/>
          <w:sz w:val="20"/>
          <w:szCs w:val="20"/>
        </w:rPr>
        <w:t>3 of 4 branches missed</w:t>
      </w:r>
      <w:r>
        <w:rPr>
          <w:rFonts w:ascii="Times New Roman" w:hAnsi="Times New Roman" w:cs="Times New Roman"/>
          <w:sz w:val="20"/>
          <w:szCs w:val="20"/>
        </w:rPr>
        <w:t xml:space="preserve">. We missed three “branches”? </w:t>
      </w:r>
      <w:r w:rsidR="00222683">
        <w:rPr>
          <w:rFonts w:ascii="Times New Roman" w:hAnsi="Times New Roman" w:cs="Times New Roman"/>
          <w:sz w:val="20"/>
          <w:szCs w:val="20"/>
        </w:rPr>
        <w:t xml:space="preserve">Why? </w:t>
      </w:r>
      <w:r>
        <w:rPr>
          <w:rFonts w:ascii="Times New Roman" w:hAnsi="Times New Roman" w:cs="Times New Roman"/>
          <w:sz w:val="20"/>
          <w:szCs w:val="20"/>
        </w:rPr>
        <w:t xml:space="preserve">Note that there are </w:t>
      </w:r>
      <w:r>
        <w:rPr>
          <w:rFonts w:ascii="Times New Roman" w:hAnsi="Times New Roman" w:cs="Times New Roman"/>
          <w:i/>
          <w:sz w:val="20"/>
          <w:szCs w:val="20"/>
        </w:rPr>
        <w:t>four</w:t>
      </w:r>
      <w:r>
        <w:rPr>
          <w:rFonts w:ascii="Times New Roman" w:hAnsi="Times New Roman" w:cs="Times New Roman"/>
          <w:sz w:val="20"/>
          <w:szCs w:val="20"/>
        </w:rPr>
        <w:t xml:space="preserve"> cases to consider</w:t>
      </w:r>
      <w:r w:rsidR="00222683">
        <w:rPr>
          <w:rFonts w:ascii="Times New Roman" w:hAnsi="Times New Roman" w:cs="Times New Roman"/>
          <w:sz w:val="20"/>
          <w:szCs w:val="20"/>
        </w:rPr>
        <w:t>, and our testing covered only one of them</w:t>
      </w:r>
      <w:r>
        <w:rPr>
          <w:rFonts w:ascii="Times New Roman" w:hAnsi="Times New Roman" w:cs="Times New Roman"/>
          <w:sz w:val="20"/>
          <w:szCs w:val="20"/>
        </w:rPr>
        <w:t>:</w:t>
      </w:r>
    </w:p>
    <w:p w:rsidR="00FD23A5" w:rsidRDefault="00FD23A5" w:rsidP="00FD23A5">
      <w:pPr>
        <w:spacing w:before="240"/>
        <w:ind w:left="600"/>
        <w:rPr>
          <w:rFonts w:ascii="Times New Roman" w:hAnsi="Times New Roman" w:cs="Times New Roman"/>
          <w:sz w:val="20"/>
          <w:szCs w:val="20"/>
        </w:rPr>
      </w:pPr>
      <w:r>
        <w:rPr>
          <w:rFonts w:ascii="Times New Roman" w:hAnsi="Times New Roman" w:cs="Times New Roman"/>
          <w:sz w:val="20"/>
          <w:szCs w:val="20"/>
        </w:rPr>
        <w:t>p == 1 and  p == 9</w:t>
      </w:r>
      <w:r>
        <w:rPr>
          <w:rFonts w:ascii="Times New Roman" w:hAnsi="Times New Roman" w:cs="Times New Roman"/>
          <w:sz w:val="20"/>
          <w:szCs w:val="20"/>
        </w:rPr>
        <w:br/>
        <w:t>p == 1 and  p != 9</w:t>
      </w:r>
      <w:r>
        <w:rPr>
          <w:rFonts w:ascii="Times New Roman" w:hAnsi="Times New Roman" w:cs="Times New Roman"/>
          <w:sz w:val="20"/>
          <w:szCs w:val="20"/>
        </w:rPr>
        <w:br/>
        <w:t>p != 1  and  p == 9</w:t>
      </w:r>
      <w:r>
        <w:rPr>
          <w:rFonts w:ascii="Times New Roman" w:hAnsi="Times New Roman" w:cs="Times New Roman"/>
          <w:sz w:val="20"/>
          <w:szCs w:val="20"/>
        </w:rPr>
        <w:br/>
        <w:t>p != 1  and  p != 9</w:t>
      </w:r>
    </w:p>
    <w:p w:rsidR="00FD23A5" w:rsidRDefault="00D64269" w:rsidP="00D64269">
      <w:pPr>
        <w:spacing w:before="120"/>
        <w:ind w:left="274"/>
        <w:rPr>
          <w:rFonts w:ascii="Times New Roman" w:hAnsi="Times New Roman" w:cs="Times New Roman"/>
          <w:sz w:val="20"/>
          <w:szCs w:val="20"/>
        </w:rPr>
      </w:pPr>
      <w:r>
        <w:rPr>
          <w:rFonts w:ascii="Times New Roman" w:hAnsi="Times New Roman" w:cs="Times New Roman"/>
          <w:sz w:val="20"/>
          <w:szCs w:val="20"/>
        </w:rPr>
        <w:t>So, we have to put in more test cases.</w:t>
      </w:r>
    </w:p>
    <w:p w:rsidR="00D64269" w:rsidRDefault="00A261CA" w:rsidP="00D6426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You </w:t>
      </w:r>
      <w:r w:rsidR="0075226E">
        <w:rPr>
          <w:rFonts w:ascii="Times New Roman" w:hAnsi="Times New Roman" w:cs="Times New Roman"/>
          <w:sz w:val="20"/>
          <w:szCs w:val="20"/>
        </w:rPr>
        <w:t>may</w:t>
      </w:r>
      <w:r>
        <w:rPr>
          <w:rFonts w:ascii="Times New Roman" w:hAnsi="Times New Roman" w:cs="Times New Roman"/>
          <w:sz w:val="20"/>
          <w:szCs w:val="20"/>
        </w:rPr>
        <w:t xml:space="preserve"> de</w:t>
      </w:r>
      <w:r w:rsidR="0075226E">
        <w:rPr>
          <w:rFonts w:ascii="Times New Roman" w:hAnsi="Times New Roman" w:cs="Times New Roman"/>
          <w:sz w:val="20"/>
          <w:szCs w:val="20"/>
        </w:rPr>
        <w:t>cide that one cases can’</w:t>
      </w:r>
      <w:r>
        <w:rPr>
          <w:rFonts w:ascii="Times New Roman" w:hAnsi="Times New Roman" w:cs="Times New Roman"/>
          <w:sz w:val="20"/>
          <w:szCs w:val="20"/>
        </w:rPr>
        <w:t>t hap</w:t>
      </w:r>
      <w:r w:rsidR="0075226E">
        <w:rPr>
          <w:rFonts w:ascii="Times New Roman" w:hAnsi="Times New Roman" w:cs="Times New Roman"/>
          <w:sz w:val="20"/>
          <w:szCs w:val="20"/>
        </w:rPr>
        <w:t xml:space="preserve">pen. For example, </w:t>
      </w:r>
      <w:r>
        <w:rPr>
          <w:rFonts w:ascii="Times New Roman" w:hAnsi="Times New Roman" w:cs="Times New Roman"/>
          <w:sz w:val="20"/>
          <w:szCs w:val="20"/>
        </w:rPr>
        <w:t xml:space="preserve">short circuit evaluation of    x == 0 || 100/x = 2 </w:t>
      </w:r>
      <w:r w:rsidR="00D64269">
        <w:rPr>
          <w:rFonts w:ascii="Times New Roman" w:hAnsi="Times New Roman" w:cs="Times New Roman"/>
          <w:sz w:val="20"/>
          <w:szCs w:val="20"/>
        </w:rPr>
        <w:t xml:space="preserve"> </w:t>
      </w:r>
      <w:r w:rsidR="0075226E">
        <w:rPr>
          <w:rFonts w:ascii="Times New Roman" w:hAnsi="Times New Roman" w:cs="Times New Roman"/>
          <w:sz w:val="20"/>
          <w:szCs w:val="20"/>
        </w:rPr>
        <w:t xml:space="preserve"> </w:t>
      </w:r>
      <w:r>
        <w:rPr>
          <w:rFonts w:ascii="Times New Roman" w:hAnsi="Times New Roman" w:cs="Times New Roman"/>
          <w:sz w:val="20"/>
          <w:szCs w:val="20"/>
        </w:rPr>
        <w:t>never result</w:t>
      </w:r>
      <w:r w:rsidR="0075226E">
        <w:rPr>
          <w:rFonts w:ascii="Times New Roman" w:hAnsi="Times New Roman" w:cs="Times New Roman"/>
          <w:sz w:val="20"/>
          <w:szCs w:val="20"/>
        </w:rPr>
        <w:t>s</w:t>
      </w:r>
      <w:r>
        <w:rPr>
          <w:rFonts w:ascii="Times New Roman" w:hAnsi="Times New Roman" w:cs="Times New Roman"/>
          <w:sz w:val="20"/>
          <w:szCs w:val="20"/>
        </w:rPr>
        <w:t xml:space="preserve"> in</w:t>
      </w:r>
      <w:r w:rsidR="0075226E">
        <w:rPr>
          <w:rFonts w:ascii="Times New Roman" w:hAnsi="Times New Roman" w:cs="Times New Roman"/>
          <w:sz w:val="20"/>
          <w:szCs w:val="20"/>
        </w:rPr>
        <w:t xml:space="preserve"> x being 0  and  </w:t>
      </w:r>
      <w:r>
        <w:rPr>
          <w:rFonts w:ascii="Times New Roman" w:hAnsi="Times New Roman" w:cs="Times New Roman"/>
          <w:sz w:val="20"/>
          <w:szCs w:val="20"/>
        </w:rPr>
        <w:t>100/x</w:t>
      </w:r>
      <w:r w:rsidR="0075226E">
        <w:rPr>
          <w:rFonts w:ascii="Times New Roman" w:hAnsi="Times New Roman" w:cs="Times New Roman"/>
          <w:sz w:val="20"/>
          <w:szCs w:val="20"/>
        </w:rPr>
        <w:t xml:space="preserve"> = 2 </w:t>
      </w:r>
      <w:r>
        <w:rPr>
          <w:rFonts w:ascii="Times New Roman" w:hAnsi="Times New Roman" w:cs="Times New Roman"/>
          <w:sz w:val="20"/>
          <w:szCs w:val="20"/>
        </w:rPr>
        <w:t xml:space="preserve"> </w:t>
      </w:r>
      <w:r w:rsidR="0075226E">
        <w:rPr>
          <w:rFonts w:ascii="Times New Roman" w:hAnsi="Times New Roman" w:cs="Times New Roman"/>
          <w:sz w:val="20"/>
          <w:szCs w:val="20"/>
        </w:rPr>
        <w:t xml:space="preserve"> being evaluated and </w:t>
      </w:r>
      <w:bookmarkStart w:id="0" w:name="_GoBack"/>
      <w:bookmarkEnd w:id="0"/>
      <w:r w:rsidR="0075226E">
        <w:rPr>
          <w:rFonts w:ascii="Times New Roman" w:hAnsi="Times New Roman" w:cs="Times New Roman"/>
          <w:sz w:val="20"/>
          <w:szCs w:val="20"/>
        </w:rPr>
        <w:t>throwing an exception</w:t>
      </w:r>
      <w:r w:rsidR="00D64269">
        <w:rPr>
          <w:rFonts w:ascii="Times New Roman" w:hAnsi="Times New Roman" w:cs="Times New Roman"/>
          <w:sz w:val="20"/>
          <w:szCs w:val="20"/>
        </w:rPr>
        <w:t xml:space="preserve">. </w:t>
      </w:r>
      <w:r w:rsidR="0075226E">
        <w:rPr>
          <w:rFonts w:ascii="Times New Roman" w:hAnsi="Times New Roman" w:cs="Times New Roman"/>
          <w:sz w:val="20"/>
          <w:szCs w:val="20"/>
        </w:rPr>
        <w:t>So you don’t try to get a test case to cover that</w:t>
      </w:r>
      <w:r w:rsidR="00D64269">
        <w:rPr>
          <w:rFonts w:ascii="Times New Roman" w:hAnsi="Times New Roman" w:cs="Times New Roman"/>
          <w:sz w:val="20"/>
          <w:szCs w:val="20"/>
        </w:rPr>
        <w:t>. Eclipse’s code coverage featu</w:t>
      </w:r>
      <w:r w:rsidR="0075226E">
        <w:rPr>
          <w:rFonts w:ascii="Times New Roman" w:hAnsi="Times New Roman" w:cs="Times New Roman"/>
          <w:sz w:val="20"/>
          <w:szCs w:val="20"/>
        </w:rPr>
        <w:t xml:space="preserve">re </w:t>
      </w:r>
      <w:r w:rsidR="00D64269">
        <w:rPr>
          <w:rFonts w:ascii="Times New Roman" w:hAnsi="Times New Roman" w:cs="Times New Roman"/>
          <w:sz w:val="20"/>
          <w:szCs w:val="20"/>
        </w:rPr>
        <w:t>helped us to be aware of the issue, and that is good.</w:t>
      </w:r>
    </w:p>
    <w:p w:rsidR="00D209B4" w:rsidRPr="00D209B4" w:rsidRDefault="00D209B4" w:rsidP="00D209B4">
      <w:pPr>
        <w:spacing w:before="240"/>
        <w:rPr>
          <w:rFonts w:ascii="Times New Roman" w:hAnsi="Times New Roman" w:cs="Times New Roman"/>
          <w:b/>
          <w:sz w:val="20"/>
          <w:szCs w:val="20"/>
        </w:rPr>
      </w:pPr>
      <w:r w:rsidRPr="00D209B4">
        <w:rPr>
          <w:rFonts w:ascii="Times New Roman" w:hAnsi="Times New Roman" w:cs="Times New Roman"/>
          <w:b/>
          <w:sz w:val="20"/>
          <w:szCs w:val="20"/>
        </w:rPr>
        <w:t>A word of caution</w:t>
      </w:r>
    </w:p>
    <w:p w:rsidR="00D209B4" w:rsidRDefault="00D209B4" w:rsidP="00D64269">
      <w:pPr>
        <w:spacing w:before="120"/>
        <w:ind w:firstLine="288"/>
        <w:rPr>
          <w:rFonts w:ascii="Times New Roman" w:hAnsi="Times New Roman" w:cs="Times New Roman"/>
          <w:sz w:val="20"/>
          <w:szCs w:val="20"/>
        </w:rPr>
      </w:pPr>
      <w:r>
        <w:rPr>
          <w:rFonts w:ascii="Times New Roman" w:hAnsi="Times New Roman" w:cs="Times New Roman"/>
          <w:sz w:val="20"/>
          <w:szCs w:val="20"/>
        </w:rPr>
        <w:t>Having complete code coverage does not ensure that your program does not have errors! Your test cases might not have been judiciously chosen, and some execution sequence could still lead to an error. Corner or extreme cases might have been missed, for example. But you can have far more trust in a program that has been tested with complete code coverage than a program that has not.</w:t>
      </w:r>
    </w:p>
    <w:p w:rsidR="00D209B4" w:rsidRPr="00D209B4" w:rsidRDefault="00D209B4" w:rsidP="00D209B4">
      <w:pPr>
        <w:spacing w:before="240"/>
        <w:rPr>
          <w:rFonts w:ascii="Times New Roman" w:hAnsi="Times New Roman" w:cs="Times New Roman"/>
          <w:b/>
          <w:sz w:val="20"/>
          <w:szCs w:val="20"/>
        </w:rPr>
      </w:pPr>
      <w:r>
        <w:rPr>
          <w:rFonts w:ascii="Times New Roman" w:hAnsi="Times New Roman" w:cs="Times New Roman"/>
          <w:b/>
          <w:sz w:val="20"/>
          <w:szCs w:val="20"/>
        </w:rPr>
        <w:t>A</w:t>
      </w:r>
      <w:r w:rsidRPr="00D209B4">
        <w:rPr>
          <w:rFonts w:ascii="Times New Roman" w:hAnsi="Times New Roman" w:cs="Times New Roman"/>
          <w:b/>
          <w:sz w:val="20"/>
          <w:szCs w:val="20"/>
        </w:rPr>
        <w:t>bout code coverage implementation</w:t>
      </w:r>
    </w:p>
    <w:p w:rsidR="00D209B4" w:rsidRPr="00D209B4" w:rsidRDefault="00D209B4" w:rsidP="00D6426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software that is producing the code coverage information is looking </w:t>
      </w:r>
      <w:r>
        <w:rPr>
          <w:rFonts w:ascii="Times New Roman" w:hAnsi="Times New Roman" w:cs="Times New Roman"/>
          <w:i/>
          <w:sz w:val="20"/>
          <w:szCs w:val="20"/>
        </w:rPr>
        <w:t>not</w:t>
      </w:r>
      <w:r>
        <w:rPr>
          <w:rFonts w:ascii="Times New Roman" w:hAnsi="Times New Roman" w:cs="Times New Roman"/>
          <w:sz w:val="20"/>
          <w:szCs w:val="20"/>
        </w:rPr>
        <w:t xml:space="preserve"> at the Java source program but at its machine language version —call the byte code. It has no information about types, for example. Therefore, it may not always do what you might expect, if you looked at the Java program itself.</w:t>
      </w:r>
    </w:p>
    <w:p w:rsidR="00FD23A5" w:rsidRPr="00FD23A5" w:rsidRDefault="00FD23A5" w:rsidP="00FD23A5">
      <w:pPr>
        <w:spacing w:before="240"/>
        <w:ind w:left="600"/>
        <w:rPr>
          <w:rFonts w:ascii="Times New Roman" w:hAnsi="Times New Roman" w:cs="Times New Roman"/>
          <w:sz w:val="20"/>
          <w:szCs w:val="20"/>
        </w:rPr>
      </w:pPr>
    </w:p>
    <w:p w:rsidR="00FD23A5" w:rsidRPr="00DF1E4E" w:rsidRDefault="00FD23A5" w:rsidP="00DF1E4E">
      <w:pPr>
        <w:spacing w:before="240"/>
        <w:ind w:firstLine="288"/>
        <w:rPr>
          <w:rFonts w:ascii="Times New Roman" w:hAnsi="Times New Roman" w:cs="Times New Roman"/>
          <w:sz w:val="20"/>
          <w:szCs w:val="20"/>
        </w:rPr>
      </w:pPr>
    </w:p>
    <w:p w:rsidR="002D21AF" w:rsidRDefault="002D21AF" w:rsidP="00F505B0">
      <w:pPr>
        <w:spacing w:before="120"/>
        <w:ind w:firstLine="288"/>
        <w:rPr>
          <w:rFonts w:ascii="Times New Roman" w:hAnsi="Times New Roman" w:cs="Times New Roman"/>
          <w:sz w:val="20"/>
          <w:szCs w:val="20"/>
        </w:rPr>
      </w:pPr>
    </w:p>
    <w:p w:rsidR="002D21AF" w:rsidRPr="00F505B0" w:rsidRDefault="002D21AF" w:rsidP="00F505B0">
      <w:pPr>
        <w:spacing w:before="120"/>
        <w:ind w:firstLine="288"/>
        <w:rPr>
          <w:rFonts w:ascii="Times New Roman" w:hAnsi="Times New Roman" w:cs="Times New Roman"/>
          <w:sz w:val="20"/>
          <w:szCs w:val="20"/>
        </w:rPr>
      </w:pPr>
    </w:p>
    <w:sectPr w:rsidR="002D21AF" w:rsidRPr="00F505B0" w:rsidSect="00D073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7A9" w:rsidRDefault="004547A9" w:rsidP="00F505B0">
      <w:r>
        <w:separator/>
      </w:r>
    </w:p>
  </w:endnote>
  <w:endnote w:type="continuationSeparator" w:id="0">
    <w:p w:rsidR="004547A9" w:rsidRDefault="004547A9"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7A9" w:rsidRDefault="004547A9" w:rsidP="00F505B0">
      <w:r>
        <w:separator/>
      </w:r>
    </w:p>
  </w:footnote>
  <w:footnote w:type="continuationSeparator" w:id="0">
    <w:p w:rsidR="004547A9" w:rsidRDefault="004547A9"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F505B0" w:rsidP="00F505B0">
    <w:pPr>
      <w:pStyle w:val="Header"/>
      <w:jc w:val="center"/>
      <w:rPr>
        <w:b/>
      </w:rPr>
    </w:pPr>
    <w:r w:rsidRPr="00F505B0">
      <w:rPr>
        <w:b/>
      </w:rPr>
      <w:t>Testing Code Coverage in Eclipse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43EC3"/>
    <w:rsid w:val="00072EC7"/>
    <w:rsid w:val="0007584E"/>
    <w:rsid w:val="000A7906"/>
    <w:rsid w:val="000E7388"/>
    <w:rsid w:val="00103157"/>
    <w:rsid w:val="00121DF9"/>
    <w:rsid w:val="00122157"/>
    <w:rsid w:val="00142062"/>
    <w:rsid w:val="001539F1"/>
    <w:rsid w:val="00173A5F"/>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C5FC1"/>
    <w:rsid w:val="002D21AF"/>
    <w:rsid w:val="002D4B73"/>
    <w:rsid w:val="002D7FA5"/>
    <w:rsid w:val="00325A90"/>
    <w:rsid w:val="00370D7F"/>
    <w:rsid w:val="00386288"/>
    <w:rsid w:val="00393BA3"/>
    <w:rsid w:val="003B1486"/>
    <w:rsid w:val="003B5660"/>
    <w:rsid w:val="003F313A"/>
    <w:rsid w:val="00402A2B"/>
    <w:rsid w:val="00430CFB"/>
    <w:rsid w:val="004547A9"/>
    <w:rsid w:val="00494AE6"/>
    <w:rsid w:val="0049700E"/>
    <w:rsid w:val="004A6AD4"/>
    <w:rsid w:val="004C530E"/>
    <w:rsid w:val="004C6AA5"/>
    <w:rsid w:val="004D396E"/>
    <w:rsid w:val="004F0246"/>
    <w:rsid w:val="004F5187"/>
    <w:rsid w:val="00521065"/>
    <w:rsid w:val="00546B71"/>
    <w:rsid w:val="00560041"/>
    <w:rsid w:val="005646A1"/>
    <w:rsid w:val="0057554A"/>
    <w:rsid w:val="005A669B"/>
    <w:rsid w:val="005C4143"/>
    <w:rsid w:val="005F1BC5"/>
    <w:rsid w:val="00610D4D"/>
    <w:rsid w:val="00612967"/>
    <w:rsid w:val="00620EF7"/>
    <w:rsid w:val="00642443"/>
    <w:rsid w:val="00662C05"/>
    <w:rsid w:val="00667B4C"/>
    <w:rsid w:val="0068689D"/>
    <w:rsid w:val="006A7ABE"/>
    <w:rsid w:val="006C6B65"/>
    <w:rsid w:val="006E35AA"/>
    <w:rsid w:val="00717E20"/>
    <w:rsid w:val="00725DCC"/>
    <w:rsid w:val="00736C6E"/>
    <w:rsid w:val="0075226E"/>
    <w:rsid w:val="007642C6"/>
    <w:rsid w:val="00767DF9"/>
    <w:rsid w:val="00771111"/>
    <w:rsid w:val="00781302"/>
    <w:rsid w:val="007B14F0"/>
    <w:rsid w:val="007E21A5"/>
    <w:rsid w:val="007F071C"/>
    <w:rsid w:val="00801A2D"/>
    <w:rsid w:val="00811F17"/>
    <w:rsid w:val="00814D3C"/>
    <w:rsid w:val="008B6783"/>
    <w:rsid w:val="008D5876"/>
    <w:rsid w:val="008F02AD"/>
    <w:rsid w:val="00903109"/>
    <w:rsid w:val="0090412E"/>
    <w:rsid w:val="009067A7"/>
    <w:rsid w:val="009134AD"/>
    <w:rsid w:val="00922063"/>
    <w:rsid w:val="00946FA3"/>
    <w:rsid w:val="00981B4E"/>
    <w:rsid w:val="009C2786"/>
    <w:rsid w:val="009E2643"/>
    <w:rsid w:val="009F3F9C"/>
    <w:rsid w:val="00A00EF6"/>
    <w:rsid w:val="00A07C2D"/>
    <w:rsid w:val="00A261CA"/>
    <w:rsid w:val="00A325D3"/>
    <w:rsid w:val="00A37C68"/>
    <w:rsid w:val="00A56890"/>
    <w:rsid w:val="00A620C4"/>
    <w:rsid w:val="00A74A67"/>
    <w:rsid w:val="00A94463"/>
    <w:rsid w:val="00A977C4"/>
    <w:rsid w:val="00B00A9C"/>
    <w:rsid w:val="00B112EC"/>
    <w:rsid w:val="00B52DC5"/>
    <w:rsid w:val="00B5340B"/>
    <w:rsid w:val="00B7603F"/>
    <w:rsid w:val="00B83FDA"/>
    <w:rsid w:val="00BF28C1"/>
    <w:rsid w:val="00C01039"/>
    <w:rsid w:val="00C134B7"/>
    <w:rsid w:val="00C1457A"/>
    <w:rsid w:val="00C1492E"/>
    <w:rsid w:val="00C3118C"/>
    <w:rsid w:val="00C3229E"/>
    <w:rsid w:val="00C46C59"/>
    <w:rsid w:val="00C47B8F"/>
    <w:rsid w:val="00C5518B"/>
    <w:rsid w:val="00C7137E"/>
    <w:rsid w:val="00C77F9A"/>
    <w:rsid w:val="00C90BAE"/>
    <w:rsid w:val="00CB7A97"/>
    <w:rsid w:val="00D03617"/>
    <w:rsid w:val="00D0738E"/>
    <w:rsid w:val="00D15714"/>
    <w:rsid w:val="00D209B4"/>
    <w:rsid w:val="00D64269"/>
    <w:rsid w:val="00D731EB"/>
    <w:rsid w:val="00D972D3"/>
    <w:rsid w:val="00DA7781"/>
    <w:rsid w:val="00DB5EE1"/>
    <w:rsid w:val="00DE64D2"/>
    <w:rsid w:val="00DF1E4E"/>
    <w:rsid w:val="00E225B1"/>
    <w:rsid w:val="00E57333"/>
    <w:rsid w:val="00E955D9"/>
    <w:rsid w:val="00EB18C2"/>
    <w:rsid w:val="00EB2821"/>
    <w:rsid w:val="00EC270B"/>
    <w:rsid w:val="00EC6F84"/>
    <w:rsid w:val="00ED3412"/>
    <w:rsid w:val="00EE28D8"/>
    <w:rsid w:val="00EE3A3B"/>
    <w:rsid w:val="00EE7378"/>
    <w:rsid w:val="00EF5B50"/>
    <w:rsid w:val="00F505B0"/>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9AB8"/>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15</cp:revision>
  <cp:lastPrinted>2019-02-20T16:56:00Z</cp:lastPrinted>
  <dcterms:created xsi:type="dcterms:W3CDTF">2019-02-20T10:32:00Z</dcterms:created>
  <dcterms:modified xsi:type="dcterms:W3CDTF">2019-02-20T17:42:00Z</dcterms:modified>
</cp:coreProperties>
</file>