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23DE0" w14:textId="530045BA" w:rsidR="00D402B6" w:rsidRDefault="00E124ED" w:rsidP="00D402B6">
      <w:pPr>
        <w:spacing w:before="120"/>
        <w:ind w:firstLine="288"/>
        <w:rPr>
          <w:rFonts w:ascii="Times New Roman" w:hAnsi="Times New Roman" w:cs="Times New Roman"/>
          <w:sz w:val="20"/>
          <w:szCs w:val="20"/>
        </w:rPr>
      </w:pPr>
      <w:r>
        <w:rPr>
          <w:rFonts w:ascii="Times New Roman" w:hAnsi="Times New Roman" w:cs="Times New Roman"/>
          <w:sz w:val="20"/>
          <w:szCs w:val="20"/>
        </w:rPr>
        <w:t>Essentially</w:t>
      </w:r>
      <w:r w:rsidR="00C73723">
        <w:rPr>
          <w:rFonts w:ascii="Times New Roman" w:hAnsi="Times New Roman" w:cs="Times New Roman"/>
          <w:sz w:val="20"/>
          <w:szCs w:val="20"/>
        </w:rPr>
        <w:t xml:space="preserve"> a</w:t>
      </w:r>
      <w:r>
        <w:rPr>
          <w:rFonts w:ascii="Times New Roman" w:hAnsi="Times New Roman" w:cs="Times New Roman"/>
          <w:sz w:val="20"/>
          <w:szCs w:val="20"/>
        </w:rPr>
        <w:t xml:space="preserve"> </w:t>
      </w:r>
      <w:r>
        <w:rPr>
          <w:rFonts w:ascii="Times New Roman" w:hAnsi="Times New Roman" w:cs="Times New Roman"/>
          <w:i/>
          <w:sz w:val="20"/>
          <w:szCs w:val="20"/>
        </w:rPr>
        <w:t>constant expression</w:t>
      </w:r>
      <w:r>
        <w:rPr>
          <w:rFonts w:ascii="Times New Roman" w:hAnsi="Times New Roman" w:cs="Times New Roman"/>
          <w:sz w:val="20"/>
          <w:szCs w:val="20"/>
        </w:rPr>
        <w:t xml:space="preserve"> is an expression of some primitive type or </w:t>
      </w:r>
      <w:r w:rsidR="00E640A9">
        <w:rPr>
          <w:rFonts w:ascii="Times New Roman" w:hAnsi="Times New Roman" w:cs="Times New Roman"/>
          <w:sz w:val="20"/>
          <w:szCs w:val="20"/>
        </w:rPr>
        <w:t xml:space="preserve">of </w:t>
      </w:r>
      <w:r>
        <w:rPr>
          <w:rFonts w:ascii="Times New Roman" w:hAnsi="Times New Roman" w:cs="Times New Roman"/>
          <w:sz w:val="20"/>
          <w:szCs w:val="20"/>
        </w:rPr>
        <w:t xml:space="preserve">type String </w:t>
      </w:r>
      <w:r w:rsidR="00D402B6">
        <w:rPr>
          <w:rFonts w:ascii="Times New Roman" w:hAnsi="Times New Roman" w:cs="Times New Roman"/>
          <w:sz w:val="20"/>
          <w:szCs w:val="20"/>
        </w:rPr>
        <w:t>that can be evaluated at compile-time. This is because:</w:t>
      </w:r>
    </w:p>
    <w:p w14:paraId="6582B24C" w14:textId="2EF53E84" w:rsidR="00D402B6" w:rsidRPr="00D402B6" w:rsidRDefault="00D402B6" w:rsidP="00D402B6">
      <w:pPr>
        <w:pStyle w:val="ListParagraph"/>
        <w:numPr>
          <w:ilvl w:val="0"/>
          <w:numId w:val="6"/>
        </w:numPr>
        <w:spacing w:before="120"/>
        <w:rPr>
          <w:rFonts w:ascii="Times New Roman" w:hAnsi="Times New Roman" w:cs="Times New Roman"/>
          <w:sz w:val="20"/>
          <w:szCs w:val="20"/>
        </w:rPr>
      </w:pPr>
      <w:r>
        <w:rPr>
          <w:rFonts w:ascii="Times New Roman" w:hAnsi="Times New Roman" w:cs="Times New Roman"/>
          <w:sz w:val="20"/>
          <w:szCs w:val="20"/>
        </w:rPr>
        <w:t>I</w:t>
      </w:r>
      <w:r w:rsidRPr="00D402B6">
        <w:rPr>
          <w:rFonts w:ascii="Times New Roman" w:hAnsi="Times New Roman" w:cs="Times New Roman"/>
          <w:sz w:val="20"/>
          <w:szCs w:val="20"/>
        </w:rPr>
        <w:t>ts operands are either</w:t>
      </w:r>
    </w:p>
    <w:p w14:paraId="178D79BC" w14:textId="77777777" w:rsidR="00D402B6" w:rsidRDefault="00D402B6" w:rsidP="00D402B6">
      <w:pPr>
        <w:pStyle w:val="ListParagraph"/>
        <w:numPr>
          <w:ilvl w:val="1"/>
          <w:numId w:val="6"/>
        </w:numPr>
        <w:spacing w:before="120"/>
        <w:rPr>
          <w:rFonts w:ascii="Times New Roman" w:hAnsi="Times New Roman" w:cs="Times New Roman"/>
          <w:sz w:val="20"/>
          <w:szCs w:val="20"/>
        </w:rPr>
      </w:pPr>
      <w:r w:rsidRPr="00D402B6">
        <w:rPr>
          <w:rFonts w:ascii="Times New Roman" w:hAnsi="Times New Roman" w:cs="Times New Roman"/>
          <w:sz w:val="20"/>
          <w:szCs w:val="20"/>
        </w:rPr>
        <w:t>literals of a primitive type or String (e.g. 1, 5.0E20, "xyz"</w:t>
      </w:r>
      <w:r>
        <w:rPr>
          <w:rFonts w:ascii="Times New Roman" w:hAnsi="Times New Roman" w:cs="Times New Roman"/>
          <w:sz w:val="20"/>
          <w:szCs w:val="20"/>
        </w:rPr>
        <w:t>) or</w:t>
      </w:r>
    </w:p>
    <w:p w14:paraId="66969F92" w14:textId="5E7F0490" w:rsidR="00D402B6" w:rsidRDefault="00D402B6" w:rsidP="00D402B6">
      <w:pPr>
        <w:pStyle w:val="ListParagraph"/>
        <w:numPr>
          <w:ilvl w:val="1"/>
          <w:numId w:val="6"/>
        </w:numPr>
        <w:spacing w:before="120"/>
        <w:rPr>
          <w:rFonts w:ascii="Times New Roman" w:hAnsi="Times New Roman" w:cs="Times New Roman"/>
          <w:sz w:val="20"/>
          <w:szCs w:val="20"/>
        </w:rPr>
      </w:pPr>
      <w:r w:rsidRPr="00D402B6">
        <w:rPr>
          <w:rFonts w:ascii="Times New Roman" w:hAnsi="Times New Roman" w:cs="Times New Roman"/>
          <w:sz w:val="20"/>
          <w:szCs w:val="20"/>
        </w:rPr>
        <w:t>variables whose value</w:t>
      </w:r>
      <w:r w:rsidR="00E640A9">
        <w:rPr>
          <w:rFonts w:ascii="Times New Roman" w:hAnsi="Times New Roman" w:cs="Times New Roman"/>
          <w:sz w:val="20"/>
          <w:szCs w:val="20"/>
        </w:rPr>
        <w:t>s can be evaluated at</w:t>
      </w:r>
      <w:r w:rsidRPr="00D402B6">
        <w:rPr>
          <w:rFonts w:ascii="Times New Roman" w:hAnsi="Times New Roman" w:cs="Times New Roman"/>
          <w:sz w:val="20"/>
          <w:szCs w:val="20"/>
        </w:rPr>
        <w:t xml:space="preserve"> compile-time and don’t </w:t>
      </w:r>
      <w:r>
        <w:rPr>
          <w:rFonts w:ascii="Times New Roman" w:hAnsi="Times New Roman" w:cs="Times New Roman"/>
          <w:sz w:val="20"/>
          <w:szCs w:val="20"/>
        </w:rPr>
        <w:t>change, e.g. a variable declared like this:  public static final int b= 2;</w:t>
      </w:r>
    </w:p>
    <w:p w14:paraId="370CC0ED" w14:textId="0546A8D3" w:rsidR="00D402B6" w:rsidRDefault="00D402B6" w:rsidP="00D402B6">
      <w:pPr>
        <w:pStyle w:val="ListParagraph"/>
        <w:numPr>
          <w:ilvl w:val="0"/>
          <w:numId w:val="6"/>
        </w:numPr>
        <w:spacing w:before="120"/>
        <w:rPr>
          <w:rFonts w:ascii="Times New Roman" w:hAnsi="Times New Roman" w:cs="Times New Roman"/>
          <w:sz w:val="20"/>
          <w:szCs w:val="20"/>
        </w:rPr>
      </w:pPr>
      <w:r>
        <w:rPr>
          <w:rFonts w:ascii="Times New Roman" w:hAnsi="Times New Roman" w:cs="Times New Roman"/>
          <w:sz w:val="20"/>
          <w:szCs w:val="20"/>
        </w:rPr>
        <w:t>Its operations are the usual ones (+, -, /, *, &amp;&amp;, ||, !, ==, &lt;=, etc. but not ++ and --)</w:t>
      </w:r>
    </w:p>
    <w:p w14:paraId="187EC69D" w14:textId="52964249" w:rsidR="00C73723" w:rsidRPr="00D402B6" w:rsidRDefault="00C73723" w:rsidP="00D402B6">
      <w:pPr>
        <w:pStyle w:val="ListParagraph"/>
        <w:numPr>
          <w:ilvl w:val="0"/>
          <w:numId w:val="6"/>
        </w:numPr>
        <w:spacing w:before="120"/>
        <w:rPr>
          <w:rFonts w:ascii="Times New Roman" w:hAnsi="Times New Roman" w:cs="Times New Roman"/>
          <w:sz w:val="20"/>
          <w:szCs w:val="20"/>
        </w:rPr>
      </w:pPr>
      <w:r>
        <w:rPr>
          <w:rFonts w:ascii="Times New Roman" w:hAnsi="Times New Roman" w:cs="Times New Roman"/>
          <w:sz w:val="20"/>
          <w:szCs w:val="20"/>
        </w:rPr>
        <w:t>Its evaluation does not cause an exception to be thrown.</w:t>
      </w:r>
    </w:p>
    <w:p w14:paraId="7E99C637" w14:textId="42228D13" w:rsidR="00FA2790" w:rsidRDefault="00C73723" w:rsidP="00FA2790">
      <w:pPr>
        <w:spacing w:before="120"/>
        <w:ind w:firstLine="288"/>
        <w:rPr>
          <w:rFonts w:ascii="Times New Roman" w:hAnsi="Times New Roman" w:cs="Times New Roman"/>
          <w:sz w:val="20"/>
          <w:szCs w:val="20"/>
        </w:rPr>
      </w:pPr>
      <w:r>
        <w:rPr>
          <w:rFonts w:ascii="Times New Roman" w:hAnsi="Times New Roman" w:cs="Times New Roman"/>
          <w:sz w:val="20"/>
          <w:szCs w:val="20"/>
        </w:rPr>
        <w:t>The Java compiler can replace such expressions by their values, making the program more efficient. This process can also help catch errors at compile-time.</w:t>
      </w:r>
    </w:p>
    <w:p w14:paraId="26EAEA2E" w14:textId="6EA64ACB" w:rsidR="00C73723" w:rsidRPr="008A67C0" w:rsidRDefault="00C73723" w:rsidP="00FA279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For example, the following method p will not compile because </w:t>
      </w:r>
      <w:r w:rsidR="008A67C0">
        <w:rPr>
          <w:rFonts w:ascii="Times New Roman" w:hAnsi="Times New Roman" w:cs="Times New Roman"/>
          <w:sz w:val="20"/>
          <w:szCs w:val="20"/>
        </w:rPr>
        <w:t xml:space="preserve">the return statement is unreachable because </w:t>
      </w:r>
      <w:r>
        <w:rPr>
          <w:rFonts w:ascii="Times New Roman" w:hAnsi="Times New Roman" w:cs="Times New Roman"/>
          <w:sz w:val="20"/>
          <w:szCs w:val="20"/>
        </w:rPr>
        <w:t xml:space="preserve">the while-loop condition </w:t>
      </w:r>
      <w:r w:rsidR="008A67C0">
        <w:rPr>
          <w:rFonts w:ascii="Times New Roman" w:hAnsi="Times New Roman" w:cs="Times New Roman"/>
          <w:sz w:val="20"/>
          <w:szCs w:val="20"/>
        </w:rPr>
        <w:t>evaluates to true</w:t>
      </w:r>
      <w:r>
        <w:rPr>
          <w:rFonts w:ascii="Times New Roman" w:hAnsi="Times New Roman" w:cs="Times New Roman"/>
          <w:sz w:val="20"/>
          <w:szCs w:val="20"/>
        </w:rPr>
        <w:t>.</w:t>
      </w:r>
      <w:r w:rsidR="008A67C0">
        <w:rPr>
          <w:rFonts w:ascii="Times New Roman" w:hAnsi="Times New Roman" w:cs="Times New Roman"/>
          <w:sz w:val="20"/>
          <w:szCs w:val="20"/>
        </w:rPr>
        <w:t xml:space="preserve"> This is detected at compile-time. It is, essentially, a syntactic error. Delete keyword </w:t>
      </w:r>
      <w:r w:rsidR="008A67C0">
        <w:rPr>
          <w:rFonts w:ascii="Times New Roman" w:hAnsi="Times New Roman" w:cs="Times New Roman"/>
          <w:b/>
          <w:sz w:val="20"/>
          <w:szCs w:val="20"/>
        </w:rPr>
        <w:t>final</w:t>
      </w:r>
      <w:r w:rsidR="008A67C0">
        <w:rPr>
          <w:rFonts w:ascii="Times New Roman" w:hAnsi="Times New Roman" w:cs="Times New Roman"/>
          <w:sz w:val="20"/>
          <w:szCs w:val="20"/>
        </w:rPr>
        <w:t xml:space="preserve"> from the declaration of h; the loop condition is no longer a constant expression, and method p can be compiled.</w:t>
      </w:r>
    </w:p>
    <w:p w14:paraId="7E125E69" w14:textId="691FA6EF" w:rsidR="00C73723" w:rsidRPr="00C73723" w:rsidRDefault="00C73723" w:rsidP="00C73723">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C73723">
        <w:rPr>
          <w:rFonts w:ascii="Times New Roman" w:hAnsi="Times New Roman" w:cs="Times New Roman"/>
          <w:sz w:val="20"/>
          <w:szCs w:val="20"/>
        </w:rPr>
        <w:t>public static void p() {</w:t>
      </w:r>
    </w:p>
    <w:p w14:paraId="21BCD0E4" w14:textId="74535181" w:rsidR="00C73723" w:rsidRPr="00C73723" w:rsidRDefault="00C73723" w:rsidP="00C73723">
      <w:pPr>
        <w:ind w:firstLine="288"/>
        <w:rPr>
          <w:rFonts w:ascii="Times New Roman" w:hAnsi="Times New Roman" w:cs="Times New Roman"/>
          <w:sz w:val="20"/>
          <w:szCs w:val="20"/>
        </w:rPr>
      </w:pPr>
      <w:r>
        <w:rPr>
          <w:rFonts w:ascii="Times New Roman" w:hAnsi="Times New Roman" w:cs="Times New Roman"/>
          <w:sz w:val="20"/>
          <w:szCs w:val="20"/>
        </w:rPr>
        <w:tab/>
        <w:t xml:space="preserve">    </w:t>
      </w:r>
      <w:r w:rsidRPr="00C73723">
        <w:rPr>
          <w:rFonts w:ascii="Times New Roman" w:hAnsi="Times New Roman" w:cs="Times New Roman"/>
          <w:sz w:val="20"/>
          <w:szCs w:val="20"/>
        </w:rPr>
        <w:t>int k= 5;</w:t>
      </w:r>
    </w:p>
    <w:p w14:paraId="63A68049" w14:textId="06064192" w:rsidR="00C73723" w:rsidRPr="00C73723" w:rsidRDefault="00C73723" w:rsidP="00C73723">
      <w:pPr>
        <w:ind w:firstLine="288"/>
        <w:rPr>
          <w:rFonts w:ascii="Times New Roman" w:hAnsi="Times New Roman" w:cs="Times New Roman"/>
          <w:sz w:val="20"/>
          <w:szCs w:val="20"/>
        </w:rPr>
      </w:pPr>
      <w:r>
        <w:rPr>
          <w:rFonts w:ascii="Times New Roman" w:hAnsi="Times New Roman" w:cs="Times New Roman"/>
          <w:sz w:val="20"/>
          <w:szCs w:val="20"/>
        </w:rPr>
        <w:tab/>
        <w:t xml:space="preserve">    </w:t>
      </w:r>
      <w:r w:rsidRPr="00C73723">
        <w:rPr>
          <w:rFonts w:ascii="Times New Roman" w:hAnsi="Times New Roman" w:cs="Times New Roman"/>
          <w:sz w:val="20"/>
          <w:szCs w:val="20"/>
        </w:rPr>
        <w:t>final int h= 6;</w:t>
      </w:r>
    </w:p>
    <w:p w14:paraId="059458F9" w14:textId="6F2CD688" w:rsidR="00C73723" w:rsidRPr="00C73723" w:rsidRDefault="00C73723" w:rsidP="00C73723">
      <w:pPr>
        <w:ind w:firstLine="288"/>
        <w:rPr>
          <w:rFonts w:ascii="Times New Roman" w:hAnsi="Times New Roman" w:cs="Times New Roman"/>
          <w:sz w:val="20"/>
          <w:szCs w:val="20"/>
        </w:rPr>
      </w:pPr>
      <w:r>
        <w:rPr>
          <w:rFonts w:ascii="Times New Roman" w:hAnsi="Times New Roman" w:cs="Times New Roman"/>
          <w:sz w:val="20"/>
          <w:szCs w:val="20"/>
        </w:rPr>
        <w:tab/>
        <w:t xml:space="preserve">    </w:t>
      </w:r>
      <w:r w:rsidRPr="00C73723">
        <w:rPr>
          <w:rFonts w:ascii="Times New Roman" w:hAnsi="Times New Roman" w:cs="Times New Roman"/>
          <w:sz w:val="20"/>
          <w:szCs w:val="20"/>
        </w:rPr>
        <w:t>while (true  &amp;&amp;  h &lt; Integer.MAX_VALUE) { k= k+1; }</w:t>
      </w:r>
    </w:p>
    <w:p w14:paraId="272603E1" w14:textId="7444CA63" w:rsidR="00C73723" w:rsidRPr="00C73723" w:rsidRDefault="00C73723" w:rsidP="00C73723">
      <w:pPr>
        <w:ind w:firstLine="288"/>
        <w:rPr>
          <w:rFonts w:ascii="Times New Roman" w:hAnsi="Times New Roman" w:cs="Times New Roman"/>
          <w:sz w:val="20"/>
          <w:szCs w:val="20"/>
        </w:rPr>
      </w:pPr>
      <w:r>
        <w:rPr>
          <w:rFonts w:ascii="Times New Roman" w:hAnsi="Times New Roman" w:cs="Times New Roman"/>
          <w:sz w:val="20"/>
          <w:szCs w:val="20"/>
        </w:rPr>
        <w:tab/>
        <w:t xml:space="preserve">    </w:t>
      </w:r>
      <w:r w:rsidRPr="00C73723">
        <w:rPr>
          <w:rFonts w:ascii="Times New Roman" w:hAnsi="Times New Roman" w:cs="Times New Roman"/>
          <w:sz w:val="20"/>
          <w:szCs w:val="20"/>
        </w:rPr>
        <w:t>return;</w:t>
      </w:r>
    </w:p>
    <w:p w14:paraId="1D26AFEB" w14:textId="786F83C9" w:rsidR="00C73723" w:rsidRDefault="00C73723" w:rsidP="00C73723">
      <w:pPr>
        <w:ind w:firstLine="288"/>
        <w:rPr>
          <w:rFonts w:ascii="Times New Roman" w:hAnsi="Times New Roman" w:cs="Times New Roman"/>
          <w:sz w:val="20"/>
          <w:szCs w:val="20"/>
        </w:rPr>
      </w:pPr>
      <w:r w:rsidRPr="00C73723">
        <w:rPr>
          <w:rFonts w:ascii="Times New Roman" w:hAnsi="Times New Roman" w:cs="Times New Roman"/>
          <w:sz w:val="20"/>
          <w:szCs w:val="20"/>
        </w:rPr>
        <w:t xml:space="preserve">    }</w:t>
      </w:r>
    </w:p>
    <w:p w14:paraId="4A4295D2" w14:textId="2EFBB208" w:rsidR="00F04ED3" w:rsidRPr="00F04ED3" w:rsidRDefault="00F04ED3" w:rsidP="00F04ED3">
      <w:pPr>
        <w:spacing w:before="240"/>
        <w:rPr>
          <w:rFonts w:ascii="Times New Roman" w:hAnsi="Times New Roman" w:cs="Times New Roman"/>
          <w:b/>
          <w:sz w:val="20"/>
          <w:szCs w:val="20"/>
        </w:rPr>
      </w:pPr>
      <w:r w:rsidRPr="00F04ED3">
        <w:rPr>
          <w:rFonts w:ascii="Times New Roman" w:hAnsi="Times New Roman" w:cs="Times New Roman"/>
          <w:b/>
          <w:sz w:val="20"/>
          <w:szCs w:val="20"/>
        </w:rPr>
        <w:t>Processing constant String expressions</w:t>
      </w:r>
    </w:p>
    <w:p w14:paraId="777A6EDB" w14:textId="360C4503" w:rsidR="00F04ED3" w:rsidRDefault="00F04ED3" w:rsidP="00F04ED3">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Suppose two or more constant String expressions yield the same value. Only </w:t>
      </w:r>
      <w:r>
        <w:rPr>
          <w:rFonts w:ascii="Times New Roman" w:hAnsi="Times New Roman" w:cs="Times New Roman"/>
          <w:i/>
          <w:sz w:val="20"/>
          <w:szCs w:val="20"/>
        </w:rPr>
        <w:t>one</w:t>
      </w:r>
      <w:r>
        <w:rPr>
          <w:rFonts w:ascii="Times New Roman" w:hAnsi="Times New Roman" w:cs="Times New Roman"/>
          <w:sz w:val="20"/>
          <w:szCs w:val="20"/>
        </w:rPr>
        <w:t xml:space="preserve"> object of class String will be created and used as the value of all those expressions. This saves space. The Java specification says that method String.intern is used to do this; have a look at this method.</w:t>
      </w:r>
    </w:p>
    <w:p w14:paraId="181F495C" w14:textId="1961FE87" w:rsidR="00655D5E" w:rsidRDefault="00655D5E" w:rsidP="00F04ED3">
      <w:pPr>
        <w:spacing w:before="120"/>
        <w:ind w:firstLine="288"/>
        <w:rPr>
          <w:rFonts w:ascii="Times New Roman" w:hAnsi="Times New Roman" w:cs="Times New Roman"/>
          <w:sz w:val="20"/>
          <w:szCs w:val="20"/>
        </w:rPr>
      </w:pPr>
      <w:r>
        <w:rPr>
          <w:rFonts w:ascii="Times New Roman" w:hAnsi="Times New Roman" w:cs="Times New Roman"/>
          <w:sz w:val="20"/>
          <w:szCs w:val="20"/>
        </w:rPr>
        <w:t>As an e</w:t>
      </w:r>
      <w:r w:rsidR="00E640A9">
        <w:rPr>
          <w:rFonts w:ascii="Times New Roman" w:hAnsi="Times New Roman" w:cs="Times New Roman"/>
          <w:sz w:val="20"/>
          <w:szCs w:val="20"/>
        </w:rPr>
        <w:t xml:space="preserve">xample, a call of </w:t>
      </w:r>
      <w:r>
        <w:rPr>
          <w:rFonts w:ascii="Times New Roman" w:hAnsi="Times New Roman" w:cs="Times New Roman"/>
          <w:sz w:val="20"/>
          <w:szCs w:val="20"/>
        </w:rPr>
        <w:t xml:space="preserve">method </w:t>
      </w:r>
      <w:r w:rsidR="00E640A9">
        <w:rPr>
          <w:rFonts w:ascii="Times New Roman" w:hAnsi="Times New Roman" w:cs="Times New Roman"/>
          <w:sz w:val="20"/>
          <w:szCs w:val="20"/>
        </w:rPr>
        <w:t xml:space="preserve">q below </w:t>
      </w:r>
      <w:r>
        <w:rPr>
          <w:rFonts w:ascii="Times New Roman" w:hAnsi="Times New Roman" w:cs="Times New Roman"/>
          <w:sz w:val="20"/>
          <w:szCs w:val="20"/>
        </w:rPr>
        <w:t>prints true:</w:t>
      </w:r>
    </w:p>
    <w:p w14:paraId="0A8C007E" w14:textId="52B035C1" w:rsidR="00655D5E" w:rsidRPr="00655D5E" w:rsidRDefault="00655D5E" w:rsidP="00655D5E">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655D5E">
        <w:rPr>
          <w:rFonts w:ascii="Times New Roman" w:hAnsi="Times New Roman" w:cs="Times New Roman"/>
          <w:sz w:val="20"/>
          <w:szCs w:val="20"/>
        </w:rPr>
        <w:t>public static void q() {</w:t>
      </w:r>
    </w:p>
    <w:p w14:paraId="1C575D22" w14:textId="77777777" w:rsidR="00E640A9" w:rsidRDefault="00655D5E" w:rsidP="00E640A9">
      <w:pPr>
        <w:ind w:firstLine="288"/>
        <w:rPr>
          <w:rFonts w:ascii="Times New Roman" w:hAnsi="Times New Roman" w:cs="Times New Roman"/>
          <w:sz w:val="20"/>
          <w:szCs w:val="20"/>
        </w:rPr>
      </w:pPr>
      <w:r>
        <w:rPr>
          <w:rFonts w:ascii="Times New Roman" w:hAnsi="Times New Roman" w:cs="Times New Roman"/>
          <w:sz w:val="20"/>
          <w:szCs w:val="20"/>
        </w:rPr>
        <w:tab/>
        <w:t xml:space="preserve"> </w:t>
      </w:r>
      <w:r w:rsidR="00E640A9">
        <w:rPr>
          <w:rFonts w:ascii="Times New Roman" w:hAnsi="Times New Roman" w:cs="Times New Roman"/>
          <w:sz w:val="20"/>
          <w:szCs w:val="20"/>
        </w:rPr>
        <w:t xml:space="preserve">   </w:t>
      </w:r>
      <w:r w:rsidR="00E640A9" w:rsidRPr="00E640A9">
        <w:rPr>
          <w:rFonts w:ascii="Times New Roman" w:hAnsi="Times New Roman" w:cs="Times New Roman"/>
          <w:sz w:val="20"/>
          <w:szCs w:val="20"/>
        </w:rPr>
        <w:t>System.out.println("xy"</w:t>
      </w:r>
      <w:r w:rsidR="00E640A9">
        <w:rPr>
          <w:rFonts w:ascii="Times New Roman" w:hAnsi="Times New Roman" w:cs="Times New Roman"/>
          <w:sz w:val="20"/>
          <w:szCs w:val="20"/>
        </w:rPr>
        <w:t xml:space="preserve"> </w:t>
      </w:r>
      <w:r w:rsidR="00E640A9" w:rsidRPr="00E640A9">
        <w:rPr>
          <w:rFonts w:ascii="Times New Roman" w:hAnsi="Times New Roman" w:cs="Times New Roman"/>
          <w:sz w:val="20"/>
          <w:szCs w:val="20"/>
        </w:rPr>
        <w:t xml:space="preserve"> == </w:t>
      </w:r>
      <w:r w:rsidR="00E640A9">
        <w:rPr>
          <w:rFonts w:ascii="Times New Roman" w:hAnsi="Times New Roman" w:cs="Times New Roman"/>
          <w:sz w:val="20"/>
          <w:szCs w:val="20"/>
        </w:rPr>
        <w:t xml:space="preserve"> </w:t>
      </w:r>
      <w:r w:rsidR="00E640A9" w:rsidRPr="00E640A9">
        <w:rPr>
          <w:rFonts w:ascii="Times New Roman" w:hAnsi="Times New Roman" w:cs="Times New Roman"/>
          <w:sz w:val="20"/>
          <w:szCs w:val="20"/>
        </w:rPr>
        <w:t>"x" + "y");</w:t>
      </w:r>
    </w:p>
    <w:p w14:paraId="66F5B4D2" w14:textId="3B5094CC" w:rsidR="00655D5E" w:rsidRDefault="00E640A9" w:rsidP="00E640A9">
      <w:pPr>
        <w:ind w:firstLine="288"/>
        <w:rPr>
          <w:rFonts w:ascii="Times New Roman" w:hAnsi="Times New Roman" w:cs="Times New Roman"/>
          <w:sz w:val="20"/>
          <w:szCs w:val="20"/>
        </w:rPr>
      </w:pPr>
      <w:r>
        <w:rPr>
          <w:rFonts w:ascii="Times New Roman" w:hAnsi="Times New Roman" w:cs="Times New Roman"/>
          <w:sz w:val="20"/>
          <w:szCs w:val="20"/>
        </w:rPr>
        <w:tab/>
      </w:r>
      <w:r w:rsidR="00655D5E" w:rsidRPr="00655D5E">
        <w:rPr>
          <w:rFonts w:ascii="Times New Roman" w:hAnsi="Times New Roman" w:cs="Times New Roman"/>
          <w:sz w:val="20"/>
          <w:szCs w:val="20"/>
        </w:rPr>
        <w:t>}</w:t>
      </w:r>
    </w:p>
    <w:p w14:paraId="6E704BBA" w14:textId="4E05FA99" w:rsidR="00E640A9" w:rsidRDefault="00E640A9" w:rsidP="00E640A9">
      <w:pPr>
        <w:spacing w:before="240"/>
        <w:rPr>
          <w:rFonts w:ascii="Times New Roman" w:hAnsi="Times New Roman" w:cs="Times New Roman"/>
          <w:b/>
          <w:sz w:val="20"/>
          <w:szCs w:val="20"/>
        </w:rPr>
      </w:pPr>
      <w:r w:rsidRPr="00E640A9">
        <w:rPr>
          <w:rFonts w:ascii="Times New Roman" w:hAnsi="Times New Roman" w:cs="Times New Roman"/>
          <w:b/>
          <w:sz w:val="20"/>
          <w:szCs w:val="20"/>
        </w:rPr>
        <w:t>A caution with DrJava</w:t>
      </w:r>
      <w:r>
        <w:rPr>
          <w:rFonts w:ascii="Times New Roman" w:hAnsi="Times New Roman" w:cs="Times New Roman"/>
          <w:b/>
          <w:sz w:val="20"/>
          <w:szCs w:val="20"/>
        </w:rPr>
        <w:t>’s interactions pane</w:t>
      </w:r>
    </w:p>
    <w:p w14:paraId="566B930D" w14:textId="51A20BF9" w:rsidR="00E640A9" w:rsidRDefault="00E640A9" w:rsidP="00E640A9">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interactions pane in the IDE DrJava is special, and the above paragraph does not apply to it. Execute the following statement in the interactions pane and it prints </w:t>
      </w:r>
      <w:r>
        <w:rPr>
          <w:rFonts w:ascii="Times New Roman" w:hAnsi="Times New Roman" w:cs="Times New Roman"/>
          <w:i/>
          <w:sz w:val="20"/>
          <w:szCs w:val="20"/>
        </w:rPr>
        <w:t>false</w:t>
      </w:r>
      <w:r>
        <w:rPr>
          <w:rFonts w:ascii="Times New Roman" w:hAnsi="Times New Roman" w:cs="Times New Roman"/>
          <w:sz w:val="20"/>
          <w:szCs w:val="20"/>
        </w:rPr>
        <w:t>.</w:t>
      </w:r>
    </w:p>
    <w:p w14:paraId="3EDA23F4" w14:textId="07B8AE38" w:rsidR="00E640A9" w:rsidRPr="00E640A9" w:rsidRDefault="00E640A9" w:rsidP="00E640A9">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E640A9">
        <w:rPr>
          <w:rFonts w:ascii="Times New Roman" w:hAnsi="Times New Roman" w:cs="Times New Roman"/>
          <w:sz w:val="20"/>
          <w:szCs w:val="20"/>
        </w:rPr>
        <w:t>System.out.println("xy" == "x" + "y");</w:t>
      </w:r>
    </w:p>
    <w:sectPr w:rsidR="00E640A9" w:rsidRPr="00E640A9" w:rsidSect="00D65CEB">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65CF7" w14:textId="77777777" w:rsidR="00655D5E" w:rsidRDefault="00655D5E" w:rsidP="00F83DF1">
      <w:r>
        <w:separator/>
      </w:r>
    </w:p>
  </w:endnote>
  <w:endnote w:type="continuationSeparator" w:id="0">
    <w:p w14:paraId="506117A3" w14:textId="77777777" w:rsidR="00655D5E" w:rsidRDefault="00655D5E"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02D68" w14:textId="77777777" w:rsidR="00834D90" w:rsidRDefault="00834D9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4F85E" w14:textId="77777777" w:rsidR="00834D90" w:rsidRDefault="00834D9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FAF45" w14:textId="77777777" w:rsidR="00834D90" w:rsidRDefault="00834D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F8D2E" w14:textId="77777777" w:rsidR="00655D5E" w:rsidRDefault="00655D5E" w:rsidP="00F83DF1">
      <w:r>
        <w:separator/>
      </w:r>
    </w:p>
  </w:footnote>
  <w:footnote w:type="continuationSeparator" w:id="0">
    <w:p w14:paraId="630E4000" w14:textId="77777777" w:rsidR="00655D5E" w:rsidRDefault="00655D5E" w:rsidP="00F83D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93E412" w14:textId="77777777" w:rsidR="00834D90" w:rsidRDefault="00834D9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96DBC" w14:textId="1B78847B" w:rsidR="00655D5E" w:rsidRDefault="00655D5E" w:rsidP="00F83DF1">
    <w:pPr>
      <w:pStyle w:val="Header"/>
      <w:jc w:val="center"/>
    </w:pPr>
    <w:bookmarkStart w:id="0" w:name="_GoBack"/>
    <w:bookmarkEnd w:id="0"/>
    <w:r>
      <w:t>Constant expressions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45B63" w14:textId="77777777" w:rsidR="00834D90" w:rsidRDefault="00834D9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0270D97"/>
    <w:multiLevelType w:val="hybridMultilevel"/>
    <w:tmpl w:val="C718781E"/>
    <w:lvl w:ilvl="0" w:tplc="5D944F6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nsid w:val="60B26211"/>
    <w:multiLevelType w:val="hybridMultilevel"/>
    <w:tmpl w:val="C718781E"/>
    <w:lvl w:ilvl="0" w:tplc="5D944F6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ED23AD"/>
    <w:multiLevelType w:val="hybridMultilevel"/>
    <w:tmpl w:val="5C5EE856"/>
    <w:lvl w:ilvl="0" w:tplc="9C2848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F1"/>
    <w:rsid w:val="00032E81"/>
    <w:rsid w:val="00037FA7"/>
    <w:rsid w:val="00044F15"/>
    <w:rsid w:val="000724BE"/>
    <w:rsid w:val="00085FB7"/>
    <w:rsid w:val="000906AA"/>
    <w:rsid w:val="00091025"/>
    <w:rsid w:val="000A68D1"/>
    <w:rsid w:val="000C1DF1"/>
    <w:rsid w:val="00102BC7"/>
    <w:rsid w:val="00126868"/>
    <w:rsid w:val="00145283"/>
    <w:rsid w:val="001531BE"/>
    <w:rsid w:val="00164FC6"/>
    <w:rsid w:val="0018767F"/>
    <w:rsid w:val="001C3089"/>
    <w:rsid w:val="001D068C"/>
    <w:rsid w:val="001E4001"/>
    <w:rsid w:val="001E48D6"/>
    <w:rsid w:val="002325F6"/>
    <w:rsid w:val="002531E9"/>
    <w:rsid w:val="00271C73"/>
    <w:rsid w:val="00292AC6"/>
    <w:rsid w:val="00294167"/>
    <w:rsid w:val="00294D0F"/>
    <w:rsid w:val="002A431F"/>
    <w:rsid w:val="002D5E0D"/>
    <w:rsid w:val="00352006"/>
    <w:rsid w:val="003A7E6B"/>
    <w:rsid w:val="003D23AD"/>
    <w:rsid w:val="003E7678"/>
    <w:rsid w:val="003F3571"/>
    <w:rsid w:val="003F7C72"/>
    <w:rsid w:val="00405AE2"/>
    <w:rsid w:val="0045259F"/>
    <w:rsid w:val="00456BA6"/>
    <w:rsid w:val="00471096"/>
    <w:rsid w:val="004808D2"/>
    <w:rsid w:val="00484584"/>
    <w:rsid w:val="00493122"/>
    <w:rsid w:val="00495B88"/>
    <w:rsid w:val="004C1473"/>
    <w:rsid w:val="004D55CE"/>
    <w:rsid w:val="004D7889"/>
    <w:rsid w:val="004E3579"/>
    <w:rsid w:val="005428D2"/>
    <w:rsid w:val="00546FAA"/>
    <w:rsid w:val="00563338"/>
    <w:rsid w:val="0057312C"/>
    <w:rsid w:val="00581E24"/>
    <w:rsid w:val="00583793"/>
    <w:rsid w:val="005A7165"/>
    <w:rsid w:val="005B5303"/>
    <w:rsid w:val="005B6B52"/>
    <w:rsid w:val="005C02DA"/>
    <w:rsid w:val="005C0665"/>
    <w:rsid w:val="005C0AD6"/>
    <w:rsid w:val="005C14AC"/>
    <w:rsid w:val="005C3548"/>
    <w:rsid w:val="005C72E4"/>
    <w:rsid w:val="005F63CF"/>
    <w:rsid w:val="006038CA"/>
    <w:rsid w:val="00636AB3"/>
    <w:rsid w:val="0064080D"/>
    <w:rsid w:val="006551AC"/>
    <w:rsid w:val="00655D5E"/>
    <w:rsid w:val="00672929"/>
    <w:rsid w:val="00674CD3"/>
    <w:rsid w:val="006D46D9"/>
    <w:rsid w:val="006E574D"/>
    <w:rsid w:val="00710D2F"/>
    <w:rsid w:val="00716A8D"/>
    <w:rsid w:val="00736A1C"/>
    <w:rsid w:val="00753096"/>
    <w:rsid w:val="00756858"/>
    <w:rsid w:val="0077161A"/>
    <w:rsid w:val="0079120A"/>
    <w:rsid w:val="0079367B"/>
    <w:rsid w:val="007D6C0E"/>
    <w:rsid w:val="007E2DB7"/>
    <w:rsid w:val="007F29E2"/>
    <w:rsid w:val="00834D90"/>
    <w:rsid w:val="0084400C"/>
    <w:rsid w:val="00862676"/>
    <w:rsid w:val="008647F6"/>
    <w:rsid w:val="00893E06"/>
    <w:rsid w:val="008A67C0"/>
    <w:rsid w:val="008A795B"/>
    <w:rsid w:val="008B02C0"/>
    <w:rsid w:val="008C0E01"/>
    <w:rsid w:val="008E31FF"/>
    <w:rsid w:val="008F7D81"/>
    <w:rsid w:val="00932299"/>
    <w:rsid w:val="00945CFD"/>
    <w:rsid w:val="009504B2"/>
    <w:rsid w:val="009736F7"/>
    <w:rsid w:val="009866A5"/>
    <w:rsid w:val="00991CF9"/>
    <w:rsid w:val="00994056"/>
    <w:rsid w:val="009C06CE"/>
    <w:rsid w:val="009D74C8"/>
    <w:rsid w:val="009E3658"/>
    <w:rsid w:val="00A04448"/>
    <w:rsid w:val="00A0473E"/>
    <w:rsid w:val="00A353DE"/>
    <w:rsid w:val="00A36881"/>
    <w:rsid w:val="00A43606"/>
    <w:rsid w:val="00A466F0"/>
    <w:rsid w:val="00A661CB"/>
    <w:rsid w:val="00A9411E"/>
    <w:rsid w:val="00A96657"/>
    <w:rsid w:val="00AB4FA4"/>
    <w:rsid w:val="00AD46FD"/>
    <w:rsid w:val="00AE00DA"/>
    <w:rsid w:val="00AF3EE6"/>
    <w:rsid w:val="00B22EAA"/>
    <w:rsid w:val="00B30B85"/>
    <w:rsid w:val="00B3682E"/>
    <w:rsid w:val="00B50D89"/>
    <w:rsid w:val="00B641BF"/>
    <w:rsid w:val="00B6721E"/>
    <w:rsid w:val="00B90EF5"/>
    <w:rsid w:val="00B962A6"/>
    <w:rsid w:val="00BB71A3"/>
    <w:rsid w:val="00BC18DF"/>
    <w:rsid w:val="00BC1A9D"/>
    <w:rsid w:val="00BC3540"/>
    <w:rsid w:val="00BE406F"/>
    <w:rsid w:val="00BF42CE"/>
    <w:rsid w:val="00C10D36"/>
    <w:rsid w:val="00C11252"/>
    <w:rsid w:val="00C1551C"/>
    <w:rsid w:val="00C156CC"/>
    <w:rsid w:val="00C2694E"/>
    <w:rsid w:val="00C41507"/>
    <w:rsid w:val="00C425B0"/>
    <w:rsid w:val="00C51411"/>
    <w:rsid w:val="00C73723"/>
    <w:rsid w:val="00C74189"/>
    <w:rsid w:val="00CA4945"/>
    <w:rsid w:val="00CE33CC"/>
    <w:rsid w:val="00CF64E8"/>
    <w:rsid w:val="00D03A8E"/>
    <w:rsid w:val="00D23557"/>
    <w:rsid w:val="00D402B6"/>
    <w:rsid w:val="00D52D3D"/>
    <w:rsid w:val="00D65CEB"/>
    <w:rsid w:val="00DA1119"/>
    <w:rsid w:val="00DA3B21"/>
    <w:rsid w:val="00DE2EDF"/>
    <w:rsid w:val="00DF758D"/>
    <w:rsid w:val="00DF79F5"/>
    <w:rsid w:val="00E124ED"/>
    <w:rsid w:val="00E52C0D"/>
    <w:rsid w:val="00E556CC"/>
    <w:rsid w:val="00E640A9"/>
    <w:rsid w:val="00E72DC4"/>
    <w:rsid w:val="00E90916"/>
    <w:rsid w:val="00E97C09"/>
    <w:rsid w:val="00ED37A0"/>
    <w:rsid w:val="00F04ED3"/>
    <w:rsid w:val="00F066CB"/>
    <w:rsid w:val="00F350C4"/>
    <w:rsid w:val="00F46558"/>
    <w:rsid w:val="00F8013E"/>
    <w:rsid w:val="00F83DF1"/>
    <w:rsid w:val="00F86A17"/>
    <w:rsid w:val="00FA2790"/>
    <w:rsid w:val="00FC4215"/>
    <w:rsid w:val="00FC69C8"/>
    <w:rsid w:val="00FD6071"/>
    <w:rsid w:val="00FE659B"/>
    <w:rsid w:val="00FF3373"/>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9953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character" w:styleId="HTMLCode">
    <w:name w:val="HTML Code"/>
    <w:basedOn w:val="DefaultParagraphFont"/>
    <w:uiPriority w:val="99"/>
    <w:semiHidden/>
    <w:unhideWhenUsed/>
    <w:rsid w:val="00E556CC"/>
    <w:rPr>
      <w:rFonts w:ascii="Courier" w:eastAsiaTheme="minorEastAsia" w:hAnsi="Courier" w:cs="Courier"/>
      <w:sz w:val="20"/>
      <w:szCs w:val="20"/>
    </w:rPr>
  </w:style>
  <w:style w:type="character" w:customStyle="1" w:styleId="apple-converted-space">
    <w:name w:val="apple-converted-space"/>
    <w:basedOn w:val="DefaultParagraphFont"/>
    <w:rsid w:val="00E556CC"/>
  </w:style>
  <w:style w:type="character" w:customStyle="1" w:styleId="type">
    <w:name w:val="type"/>
    <w:basedOn w:val="DefaultParagraphFont"/>
    <w:rsid w:val="00E556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character" w:styleId="HTMLCode">
    <w:name w:val="HTML Code"/>
    <w:basedOn w:val="DefaultParagraphFont"/>
    <w:uiPriority w:val="99"/>
    <w:semiHidden/>
    <w:unhideWhenUsed/>
    <w:rsid w:val="00E556CC"/>
    <w:rPr>
      <w:rFonts w:ascii="Courier" w:eastAsiaTheme="minorEastAsia" w:hAnsi="Courier" w:cs="Courier"/>
      <w:sz w:val="20"/>
      <w:szCs w:val="20"/>
    </w:rPr>
  </w:style>
  <w:style w:type="character" w:customStyle="1" w:styleId="apple-converted-space">
    <w:name w:val="apple-converted-space"/>
    <w:basedOn w:val="DefaultParagraphFont"/>
    <w:rsid w:val="00E556CC"/>
  </w:style>
  <w:style w:type="character" w:customStyle="1" w:styleId="type">
    <w:name w:val="type"/>
    <w:basedOn w:val="DefaultParagraphFont"/>
    <w:rsid w:val="00E55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799417206">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36412547">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375236180">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281</Words>
  <Characters>1605</Characters>
  <Application>Microsoft Macintosh Word</Application>
  <DocSecurity>0</DocSecurity>
  <Lines>13</Lines>
  <Paragraphs>3</Paragraphs>
  <ScaleCrop>false</ScaleCrop>
  <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Gries</cp:lastModifiedBy>
  <cp:revision>6</cp:revision>
  <cp:lastPrinted>2017-07-06T13:51:00Z</cp:lastPrinted>
  <dcterms:created xsi:type="dcterms:W3CDTF">2017-07-06T14:06:00Z</dcterms:created>
  <dcterms:modified xsi:type="dcterms:W3CDTF">2017-07-29T13:20:00Z</dcterms:modified>
</cp:coreProperties>
</file>