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3635" w14:textId="2050A801" w:rsidR="00756858" w:rsidRDefault="00B22EA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don’t describe the complete for-statement</w:t>
      </w:r>
      <w:r w:rsidR="000C46FD">
        <w:rPr>
          <w:rFonts w:ascii="Times New Roman" w:hAnsi="Times New Roman" w:cs="Times New Roman"/>
          <w:sz w:val="20"/>
          <w:szCs w:val="20"/>
        </w:rPr>
        <w:t>, or for-loop,</w:t>
      </w:r>
      <w:r>
        <w:rPr>
          <w:rFonts w:ascii="Times New Roman" w:hAnsi="Times New Roman" w:cs="Times New Roman"/>
          <w:sz w:val="20"/>
          <w:szCs w:val="20"/>
        </w:rPr>
        <w:t xml:space="preserve"> as it is defined in Java, but just its most used form.</w:t>
      </w:r>
      <w:r w:rsidR="000C46FD">
        <w:rPr>
          <w:rFonts w:ascii="Times New Roman" w:hAnsi="Times New Roman" w:cs="Times New Roman"/>
          <w:sz w:val="20"/>
          <w:szCs w:val="20"/>
        </w:rPr>
        <w:t xml:space="preserve"> The syntax of the for-loop is:</w:t>
      </w:r>
    </w:p>
    <w:p w14:paraId="2F962B43" w14:textId="1D49A5AC" w:rsidR="00581E24" w:rsidRDefault="000C46F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81E24">
        <w:rPr>
          <w:rFonts w:ascii="Times New Roman" w:hAnsi="Times New Roman" w:cs="Times New Roman"/>
          <w:sz w:val="20"/>
          <w:szCs w:val="20"/>
        </w:rPr>
        <w:t>for (&lt;initializati</w:t>
      </w:r>
      <w:r w:rsidR="00B22EAA">
        <w:rPr>
          <w:rFonts w:ascii="Times New Roman" w:hAnsi="Times New Roman" w:cs="Times New Roman"/>
          <w:sz w:val="20"/>
          <w:szCs w:val="20"/>
        </w:rPr>
        <w:t>on</w:t>
      </w:r>
      <w:proofErr w:type="gramStart"/>
      <w:r w:rsidR="00B22EAA">
        <w:rPr>
          <w:rFonts w:ascii="Times New Roman" w:hAnsi="Times New Roman" w:cs="Times New Roman"/>
          <w:sz w:val="20"/>
          <w:szCs w:val="20"/>
        </w:rPr>
        <w:t>&gt; ;</w:t>
      </w:r>
      <w:proofErr w:type="gramEnd"/>
      <w:r w:rsidR="00B22EAA">
        <w:rPr>
          <w:rFonts w:ascii="Times New Roman" w:hAnsi="Times New Roman" w:cs="Times New Roman"/>
          <w:sz w:val="20"/>
          <w:szCs w:val="20"/>
        </w:rPr>
        <w:t xml:space="preserve"> &lt;condition&gt; ; &lt;inc</w:t>
      </w:r>
      <w:r w:rsidR="00581E24">
        <w:rPr>
          <w:rFonts w:ascii="Times New Roman" w:hAnsi="Times New Roman" w:cs="Times New Roman"/>
          <w:sz w:val="20"/>
          <w:szCs w:val="20"/>
        </w:rPr>
        <w:t>rement&gt; ) &lt;</w:t>
      </w:r>
      <w:proofErr w:type="spellStart"/>
      <w:r w:rsidR="00B962A6"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 w:rsidR="00581E24">
        <w:rPr>
          <w:rFonts w:ascii="Times New Roman" w:hAnsi="Times New Roman" w:cs="Times New Roman"/>
          <w:sz w:val="20"/>
          <w:szCs w:val="20"/>
        </w:rPr>
        <w:t>&gt;</w:t>
      </w:r>
    </w:p>
    <w:p w14:paraId="26B57AF7" w14:textId="17C56FDE" w:rsidR="00581E24" w:rsidRDefault="00B22EAA" w:rsidP="000C46F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</w:p>
    <w:p w14:paraId="0C614668" w14:textId="3E445450" w:rsidR="00B22EAA" w:rsidRPr="00B22EAA" w:rsidRDefault="00B22EA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B22EAA">
        <w:rPr>
          <w:rFonts w:ascii="Times New Roman" w:hAnsi="Times New Roman" w:cs="Times New Roman"/>
          <w:sz w:val="20"/>
          <w:szCs w:val="20"/>
        </w:rPr>
        <w:t>The &lt;initialization&gt; is an assignment, like k= 0.</w:t>
      </w:r>
      <w:r>
        <w:rPr>
          <w:rFonts w:ascii="Times New Roman" w:hAnsi="Times New Roman" w:cs="Times New Roman"/>
          <w:sz w:val="20"/>
          <w:szCs w:val="20"/>
        </w:rPr>
        <w:t xml:space="preserve"> It is executed at the beginning of the for-statement.</w:t>
      </w:r>
    </w:p>
    <w:p w14:paraId="7BD2FCF8" w14:textId="78E95B13" w:rsidR="00B22EAA" w:rsidRDefault="00B22EA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&lt;condition&gt; is a </w:t>
      </w:r>
      <w:proofErr w:type="spellStart"/>
      <w:r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expression</w:t>
      </w:r>
      <w:r w:rsidR="00B962A6">
        <w:rPr>
          <w:rFonts w:ascii="Times New Roman" w:hAnsi="Times New Roman" w:cs="Times New Roman"/>
          <w:sz w:val="20"/>
          <w:szCs w:val="20"/>
        </w:rPr>
        <w:t>.</w:t>
      </w:r>
    </w:p>
    <w:p w14:paraId="4B39867E" w14:textId="2993D0B6" w:rsidR="00B962A6" w:rsidRDefault="00BC3540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increment is </w:t>
      </w:r>
      <w:r w:rsidR="00B962A6">
        <w:rPr>
          <w:rFonts w:ascii="Times New Roman" w:hAnsi="Times New Roman" w:cs="Times New Roman"/>
          <w:sz w:val="20"/>
          <w:szCs w:val="20"/>
        </w:rPr>
        <w:t>an assignment</w:t>
      </w:r>
      <w:r w:rsidR="009C06CE">
        <w:rPr>
          <w:rFonts w:ascii="Times New Roman" w:hAnsi="Times New Roman" w:cs="Times New Roman"/>
          <w:sz w:val="20"/>
          <w:szCs w:val="20"/>
        </w:rPr>
        <w:t>, like k= k+</w:t>
      </w:r>
      <w:proofErr w:type="gramStart"/>
      <w:r w:rsidR="009C06CE">
        <w:rPr>
          <w:rFonts w:ascii="Times New Roman" w:hAnsi="Times New Roman" w:cs="Times New Roman"/>
          <w:sz w:val="20"/>
          <w:szCs w:val="20"/>
        </w:rPr>
        <w:t xml:space="preserve">1 </w:t>
      </w:r>
      <w:r w:rsidR="00B962A6">
        <w:rPr>
          <w:rFonts w:ascii="Times New Roman" w:hAnsi="Times New Roman" w:cs="Times New Roman"/>
          <w:sz w:val="20"/>
          <w:szCs w:val="20"/>
        </w:rPr>
        <w:t xml:space="preserve"> or</w:t>
      </w:r>
      <w:proofErr w:type="gramEnd"/>
      <w:r w:rsidR="00B962A6">
        <w:rPr>
          <w:rFonts w:ascii="Times New Roman" w:hAnsi="Times New Roman" w:cs="Times New Roman"/>
          <w:sz w:val="20"/>
          <w:szCs w:val="20"/>
        </w:rPr>
        <w:t xml:space="preserve"> </w:t>
      </w:r>
      <w:r w:rsidR="000C46FD">
        <w:rPr>
          <w:rFonts w:ascii="Times New Roman" w:hAnsi="Times New Roman" w:cs="Times New Roman"/>
          <w:sz w:val="20"/>
          <w:szCs w:val="20"/>
        </w:rPr>
        <w:t xml:space="preserve"> k= k-1</w:t>
      </w:r>
      <w:r w:rsidR="009C06CE">
        <w:rPr>
          <w:rFonts w:ascii="Times New Roman" w:hAnsi="Times New Roman" w:cs="Times New Roman"/>
          <w:sz w:val="20"/>
          <w:szCs w:val="20"/>
        </w:rPr>
        <w:t>.</w:t>
      </w:r>
    </w:p>
    <w:p w14:paraId="11419A85" w14:textId="5E00D518" w:rsidR="00B962A6" w:rsidRDefault="0079120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 w:rsidR="00710D2F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0C46FD">
        <w:rPr>
          <w:rFonts w:ascii="Times New Roman" w:hAnsi="Times New Roman" w:cs="Times New Roman"/>
          <w:sz w:val="20"/>
          <w:szCs w:val="20"/>
        </w:rPr>
        <w:t>&gt; is a</w:t>
      </w:r>
      <w:r>
        <w:rPr>
          <w:rFonts w:ascii="Times New Roman" w:hAnsi="Times New Roman" w:cs="Times New Roman"/>
          <w:sz w:val="20"/>
          <w:szCs w:val="20"/>
        </w:rPr>
        <w:t xml:space="preserve"> statement — either</w:t>
      </w:r>
      <w:r w:rsidR="00B962A6">
        <w:rPr>
          <w:rFonts w:ascii="Times New Roman" w:hAnsi="Times New Roman" w:cs="Times New Roman"/>
          <w:sz w:val="20"/>
          <w:szCs w:val="20"/>
        </w:rPr>
        <w:t xml:space="preserve"> a single statement or a &lt;block&gt;</w:t>
      </w:r>
    </w:p>
    <w:p w14:paraId="2F742215" w14:textId="2F1347E7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flow chart shows how the for-loop is executed.</w:t>
      </w:r>
    </w:p>
    <w:p w14:paraId="04A86E6E" w14:textId="03786663" w:rsidR="00B962A6" w:rsidRDefault="00B3682E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CFC8BAD" wp14:editId="5C2D475F">
                <wp:simplePos x="0" y="0"/>
                <wp:positionH relativeFrom="column">
                  <wp:posOffset>456565</wp:posOffset>
                </wp:positionH>
                <wp:positionV relativeFrom="paragraph">
                  <wp:posOffset>95885</wp:posOffset>
                </wp:positionV>
                <wp:extent cx="4885055" cy="863600"/>
                <wp:effectExtent l="0" t="0" r="42545" b="76200"/>
                <wp:wrapThrough wrapText="bothSides">
                  <wp:wrapPolygon edited="0">
                    <wp:start x="8536" y="0"/>
                    <wp:lineTo x="1348" y="6353"/>
                    <wp:lineTo x="0" y="8259"/>
                    <wp:lineTo x="0" y="13976"/>
                    <wp:lineTo x="8423" y="20329"/>
                    <wp:lineTo x="8536" y="22871"/>
                    <wp:lineTo x="8985" y="22871"/>
                    <wp:lineTo x="9209" y="20329"/>
                    <wp:lineTo x="14263" y="20329"/>
                    <wp:lineTo x="21676" y="13976"/>
                    <wp:lineTo x="21676" y="0"/>
                    <wp:lineTo x="8536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055" cy="863600"/>
                          <a:chOff x="0" y="0"/>
                          <a:chExt cx="4885478" cy="863812"/>
                        </a:xfrm>
                      </wpg:grpSpPr>
                      <wps:wsp>
                        <wps:cNvPr id="1" name="Process 1"/>
                        <wps:cNvSpPr/>
                        <wps:spPr>
                          <a:xfrm>
                            <a:off x="260985" y="270510"/>
                            <a:ext cx="1000125" cy="2965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8D5D0" w14:textId="2F2F8A1F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&lt;initialization&gt;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cess 4"/>
                        <wps:cNvSpPr/>
                        <wps:spPr>
                          <a:xfrm>
                            <a:off x="2704465" y="278130"/>
                            <a:ext cx="787400" cy="2965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B20C1" w14:textId="38600CE5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repetend</w:t>
                              </w:r>
                              <w:proofErr w:type="spellEnd"/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ocess 5"/>
                        <wps:cNvSpPr/>
                        <wps:spPr>
                          <a:xfrm>
                            <a:off x="3765550" y="278765"/>
                            <a:ext cx="890270" cy="2965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36660" w14:textId="1800FBCF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increment</w:t>
                              </w: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558925" y="235585"/>
                            <a:ext cx="875448" cy="363855"/>
                            <a:chOff x="13970" y="0"/>
                            <a:chExt cx="875448" cy="363855"/>
                          </a:xfrm>
                        </wpg:grpSpPr>
                        <wps:wsp>
                          <wps:cNvPr id="6" name="Decision 6"/>
                          <wps:cNvSpPr/>
                          <wps:spPr>
                            <a:xfrm>
                              <a:off x="16928" y="0"/>
                              <a:ext cx="872490" cy="36385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687CF" w14:textId="0BAA9C4B" w:rsidR="00945CFD" w:rsidRPr="00B962A6" w:rsidRDefault="00945CFD" w:rsidP="00B962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3970" y="49530"/>
                              <a:ext cx="82169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E5F1B" w14:textId="6B44D937" w:rsidR="00945CFD" w:rsidRPr="0045259F" w:rsidRDefault="00945CF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5259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&lt;condition&gt;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 flipV="1">
                            <a:off x="0" y="406400"/>
                            <a:ext cx="279188" cy="2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947545" y="580390"/>
                            <a:ext cx="5549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26E68" w14:textId="14B6D90D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2421255" y="422910"/>
                            <a:ext cx="278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972945" y="600710"/>
                            <a:ext cx="7620" cy="26310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496310" y="439420"/>
                            <a:ext cx="278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28545" y="180975"/>
                            <a:ext cx="5549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7D747" w14:textId="3BBE776E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647565" y="430530"/>
                            <a:ext cx="22944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981200" y="8255"/>
                            <a:ext cx="0" cy="2355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971675" y="8255"/>
                            <a:ext cx="291380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4883785" y="0"/>
                            <a:ext cx="1270" cy="429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20" o:spid="_x0000_s1026" style="position:absolute;margin-left:35.95pt;margin-top:7.55pt;width:384.65pt;height:68pt;z-index:251686912" coordsize="4885478,8638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1" o:spid="_x0000_s1027" type="#_x0000_t109" style="position:absolute;left:260985;top:270510;width:1000125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4jKLwQAA&#10;ANoAAAAPAAAAZHJzL2Rvd25yZXYueG1sRE9NawIxEL0X/A9hBG81Ww/Sbo2LFBYKtQddUY9DMm62&#10;bibLJur67xuh0NPweJ+zKAbXiiv1ofGs4GWagSDW3jRcK9hV5fMriBCRDbaeScGdAhTL0dMCc+Nv&#10;vKHrNtYihXDIUYGNsculDNqSwzD1HXHiTr53GBPsa2l6vKVw18pZls2lw4ZTg8WOPizp8/biFOiS&#10;99+H3Xp2qtpw/Ll/2epNb5SajIfVO4hIQ/wX/7k/TZoPj1ceVy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+Iyi8EAAADaAAAADwAAAAAAAAAAAAAAAACXAgAAZHJzL2Rvd25y&#10;ZXYueG1sUEsFBgAAAAAEAAQA9QAAAIUDAAAAAA==&#10;" filled="f" strokecolor="black [3213]">
                  <v:textbox>
                    <w:txbxContent>
                      <w:p w14:paraId="3B88D5D0" w14:textId="2F2F8A1F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&lt;initialization&gt;</w:t>
                        </w:r>
                      </w:p>
                    </w:txbxContent>
                  </v:textbox>
                </v:shape>
                <v:shape id="Process 4" o:spid="_x0000_s1028" type="#_x0000_t109" style="position:absolute;left:2704465;top:278130;width:787400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ZETwwAA&#10;ANoAAAAPAAAAZHJzL2Rvd25yZXYueG1sRI9BawIxFITvBf9DeEJvNatIqatRRBAKtgddUY+P5LlZ&#10;3bwsm1TXf98UCh6HmfmGmS06V4sbtaHyrGA4yEAQa28qLhXsi/XbB4gQkQ3WnknBgwIs5r2XGebG&#10;33lLt10sRYJwyFGBjbHJpQzaksMw8A1x8s6+dRiTbEtpWrwnuKvlKMvepcOK04LFhlaW9HX34xTo&#10;NR++j/uv0bmow+ny2NhiordKvfa75RREpC4+w//tT6NgDH9X0g2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lZETwwAAANoAAAAPAAAAAAAAAAAAAAAAAJcCAABkcnMvZG93&#10;bnJldi54bWxQSwUGAAAAAAQABAD1AAAAhwMAAAAA&#10;" filled="f" strokecolor="black [3213]">
                  <v:textbox>
                    <w:txbxContent>
                      <w:p w14:paraId="64BB20C1" w14:textId="38600CE5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&lt;repetend</w:t>
                        </w: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Process 5" o:spid="_x0000_s1029" type="#_x0000_t109" style="position:absolute;left:3765550;top:278765;width:890270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2TSIwwAA&#10;ANoAAAAPAAAAZHJzL2Rvd25yZXYueG1sRI9BawIxFITvBf9DeEJvNatgqatRRBAKtgddUY+P5LlZ&#10;3bwsm1TXf98UCh6HmfmGmS06V4sbtaHyrGA4yEAQa28qLhXsi/XbB4gQkQ3WnknBgwIs5r2XGebG&#10;33lLt10sRYJwyFGBjbHJpQzaksMw8A1x8s6+dRiTbEtpWrwnuKvlKMvepcOK04LFhlaW9HX34xTo&#10;NR++j/uv0bmow+ny2NhiordKvfa75RREpC4+w//tT6NgDH9X0g2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2TSIwwAAANoAAAAPAAAAAAAAAAAAAAAAAJcCAABkcnMvZG93&#10;bnJldi54bWxQSwUGAAAAAAQABAD1AAAAhwMAAAAA&#10;" filled="f" strokecolor="black [3213]">
                  <v:textbox>
                    <w:txbxContent>
                      <w:p w14:paraId="7B936660" w14:textId="1800FBCF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increment</w:t>
                        </w: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group id="Group 11" o:spid="_x0000_s1030" style="position:absolute;left:1558925;top:235585;width:875448;height:363855" coordorigin="13970" coordsize="875448,363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type id="_x0000_t110" coordsize="21600,21600" o:spt="110" path="m10800,0l0,10800,10800,21600,21600,10800xe">
                    <v:stroke joinstyle="miter"/>
                    <v:path gradientshapeok="t" o:connecttype="rect" textboxrect="5400,5400,16200,16200"/>
                  </v:shapetype>
                  <v:shape id="Decision 6" o:spid="_x0000_s1031" type="#_x0000_t110" style="position:absolute;left:16928;width:87249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htgwgAA&#10;ANoAAAAPAAAAZHJzL2Rvd25yZXYueG1sRI/RagIxFETfC/5DuIIvRbOKXWQ1iggFpfTB1Q+4bK6b&#10;xc3NkqS6+vWNUOjjMDNnmNWmt624kQ+NYwXTSQaCuHK64VrB+fQ5XoAIEVlj65gUPCjAZj14W2Gh&#10;3Z2PdCtjLRKEQ4EKTIxdIWWoDFkME9cRJ+/ivMWYpK+l9nhPcNvKWZbl0mLDacFgRztD1bX8sQou&#10;s0P+LL8fc652X/69KY/TDzZKjYb9dgkiUh//w3/tvVaQw+tKug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2G2DCAAAA2gAAAA8AAAAAAAAAAAAAAAAAlwIAAGRycy9kb3du&#10;cmV2LnhtbFBLBQYAAAAABAAEAPUAAACGAwAAAAA=&#10;" filled="f" strokecolor="black [3213]">
                    <v:textbox>
                      <w:txbxContent>
                        <w:p w14:paraId="52E687CF" w14:textId="0BAA9C4B" w:rsidR="00945CFD" w:rsidRPr="00B962A6" w:rsidRDefault="00945CFD" w:rsidP="00B962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7" o:spid="_x0000_s1032" type="#_x0000_t202" style="position:absolute;left:13970;top:49530;width:8216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0D9E5F1B" w14:textId="6B44D937" w:rsidR="00945CFD" w:rsidRPr="0045259F" w:rsidRDefault="00945CF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525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&lt;condition&gt;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top:406400;width:279188;height:21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wzl8EAAADaAAAADwAAAGRycy9kb3ducmV2LnhtbERPz2vCMBS+C/4P4Qm7yEwnTEY1ihUG&#10;vTi1G2PHR/Nsi81LSTJb/3tzEDx+fL9Xm8G04krON5YVvM0SEMSl1Q1XCn6+P18/QPiArLG1TApu&#10;5GGzHo9WmGrb84muRahEDGGfooI6hC6V0pc1GfQz2xFH7mydwRChq6R22Mdw08p5kiykwYZjQ40d&#10;7WoqL8W/UZDNs6Q7/k0P+Zd2ffZ72b/f8r1SL5NhuwQRaAhP8cOdawVxa7wSb4Bc3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DDOXwQAAANoAAAAPAAAAAAAAAAAAAAAA&#10;AKECAABkcnMvZG93bnJldi54bWxQSwUGAAAAAAQABAD5AAAAjwMAAAAA&#10;" strokecolor="black [3213]" strokeweight="1pt">
                  <v:stroke endarrow="open"/>
                </v:shape>
                <v:shape id="Text Box 10" o:spid="_x0000_s1034" type="#_x0000_t202" style="position:absolute;left:1947545;top:580390;width:5549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E526E68" w14:textId="14B6D90D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2" o:spid="_x0000_s1035" type="#_x0000_t32" style="position:absolute;left:2421255;top:422910;width:27876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+sGosMAAADbAAAADwAAAGRycy9kb3ducmV2LnhtbERPTWvCQBC9C/6HZYReRDcNVCR1FVMo&#10;5GKttkiPQ3ZMgtnZsLs18d93hYK3ebzPWW0G04orOd9YVvA8T0AQl1Y3XCn4/nqfLUH4gKyxtUwK&#10;buRhsx6PVphp2/OBrsdQiRjCPkMFdQhdJqUvazLo57YjjtzZOoMhQldJ7bCP4aaVaZIspMGGY0ON&#10;Hb3VVF6Ov0ZBnuZJ9/kz3Rcf2vX56bJ7uRU7pZ4mw/YVRKAhPMT/7kLH+Sncf4kHyP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/rBqLDAAAA2wAAAA8AAAAAAAAAAAAA&#10;AAAAoQIAAGRycy9kb3ducmV2LnhtbFBLBQYAAAAABAAEAPkAAACRAwAAAAA=&#10;" strokecolor="black [3213]" strokeweight="1pt">
                  <v:stroke endarrow="open"/>
                </v:shape>
                <v:shape id="Straight Arrow Connector 13" o:spid="_x0000_s1036" type="#_x0000_t32" style="position:absolute;left:1972945;top:600710;width:7620;height:2631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ejOcMAAADbAAAADwAAAGRycy9kb3ducmV2LnhtbERPTWvCQBC9F/wPywheim6qtE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noznDAAAA2wAAAA8AAAAAAAAAAAAA&#10;AAAAoQIAAGRycy9kb3ducmV2LnhtbFBLBQYAAAAABAAEAPkAAACRAwAAAAA=&#10;" strokecolor="black [3213]" strokeweight="1pt">
                  <v:stroke endarrow="open"/>
                </v:shape>
                <v:shape id="Straight Arrow Connector 14" o:spid="_x0000_s1037" type="#_x0000_t32" style="position:absolute;left:3496310;top:439420;width:27876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47TcMAAADbAAAADwAAAGRycy9kb3ducmV2LnhtbERPTWvCQBC9F/wPywheim4qtk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9OO03DAAAA2wAAAA8AAAAAAAAAAAAA&#10;AAAAoQIAAGRycy9kb3ducmV2LnhtbFBLBQYAAAAABAAEAPkAAACRAwAAAAA=&#10;" strokecolor="black [3213]" strokeweight="1pt">
                  <v:stroke endarrow="open"/>
                </v:shape>
                <v:shape id="Text Box 15" o:spid="_x0000_s1038" type="#_x0000_t202" style="position:absolute;left:2328545;top:180975;width:5549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557D747" w14:textId="3BBE776E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6" o:spid="_x0000_s1039" type="#_x0000_t32" style="position:absolute;left:4647565;top:430530;width:2294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6kx1r8AAADbAAAADwAAAGRycy9kb3ducmV2LnhtbERPTYvCMBC9C/6HMII3TfVQtGtaRCl6&#10;cteu3odmbIvNpDRR67/fLCzsbR7vczbZYFrxpN41lhUs5hEI4tLqhisFl+98tgLhPLLG1jIpeJOD&#10;LB2PNpho++IzPQtfiRDCLkEFtfddIqUrazLo5rYjDtzN9gZ9gH0ldY+vEG5auYyiWBpsODTU2NGu&#10;pvJePIwCH+8H+XVY83VXrpw+XfPPS5ErNZ0M2w8Qngb/L/5zH3WYH8PvL+EAmf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6kx1r8AAADbAAAADwAAAAAAAAAAAAAAAACh&#10;AgAAZHJzL2Rvd25yZXYueG1sUEsFBgAAAAAEAAQA+QAAAI0DAAAAAA==&#10;" strokecolor="black [3213]" strokeweight="1pt"/>
                <v:shape id="Straight Arrow Connector 17" o:spid="_x0000_s1040" type="#_x0000_t32" style="position:absolute;left:1981200;top:8255;width:0;height:2355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jBv8MAAADbAAAADwAAAGRycy9kb3ducmV2LnhtbERPzWoCMRC+C32HMEIvRbP2oHU1ihXb&#10;elDKqg8wbMbN4maybKKuPn0jFLzNx/c703lrK3GhxpeOFQz6CQji3OmSCwWH/VfvA4QPyBorx6Tg&#10;Rh7ms5fOFFPtrpzRZRcKEUPYp6jAhFCnUvrckEXfdzVx5I6usRgibAqpG7zGcFvJ9yQZSoslxwaD&#10;NS0N5afd2SoIP/fv7PP81i7u5Wn9uzfj1WawVeq12y4mIAK14Sn+d691nD+Cxy/xADn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Iwb/DAAAA2wAAAA8AAAAAAAAAAAAA&#10;AAAAoQIAAGRycy9kb3ducmV2LnhtbFBLBQYAAAAABAAEAPkAAACRAwAAAAA=&#10;" strokecolor="black [3213]" strokeweight="1pt">
                  <v:stroke endarrow="open"/>
                </v:shape>
                <v:shape id="Straight Arrow Connector 18" o:spid="_x0000_s1041" type="#_x0000_t32" style="position:absolute;left:1971675;top:8255;width:2913803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79j8UAAADbAAAADwAAAGRycy9kb3ducmV2LnhtbESPT0vDQBDF7wW/wzKCt3ZjwVJjt6VI&#10;BUERGv+cx+yYRLOzITumqZ++cyh4m+G9ee83q80YWjNQn5rIDq5nGRjiMvqGKwdvrw/TJZgkyB7b&#10;yOTgSAk264vJCnMfD7ynoZDKaAinHB3UIl1ubSprCphmsSNW7Sv2AUXXvrK+x4OGh9bOs2xhAzas&#10;DTV2dF9T+VP8Bgc3f5l0xfD9vA30vnu6/fx4kd3cuavLcXsHRmiUf/P5+tErvsLqLzqAX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r79j8UAAADbAAAADwAAAAAAAAAA&#10;AAAAAAChAgAAZHJzL2Rvd25yZXYueG1sUEsFBgAAAAAEAAQA+QAAAJMDAAAAAA==&#10;" strokecolor="black [3213]" strokeweight="1pt"/>
                <v:shape id="Straight Arrow Connector 19" o:spid="_x0000_s1042" type="#_x0000_t32" style="position:absolute;left:4883785;width:1270;height:42989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JYFMIAAADbAAAADwAAAGRycy9kb3ducmV2LnhtbERP22rCQBB9L/Qflin0rW4UKhpdRYqF&#10;QkvBeHkes2MSzc6G7DTGfn23UOjbHM515sve1aqjNlSeDQwHCSji3NuKCwO77evTBFQQZIu1ZzJw&#10;owDLxf3dHFPrr7yhLpNCxRAOKRooRZpU65CX5DAMfEMcuZNvHUqEbaFti9cY7mo9SpKxdlhxbCix&#10;oZeS8kv25Qw8fyfSZN35Y+Vov36fHg+fsh4Z8/jQr2aghHr5F/+532ycP4XfX+IBev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fJYFMIAAADbAAAADwAAAAAAAAAAAAAA&#10;AAChAgAAZHJzL2Rvd25yZXYueG1sUEsFBgAAAAAEAAQA+QAAAJADAAAAAA==&#10;" strokecolor="black [3213]" strokeweight="1pt"/>
                <w10:wrap type="through"/>
              </v:group>
            </w:pict>
          </mc:Fallback>
        </mc:AlternateContent>
      </w:r>
    </w:p>
    <w:p w14:paraId="5B1AE2E5" w14:textId="4ADA5913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17F59B6" w14:textId="02A4B433" w:rsidR="00B962A6" w:rsidRDefault="0045259F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712E5" wp14:editId="457F674E">
                <wp:simplePos x="0" y="0"/>
                <wp:positionH relativeFrom="column">
                  <wp:posOffset>1726988</wp:posOffset>
                </wp:positionH>
                <wp:positionV relativeFrom="paragraph">
                  <wp:posOffset>86360</wp:posOffset>
                </wp:positionV>
                <wp:extent cx="279188" cy="212"/>
                <wp:effectExtent l="0" t="101600" r="26035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188" cy="21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9" o:spid="_x0000_s1026" type="#_x0000_t32" style="position:absolute;margin-left:136pt;margin-top:6.8pt;width:22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" strokecolor="black [3213]" strokeweight="1pt">
                <v:stroke endarrow="open"/>
              </v:shape>
            </w:pict>
          </mc:Fallback>
        </mc:AlternateContent>
      </w:r>
    </w:p>
    <w:p w14:paraId="7DA171E1" w14:textId="1228EC4F" w:rsidR="00B962A6" w:rsidRP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14D594A5" w14:textId="0A5DAC3D" w:rsidR="00B3682E" w:rsidRDefault="00A9411E" w:rsidP="00B90EF5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two examples</w:t>
      </w:r>
      <w:r w:rsidR="009C06CE">
        <w:rPr>
          <w:rFonts w:ascii="Times New Roman" w:hAnsi="Times New Roman" w:cs="Times New Roman"/>
          <w:sz w:val="20"/>
          <w:szCs w:val="20"/>
        </w:rPr>
        <w:t>.</w:t>
      </w:r>
    </w:p>
    <w:p w14:paraId="4F29C7EC" w14:textId="13A4A69A" w:rsidR="009C06CE" w:rsidRDefault="00C10D36" w:rsidP="009C06C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</w:t>
      </w:r>
      <w:r w:rsidR="009C06CE">
        <w:rPr>
          <w:rFonts w:ascii="Times New Roman" w:hAnsi="Times New Roman" w:cs="Times New Roman"/>
          <w:sz w:val="20"/>
          <w:szCs w:val="20"/>
        </w:rPr>
        <w:tab/>
        <w:t xml:space="preserve">for </w:t>
      </w:r>
      <w:r w:rsidR="000C46F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C46F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0C46FD">
        <w:rPr>
          <w:rFonts w:ascii="Times New Roman" w:hAnsi="Times New Roman" w:cs="Times New Roman"/>
          <w:sz w:val="20"/>
          <w:szCs w:val="20"/>
        </w:rPr>
        <w:t xml:space="preserve"> k= 9</w:t>
      </w:r>
      <w:r>
        <w:rPr>
          <w:rFonts w:ascii="Times New Roman" w:hAnsi="Times New Roman" w:cs="Times New Roman"/>
          <w:sz w:val="20"/>
          <w:szCs w:val="20"/>
        </w:rPr>
        <w:t>;</w:t>
      </w:r>
      <w:r w:rsidR="000C46FD">
        <w:rPr>
          <w:rFonts w:ascii="Times New Roman" w:hAnsi="Times New Roman" w:cs="Times New Roman"/>
          <w:sz w:val="20"/>
          <w:szCs w:val="20"/>
        </w:rPr>
        <w:t xml:space="preserve"> k &gt;= 0</w:t>
      </w:r>
      <w:r w:rsidR="009C06CE">
        <w:rPr>
          <w:rFonts w:ascii="Times New Roman" w:hAnsi="Times New Roman" w:cs="Times New Roman"/>
          <w:sz w:val="20"/>
          <w:szCs w:val="20"/>
        </w:rPr>
        <w:t>; k= k-1)</w:t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="000C46FD">
        <w:rPr>
          <w:rFonts w:ascii="Times New Roman" w:hAnsi="Times New Roman" w:cs="Times New Roman"/>
          <w:sz w:val="20"/>
          <w:szCs w:val="20"/>
        </w:rPr>
        <w:t xml:space="preserve">This loop prints the values </w:t>
      </w:r>
      <w:r w:rsidR="00102BC7">
        <w:rPr>
          <w:rFonts w:ascii="Times New Roman" w:hAnsi="Times New Roman" w:cs="Times New Roman"/>
          <w:sz w:val="20"/>
          <w:szCs w:val="20"/>
        </w:rPr>
        <w:t xml:space="preserve">9, 8, </w:t>
      </w:r>
      <w:r w:rsidR="000C46FD">
        <w:rPr>
          <w:rFonts w:ascii="Times New Roman" w:hAnsi="Times New Roman" w:cs="Times New Roman"/>
          <w:sz w:val="20"/>
          <w:szCs w:val="20"/>
        </w:rPr>
        <w:t>7, …, 0</w:t>
      </w:r>
      <w:r w:rsidR="009C06CE">
        <w:rPr>
          <w:rFonts w:ascii="Times New Roman" w:hAnsi="Times New Roman" w:cs="Times New Roman"/>
          <w:sz w:val="20"/>
          <w:szCs w:val="20"/>
        </w:rPr>
        <w:br/>
      </w:r>
      <w:r w:rsidR="009C06CE"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 w:rsidR="009C06C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="009C06CE">
        <w:rPr>
          <w:rFonts w:ascii="Times New Roman" w:hAnsi="Times New Roman" w:cs="Times New Roman"/>
          <w:sz w:val="20"/>
          <w:szCs w:val="20"/>
        </w:rPr>
        <w:t>(k);</w:t>
      </w:r>
    </w:p>
    <w:p w14:paraId="22AEB2FD" w14:textId="5B46ED19" w:rsidR="00102BC7" w:rsidRDefault="00102BC7" w:rsidP="00102B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This loop prints the values 0, 1, 2, …, 9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for (k= 0; k &lt; 10; k= k+1)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(k);</w:t>
      </w:r>
    </w:p>
    <w:p w14:paraId="48510766" w14:textId="682E6BAA" w:rsidR="00102BC7" w:rsidRPr="009C06CE" w:rsidRDefault="00102BC7" w:rsidP="009C06C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126F2DD5" w14:textId="359FB587" w:rsidR="007D6C0E" w:rsidRDefault="0079120A" w:rsidP="0079120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these points about for-loops.</w:t>
      </w:r>
    </w:p>
    <w:p w14:paraId="1F31820C" w14:textId="4220A6FA" w:rsidR="00710D2F" w:rsidRDefault="00710D2F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execution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called an </w:t>
      </w:r>
      <w:r w:rsidRPr="00710D2F">
        <w:rPr>
          <w:rFonts w:ascii="Times New Roman" w:hAnsi="Times New Roman" w:cs="Times New Roman"/>
          <w:sz w:val="20"/>
          <w:szCs w:val="20"/>
        </w:rPr>
        <w:t>iteration</w:t>
      </w:r>
      <w:r>
        <w:rPr>
          <w:rFonts w:ascii="Times New Roman" w:hAnsi="Times New Roman" w:cs="Times New Roman"/>
          <w:sz w:val="20"/>
          <w:szCs w:val="20"/>
        </w:rPr>
        <w:t>. The first iteration is number 0, the second is n</w:t>
      </w:r>
      <w:r w:rsidR="001C3089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mber 1, and so on.</w:t>
      </w:r>
    </w:p>
    <w:p w14:paraId="44891827" w14:textId="4EF0EC9C" w:rsidR="0079120A" w:rsidRDefault="00C10D36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710D2F">
        <w:rPr>
          <w:rFonts w:ascii="Times New Roman" w:hAnsi="Times New Roman" w:cs="Times New Roman"/>
          <w:sz w:val="20"/>
          <w:szCs w:val="20"/>
        </w:rPr>
        <w:t>Because</w:t>
      </w:r>
      <w:r>
        <w:rPr>
          <w:rFonts w:ascii="Times New Roman" w:hAnsi="Times New Roman" w:cs="Times New Roman"/>
          <w:sz w:val="20"/>
          <w:szCs w:val="20"/>
        </w:rPr>
        <w:t xml:space="preserve"> k is declared in the &lt;initialization&gt; in for-loop (1), </w:t>
      </w:r>
      <w:r w:rsidR="00D23557">
        <w:rPr>
          <w:rFonts w:ascii="Times New Roman" w:hAnsi="Times New Roman" w:cs="Times New Roman"/>
          <w:sz w:val="20"/>
          <w:szCs w:val="20"/>
        </w:rPr>
        <w:t>its scope is only the loop. Variable k can</w:t>
      </w:r>
      <w:r>
        <w:rPr>
          <w:rFonts w:ascii="Times New Roman" w:hAnsi="Times New Roman" w:cs="Times New Roman"/>
          <w:sz w:val="20"/>
          <w:szCs w:val="20"/>
        </w:rPr>
        <w:t xml:space="preserve">not be used after the loop. It you want </w:t>
      </w:r>
      <w:r w:rsidR="001C3089">
        <w:rPr>
          <w:rFonts w:ascii="Times New Roman" w:hAnsi="Times New Roman" w:cs="Times New Roman"/>
          <w:sz w:val="20"/>
          <w:szCs w:val="20"/>
        </w:rPr>
        <w:t xml:space="preserve">to </w:t>
      </w:r>
      <w:r w:rsidR="00D23557">
        <w:rPr>
          <w:rFonts w:ascii="Times New Roman" w:hAnsi="Times New Roman" w:cs="Times New Roman"/>
          <w:sz w:val="20"/>
          <w:szCs w:val="20"/>
        </w:rPr>
        <w:t>reference</w:t>
      </w:r>
      <w:r>
        <w:rPr>
          <w:rFonts w:ascii="Times New Roman" w:hAnsi="Times New Roman" w:cs="Times New Roman"/>
          <w:sz w:val="20"/>
          <w:szCs w:val="20"/>
        </w:rPr>
        <w:t xml:space="preserve"> k after the for-</w:t>
      </w:r>
      <w:r w:rsidR="00A9411E">
        <w:rPr>
          <w:rFonts w:ascii="Times New Roman" w:hAnsi="Times New Roman" w:cs="Times New Roman"/>
          <w:sz w:val="20"/>
          <w:szCs w:val="20"/>
        </w:rPr>
        <w:t>loop, declare k before the loop, as in (2).</w:t>
      </w:r>
    </w:p>
    <w:p w14:paraId="3A0F3BA5" w14:textId="2CE8EFE6" w:rsidR="00D23557" w:rsidRPr="00D23557" w:rsidRDefault="00D23557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&lt;initialization&gt; can be a sequence of assignments separate by commas, e.g. k= 1,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 4, c=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Color.RED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 w:rsidRPr="00D23557">
        <w:rPr>
          <w:rFonts w:ascii="Times New Roman" w:hAnsi="Times New Roman" w:cs="Times New Roman"/>
          <w:sz w:val="20"/>
          <w:szCs w:val="20"/>
        </w:rPr>
        <w:t>The &lt;initialization&gt; can be missing —you can write for (; k &lt; 5; k= k+1) …</w:t>
      </w:r>
    </w:p>
    <w:p w14:paraId="6E78BB46" w14:textId="59328054" w:rsidR="00D23557" w:rsidRDefault="00294D0F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&lt;condition&gt; can be missing, in which case it is an infinite loop.</w:t>
      </w:r>
    </w:p>
    <w:p w14:paraId="743E8F34" w14:textId="4634D92D" w:rsidR="00710D2F" w:rsidRDefault="00710D2F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increment </w:t>
      </w:r>
      <w:r w:rsidR="001C3089">
        <w:rPr>
          <w:rFonts w:ascii="Times New Roman" w:hAnsi="Times New Roman" w:cs="Times New Roman"/>
          <w:sz w:val="20"/>
          <w:szCs w:val="20"/>
        </w:rPr>
        <w:t>can be a sequence of assignments, not just one.</w:t>
      </w:r>
    </w:p>
    <w:p w14:paraId="45897AB2" w14:textId="4E39295A" w:rsidR="001C3089" w:rsidRDefault="001C3089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for-loop (1) above. Variable k is called the </w:t>
      </w:r>
      <w:r>
        <w:rPr>
          <w:rFonts w:ascii="Times New Roman" w:hAnsi="Times New Roman" w:cs="Times New Roman"/>
          <w:i/>
          <w:sz w:val="20"/>
          <w:szCs w:val="20"/>
        </w:rPr>
        <w:t>counter</w:t>
      </w:r>
      <w:r>
        <w:rPr>
          <w:rFonts w:ascii="Times New Roman" w:hAnsi="Times New Roman" w:cs="Times New Roman"/>
          <w:sz w:val="20"/>
          <w:szCs w:val="20"/>
        </w:rPr>
        <w:t xml:space="preserve"> of this loop. It is possible to change the coun</w:t>
      </w:r>
      <w:r w:rsidR="00A0473E">
        <w:rPr>
          <w:rFonts w:ascii="Times New Roman" w:hAnsi="Times New Roman" w:cs="Times New Roman"/>
          <w:sz w:val="20"/>
          <w:szCs w:val="20"/>
        </w:rPr>
        <w:t xml:space="preserve">ter of a loop in the </w:t>
      </w:r>
      <w:proofErr w:type="spellStart"/>
      <w:r w:rsidR="00A0473E"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 w:rsidR="00A0473E">
        <w:rPr>
          <w:rFonts w:ascii="Times New Roman" w:hAnsi="Times New Roman" w:cs="Times New Roman"/>
          <w:sz w:val="20"/>
          <w:szCs w:val="20"/>
        </w:rPr>
        <w:t>, b</w:t>
      </w:r>
      <w:r>
        <w:rPr>
          <w:rFonts w:ascii="Times New Roman" w:hAnsi="Times New Roman" w:cs="Times New Roman"/>
          <w:sz w:val="20"/>
          <w:szCs w:val="20"/>
        </w:rPr>
        <w:t>ut we strongly advise against this. A loop like (1) gives the impression that all the control bookkeeping is done in the first line —initialization, testin</w:t>
      </w:r>
      <w:r w:rsidR="00102BC7">
        <w:rPr>
          <w:rFonts w:ascii="Times New Roman" w:hAnsi="Times New Roman" w:cs="Times New Roman"/>
          <w:sz w:val="20"/>
          <w:szCs w:val="20"/>
        </w:rPr>
        <w:t>g for termination, incremen</w:t>
      </w:r>
      <w:r>
        <w:rPr>
          <w:rFonts w:ascii="Times New Roman" w:hAnsi="Times New Roman" w:cs="Times New Roman"/>
          <w:sz w:val="20"/>
          <w:szCs w:val="20"/>
        </w:rPr>
        <w:t>ting.</w:t>
      </w:r>
      <w:r w:rsidR="00102BC7">
        <w:rPr>
          <w:rFonts w:ascii="Times New Roman" w:hAnsi="Times New Roman" w:cs="Times New Roman"/>
          <w:sz w:val="20"/>
          <w:szCs w:val="20"/>
        </w:rPr>
        <w:t xml:space="preserve"> Changing k in the </w:t>
      </w:r>
      <w:proofErr w:type="spellStart"/>
      <w:r w:rsidR="00102BC7"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 w:rsidR="00102BC7">
        <w:rPr>
          <w:rFonts w:ascii="Times New Roman" w:hAnsi="Times New Roman" w:cs="Times New Roman"/>
          <w:sz w:val="20"/>
          <w:szCs w:val="20"/>
        </w:rPr>
        <w:t xml:space="preserve"> is disconcerting at best, ruining what the reader is expecting. Don’t do it.</w:t>
      </w:r>
    </w:p>
    <w:p w14:paraId="1365E21E" w14:textId="34120BB0" w:rsidR="00102BC7" w:rsidRDefault="00945CFD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possible to use the break statement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>
        <w:rPr>
          <w:rFonts w:ascii="Times New Roman" w:hAnsi="Times New Roman" w:cs="Times New Roman"/>
          <w:sz w:val="20"/>
          <w:szCs w:val="20"/>
        </w:rPr>
        <w:t>. Its execution immediately terminates execution of the for-loop. We advise against this. Changing control using a break statement makes it harder to reason about the loop. If possible, restructure to avoid using it.</w:t>
      </w:r>
    </w:p>
    <w:p w14:paraId="07D29104" w14:textId="06377E75" w:rsidR="00945CFD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Execution of a continue statement within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terminates execution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repetend</w:t>
      </w:r>
      <w:proofErr w:type="spellEnd"/>
      <w:r>
        <w:rPr>
          <w:rFonts w:ascii="Times New Roman" w:hAnsi="Times New Roman" w:cs="Times New Roman"/>
          <w:sz w:val="20"/>
          <w:szCs w:val="20"/>
        </w:rPr>
        <w:t>, so that the &lt;increment&gt; is done next.</w:t>
      </w:r>
    </w:p>
    <w:p w14:paraId="1A994D4F" w14:textId="284D2271" w:rsidR="00563338" w:rsidRPr="00C10D36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Loops are best understood (and developed) using loop invariants. </w:t>
      </w:r>
      <w:r w:rsidR="00DD0E4E">
        <w:rPr>
          <w:rFonts w:ascii="Times New Roman" w:hAnsi="Times New Roman" w:cs="Times New Roman"/>
          <w:sz w:val="20"/>
          <w:szCs w:val="20"/>
        </w:rPr>
        <w:t>See the tutorials on program correctness and loop invariants that are associated with this list of definitions and concepts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563338" w:rsidRPr="00C10D3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B7491" w14:textId="77777777" w:rsidR="00F74178" w:rsidRDefault="00F74178" w:rsidP="00F83DF1">
      <w:r>
        <w:separator/>
      </w:r>
    </w:p>
  </w:endnote>
  <w:endnote w:type="continuationSeparator" w:id="0">
    <w:p w14:paraId="4722B411" w14:textId="77777777" w:rsidR="00F74178" w:rsidRDefault="00F7417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BBE15" w14:textId="77777777" w:rsidR="006F2874" w:rsidRDefault="006F2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4D44F" w14:textId="17A831F4" w:rsidR="006F2874" w:rsidRPr="00AF4EC0" w:rsidRDefault="00AF4EC0" w:rsidP="00AF4EC0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0C8D6" w14:textId="77777777" w:rsidR="006F2874" w:rsidRDefault="006F2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245D0" w14:textId="77777777" w:rsidR="00F74178" w:rsidRDefault="00F74178" w:rsidP="00F83DF1">
      <w:r>
        <w:separator/>
      </w:r>
    </w:p>
  </w:footnote>
  <w:footnote w:type="continuationSeparator" w:id="0">
    <w:p w14:paraId="55665D18" w14:textId="77777777" w:rsidR="00F74178" w:rsidRDefault="00F74178" w:rsidP="00F83DF1">
      <w:r>
        <w:continuationSeparator/>
      </w:r>
    </w:p>
  </w:footnote>
  <w:footnote w:id="1">
    <w:p w14:paraId="2C7BA1AF" w14:textId="078D0F96" w:rsidR="00945CFD" w:rsidRPr="00710D2F" w:rsidRDefault="00945CFD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710D2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710D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0D2F">
        <w:rPr>
          <w:rFonts w:ascii="Times New Roman" w:hAnsi="Times New Roman" w:cs="Times New Roman"/>
          <w:i/>
          <w:sz w:val="20"/>
          <w:szCs w:val="20"/>
        </w:rPr>
        <w:t>Repetend</w:t>
      </w:r>
      <w:proofErr w:type="spellEnd"/>
      <w:r w:rsidRPr="00710D2F">
        <w:rPr>
          <w:rFonts w:ascii="Times New Roman" w:hAnsi="Times New Roman" w:cs="Times New Roman"/>
          <w:sz w:val="20"/>
          <w:szCs w:val="20"/>
        </w:rPr>
        <w:t xml:space="preserve"> means </w:t>
      </w:r>
      <w:r>
        <w:rPr>
          <w:rFonts w:ascii="Times New Roman" w:hAnsi="Times New Roman" w:cs="Times New Roman"/>
          <w:i/>
          <w:sz w:val="20"/>
          <w:szCs w:val="20"/>
        </w:rPr>
        <w:t>the thing to be repeated</w:t>
      </w:r>
      <w:r w:rsidRPr="00710D2F">
        <w:rPr>
          <w:rFonts w:ascii="Times New Roman" w:hAnsi="Times New Roman" w:cs="Times New Roman"/>
          <w:i/>
          <w:sz w:val="20"/>
          <w:szCs w:val="20"/>
        </w:rPr>
        <w:t>.</w:t>
      </w:r>
      <w:r w:rsidRPr="00710D2F">
        <w:rPr>
          <w:rFonts w:ascii="Times New Roman" w:hAnsi="Times New Roman" w:cs="Times New Roman"/>
          <w:sz w:val="20"/>
          <w:szCs w:val="20"/>
        </w:rPr>
        <w:t xml:space="preserve"> In the 1980’s, a 13-year old who was studying </w:t>
      </w:r>
      <w:proofErr w:type="spellStart"/>
      <w:r w:rsidRPr="00710D2F">
        <w:rPr>
          <w:rFonts w:ascii="Times New Roman" w:hAnsi="Times New Roman" w:cs="Times New Roman"/>
          <w:sz w:val="20"/>
          <w:szCs w:val="20"/>
        </w:rPr>
        <w:t>Gries’s</w:t>
      </w:r>
      <w:proofErr w:type="spellEnd"/>
      <w:r w:rsidRPr="00710D2F">
        <w:rPr>
          <w:rFonts w:ascii="Times New Roman" w:hAnsi="Times New Roman" w:cs="Times New Roman"/>
          <w:sz w:val="20"/>
          <w:szCs w:val="20"/>
        </w:rPr>
        <w:t xml:space="preserve"> book “The Sc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710D2F">
        <w:rPr>
          <w:rFonts w:ascii="Times New Roman" w:hAnsi="Times New Roman" w:cs="Times New Roman"/>
          <w:sz w:val="20"/>
          <w:szCs w:val="20"/>
        </w:rPr>
        <w:t>ence of Programming”</w:t>
      </w:r>
      <w:r>
        <w:rPr>
          <w:rFonts w:ascii="Times New Roman" w:hAnsi="Times New Roman" w:cs="Times New Roman"/>
          <w:sz w:val="20"/>
          <w:szCs w:val="20"/>
        </w:rPr>
        <w:t xml:space="preserve"> used the term in an email. From then on, we have used that word.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725CB" w14:textId="77777777" w:rsidR="006F2874" w:rsidRDefault="006F2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2402820" w:rsidR="00945CFD" w:rsidRDefault="00945CFD" w:rsidP="00F83DF1">
    <w:pPr>
      <w:pStyle w:val="Header"/>
      <w:jc w:val="center"/>
    </w:pPr>
    <w:r>
      <w:t>for-loop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8E2B6" w14:textId="77777777" w:rsidR="006F2874" w:rsidRDefault="006F28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724BE"/>
    <w:rsid w:val="00085FB7"/>
    <w:rsid w:val="000906AA"/>
    <w:rsid w:val="00091025"/>
    <w:rsid w:val="000A68D1"/>
    <w:rsid w:val="000C1DF1"/>
    <w:rsid w:val="000C46FD"/>
    <w:rsid w:val="00102BC7"/>
    <w:rsid w:val="00126868"/>
    <w:rsid w:val="001531BE"/>
    <w:rsid w:val="00164FC6"/>
    <w:rsid w:val="0018767F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352006"/>
    <w:rsid w:val="003A7E6B"/>
    <w:rsid w:val="003D23AD"/>
    <w:rsid w:val="003F7C72"/>
    <w:rsid w:val="00405AE2"/>
    <w:rsid w:val="0045259F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428D2"/>
    <w:rsid w:val="0056333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4080D"/>
    <w:rsid w:val="006551AC"/>
    <w:rsid w:val="00672929"/>
    <w:rsid w:val="00674CD3"/>
    <w:rsid w:val="006D46D9"/>
    <w:rsid w:val="006F2874"/>
    <w:rsid w:val="00710D2F"/>
    <w:rsid w:val="00716A8D"/>
    <w:rsid w:val="00736A1C"/>
    <w:rsid w:val="00753096"/>
    <w:rsid w:val="00756858"/>
    <w:rsid w:val="0079120A"/>
    <w:rsid w:val="0079367B"/>
    <w:rsid w:val="007D6C0E"/>
    <w:rsid w:val="007F29E2"/>
    <w:rsid w:val="0084400C"/>
    <w:rsid w:val="00862676"/>
    <w:rsid w:val="00893E06"/>
    <w:rsid w:val="008A795B"/>
    <w:rsid w:val="008B02C0"/>
    <w:rsid w:val="008C0E01"/>
    <w:rsid w:val="008E31FF"/>
    <w:rsid w:val="00932299"/>
    <w:rsid w:val="00945CFD"/>
    <w:rsid w:val="009504B2"/>
    <w:rsid w:val="009736F7"/>
    <w:rsid w:val="009866A5"/>
    <w:rsid w:val="00994056"/>
    <w:rsid w:val="009C06CE"/>
    <w:rsid w:val="009D74C8"/>
    <w:rsid w:val="00A0473E"/>
    <w:rsid w:val="00A353DE"/>
    <w:rsid w:val="00A43606"/>
    <w:rsid w:val="00A466F0"/>
    <w:rsid w:val="00A661CB"/>
    <w:rsid w:val="00A9411E"/>
    <w:rsid w:val="00A96657"/>
    <w:rsid w:val="00AD46FD"/>
    <w:rsid w:val="00AE00DA"/>
    <w:rsid w:val="00AF3EE6"/>
    <w:rsid w:val="00AF4EC0"/>
    <w:rsid w:val="00B22EAA"/>
    <w:rsid w:val="00B30B85"/>
    <w:rsid w:val="00B3682E"/>
    <w:rsid w:val="00B50D89"/>
    <w:rsid w:val="00B641BF"/>
    <w:rsid w:val="00B90EF5"/>
    <w:rsid w:val="00B962A6"/>
    <w:rsid w:val="00BC18DF"/>
    <w:rsid w:val="00BC1A9D"/>
    <w:rsid w:val="00BC3540"/>
    <w:rsid w:val="00BF42CE"/>
    <w:rsid w:val="00C10D36"/>
    <w:rsid w:val="00C11252"/>
    <w:rsid w:val="00C1551C"/>
    <w:rsid w:val="00C2694E"/>
    <w:rsid w:val="00C41507"/>
    <w:rsid w:val="00C425B0"/>
    <w:rsid w:val="00C51411"/>
    <w:rsid w:val="00C74189"/>
    <w:rsid w:val="00CA4945"/>
    <w:rsid w:val="00CF64E8"/>
    <w:rsid w:val="00D03A8E"/>
    <w:rsid w:val="00D23557"/>
    <w:rsid w:val="00D52D3D"/>
    <w:rsid w:val="00D65CEB"/>
    <w:rsid w:val="00DA1119"/>
    <w:rsid w:val="00DD0E4E"/>
    <w:rsid w:val="00DF758D"/>
    <w:rsid w:val="00E90916"/>
    <w:rsid w:val="00E97C09"/>
    <w:rsid w:val="00ED37A0"/>
    <w:rsid w:val="00F46558"/>
    <w:rsid w:val="00F7417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87</cp:revision>
  <cp:lastPrinted>2017-06-30T12:28:00Z</cp:lastPrinted>
  <dcterms:created xsi:type="dcterms:W3CDTF">2015-02-16T14:03:00Z</dcterms:created>
  <dcterms:modified xsi:type="dcterms:W3CDTF">2018-01-21T01:37:00Z</dcterms:modified>
</cp:coreProperties>
</file>