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803E5" w14:textId="77777777" w:rsidR="00C3316E" w:rsidRDefault="006763CE" w:rsidP="005C4A7B">
      <w:pPr>
        <w:widowControl w:val="0"/>
        <w:autoSpaceDE w:val="0"/>
        <w:autoSpaceDN w:val="0"/>
        <w:adjustRightInd w:val="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86E662" wp14:editId="3D5B0008">
                <wp:simplePos x="0" y="0"/>
                <wp:positionH relativeFrom="column">
                  <wp:posOffset>3970020</wp:posOffset>
                </wp:positionH>
                <wp:positionV relativeFrom="paragraph">
                  <wp:posOffset>-12065</wp:posOffset>
                </wp:positionV>
                <wp:extent cx="1938655" cy="1761490"/>
                <wp:effectExtent l="0" t="0" r="17145" b="1651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8655" cy="17614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998E66" w14:textId="77777777" w:rsidR="006763CE" w:rsidRDefault="006763CE" w:rsidP="006763C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/* Store college-year year as a</w:t>
                            </w:r>
                          </w:p>
                          <w:p w14:paraId="1CF884F9" w14:textId="77777777" w:rsidR="006763CE" w:rsidRDefault="006763CE" w:rsidP="006763C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* String in y.</w:t>
                            </w:r>
                          </w:p>
                          <w:p w14:paraId="0511F47D" w14:textId="77777777" w:rsidR="006763CE" w:rsidRDefault="006763CE" w:rsidP="006763C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* If year is not in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1..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4, store the</w:t>
                            </w:r>
                          </w:p>
                          <w:p w14:paraId="1CDD2373" w14:textId="77777777" w:rsidR="006763CE" w:rsidRDefault="006763CE" w:rsidP="006763C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* empty string in String y; */</w:t>
                            </w:r>
                          </w:p>
                          <w:p w14:paraId="6AA5A38E" w14:textId="77777777" w:rsidR="006763CE" w:rsidRDefault="006763CE" w:rsidP="006763C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switch (year) {</w:t>
                            </w:r>
                          </w:p>
                          <w:p w14:paraId="6F8061F0" w14:textId="787E9222" w:rsidR="006763CE" w:rsidRDefault="006763CE" w:rsidP="006763C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case 1: y= "freshman"; break;</w:t>
                            </w:r>
                          </w:p>
                          <w:p w14:paraId="2B3A2ED9" w14:textId="2AB926AD" w:rsidR="006763CE" w:rsidRDefault="006763CE" w:rsidP="006763C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case 2: y= "sophomore"; break;</w:t>
                            </w:r>
                          </w:p>
                          <w:p w14:paraId="7223FBA4" w14:textId="1C0D8C4C" w:rsidR="006763CE" w:rsidRDefault="006763CE" w:rsidP="006763C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case 3: y= "junior"; break;</w:t>
                            </w:r>
                          </w:p>
                          <w:p w14:paraId="6979C759" w14:textId="4ECC0418" w:rsidR="006763CE" w:rsidRDefault="006763CE" w:rsidP="006763C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case 4: y= "senior"; break;</w:t>
                            </w:r>
                          </w:p>
                          <w:p w14:paraId="7FE19C70" w14:textId="03C5E750" w:rsidR="006763CE" w:rsidRDefault="006763CE" w:rsidP="006763C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default: y= "";</w:t>
                            </w:r>
                          </w:p>
                          <w:p w14:paraId="574AB3FA" w14:textId="0D3B5F3D" w:rsidR="006763CE" w:rsidRDefault="006763CE" w:rsidP="006763CE"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2.6pt;margin-top:-.9pt;width:152.65pt;height:138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" filled="f" strokecolor="black [3213]">
                <v:textbox>
                  <w:txbxContent>
                    <w:p w14:paraId="0B998E66" w14:textId="77777777" w:rsidR="006763CE" w:rsidRDefault="006763CE" w:rsidP="006763CE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/* Store college-year year as a</w:t>
                      </w:r>
                    </w:p>
                    <w:p w14:paraId="1CF884F9" w14:textId="77777777" w:rsidR="006763CE" w:rsidRDefault="006763CE" w:rsidP="006763CE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* String in y.</w:t>
                      </w:r>
                    </w:p>
                    <w:p w14:paraId="0511F47D" w14:textId="77777777" w:rsidR="006763CE" w:rsidRDefault="006763CE" w:rsidP="006763CE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* If year is not in 1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..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4, store the</w:t>
                      </w:r>
                    </w:p>
                    <w:p w14:paraId="1CDD2373" w14:textId="77777777" w:rsidR="006763CE" w:rsidRDefault="006763CE" w:rsidP="006763CE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*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empty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string in String y; */</w:t>
                      </w:r>
                    </w:p>
                    <w:p w14:paraId="6AA5A38E" w14:textId="77777777" w:rsidR="006763CE" w:rsidRDefault="006763CE" w:rsidP="006763CE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switch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(year) {</w:t>
                      </w:r>
                    </w:p>
                    <w:p w14:paraId="6F8061F0" w14:textId="787E9222" w:rsidR="006763CE" w:rsidRDefault="006763CE" w:rsidP="006763CE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case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1: y= "freshman"; break;</w:t>
                      </w:r>
                    </w:p>
                    <w:p w14:paraId="2B3A2ED9" w14:textId="2AB926AD" w:rsidR="006763CE" w:rsidRDefault="006763CE" w:rsidP="006763CE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case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2: y= "sophomore"; break;</w:t>
                      </w:r>
                    </w:p>
                    <w:p w14:paraId="7223FBA4" w14:textId="1C0D8C4C" w:rsidR="006763CE" w:rsidRDefault="006763CE" w:rsidP="006763CE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case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3: y= "junior"; break;</w:t>
                      </w:r>
                    </w:p>
                    <w:p w14:paraId="6979C759" w14:textId="4ECC0418" w:rsidR="006763CE" w:rsidRDefault="006763CE" w:rsidP="006763CE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case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4: y= "senior"; break;</w:t>
                      </w:r>
                    </w:p>
                    <w:p w14:paraId="7FE19C70" w14:textId="03C5E750" w:rsidR="006763CE" w:rsidRDefault="006763CE" w:rsidP="006763CE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default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y= "";</w:t>
                      </w:r>
                    </w:p>
                    <w:p w14:paraId="574AB3FA" w14:textId="0D3B5F3D" w:rsidR="006763CE" w:rsidRDefault="006763CE" w:rsidP="006763CE"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</w:rPr>
        <w:t>The switch statement provides an alternative to the if-statement. It is usually the better alternative when there is a choice among several values.</w:t>
      </w:r>
    </w:p>
    <w:p w14:paraId="6FE7797B" w14:textId="77777777" w:rsidR="00C3316E" w:rsidRDefault="006763CE" w:rsidP="00C3316E">
      <w:pPr>
        <w:widowControl w:val="0"/>
        <w:autoSpaceDE w:val="0"/>
        <w:autoSpaceDN w:val="0"/>
        <w:adjustRightInd w:val="0"/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syntax of the switch statement is</w:t>
      </w:r>
    </w:p>
    <w:p w14:paraId="349F3182" w14:textId="26102075" w:rsidR="00C3316E" w:rsidRDefault="00C3316E" w:rsidP="00C3316E">
      <w:pPr>
        <w:widowControl w:val="0"/>
        <w:autoSpaceDE w:val="0"/>
        <w:autoSpaceDN w:val="0"/>
        <w:adjustRightInd w:val="0"/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6763CE">
        <w:rPr>
          <w:rFonts w:ascii="Times New Roman" w:hAnsi="Times New Roman" w:cs="Times New Roman"/>
          <w:sz w:val="20"/>
          <w:szCs w:val="20"/>
        </w:rPr>
        <w:t xml:space="preserve">switch </w:t>
      </w:r>
      <w:proofErr w:type="gramStart"/>
      <w:r w:rsidR="006763CE">
        <w:rPr>
          <w:rFonts w:ascii="Times New Roman" w:hAnsi="Times New Roman" w:cs="Times New Roman"/>
          <w:sz w:val="20"/>
          <w:szCs w:val="20"/>
        </w:rPr>
        <w:t>( &lt;</w:t>
      </w:r>
      <w:proofErr w:type="gramEnd"/>
      <w:r w:rsidR="006763CE">
        <w:rPr>
          <w:rFonts w:ascii="Times New Roman" w:hAnsi="Times New Roman" w:cs="Times New Roman"/>
          <w:sz w:val="20"/>
          <w:szCs w:val="20"/>
        </w:rPr>
        <w:t>expression&gt; ) &lt;block&gt;</w:t>
      </w:r>
    </w:p>
    <w:p w14:paraId="4304F7EF" w14:textId="5A3B0A89" w:rsidR="006763CE" w:rsidRDefault="006763CE" w:rsidP="00C3316E">
      <w:pPr>
        <w:widowControl w:val="0"/>
        <w:autoSpaceDE w:val="0"/>
        <w:autoSpaceDN w:val="0"/>
        <w:adjustRightInd w:val="0"/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&lt;block&gt; is a sequence of statements interspersed with “switch labels”</w:t>
      </w:r>
    </w:p>
    <w:p w14:paraId="205ACE44" w14:textId="77777777" w:rsidR="00C3316E" w:rsidRDefault="00C3316E" w:rsidP="006763C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of the form:</w:t>
      </w:r>
    </w:p>
    <w:p w14:paraId="467F25DF" w14:textId="30931E06" w:rsidR="006763CE" w:rsidRDefault="00C3316E" w:rsidP="00C3316E">
      <w:pPr>
        <w:widowControl w:val="0"/>
        <w:autoSpaceDE w:val="0"/>
        <w:autoSpaceDN w:val="0"/>
        <w:adjustRightInd w:val="0"/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6763CE">
        <w:rPr>
          <w:rFonts w:ascii="Times New Roman" w:hAnsi="Times New Roman" w:cs="Times New Roman"/>
          <w:sz w:val="20"/>
          <w:szCs w:val="20"/>
        </w:rPr>
        <w:t>case &lt;value</w:t>
      </w:r>
      <w:proofErr w:type="gramStart"/>
      <w:r w:rsidR="006763CE">
        <w:rPr>
          <w:rFonts w:ascii="Times New Roman" w:hAnsi="Times New Roman" w:cs="Times New Roman"/>
          <w:sz w:val="20"/>
          <w:szCs w:val="20"/>
        </w:rPr>
        <w:t>&gt; :</w:t>
      </w:r>
      <w:proofErr w:type="gramEnd"/>
    </w:p>
    <w:p w14:paraId="501B8C8E" w14:textId="77777777" w:rsidR="00C3316E" w:rsidRDefault="006763CE" w:rsidP="00C3316E">
      <w:pPr>
        <w:widowControl w:val="0"/>
        <w:autoSpaceDE w:val="0"/>
        <w:autoSpaceDN w:val="0"/>
        <w:adjustRightInd w:val="0"/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and there may be one default switch label:</w:t>
      </w:r>
    </w:p>
    <w:p w14:paraId="2B3F291F" w14:textId="3707348A" w:rsidR="006763CE" w:rsidRDefault="00C3316E" w:rsidP="00C3316E">
      <w:pPr>
        <w:widowControl w:val="0"/>
        <w:autoSpaceDE w:val="0"/>
        <w:autoSpaceDN w:val="0"/>
        <w:adjustRightInd w:val="0"/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6763CE">
        <w:rPr>
          <w:rFonts w:ascii="Times New Roman" w:hAnsi="Times New Roman" w:cs="Times New Roman"/>
          <w:sz w:val="20"/>
          <w:szCs w:val="20"/>
        </w:rPr>
        <w:t>default:</w:t>
      </w:r>
    </w:p>
    <w:p w14:paraId="01F21E27" w14:textId="7EFBAAF8" w:rsidR="005C6B1A" w:rsidRDefault="006763CE" w:rsidP="005C6B1A">
      <w:pPr>
        <w:widowControl w:val="0"/>
        <w:autoSpaceDE w:val="0"/>
        <w:autoSpaceDN w:val="0"/>
        <w:adjustRightInd w:val="0"/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switch labels may be in any order —even the defau</w:t>
      </w:r>
      <w:r w:rsidR="005C6B1A">
        <w:rPr>
          <w:rFonts w:ascii="Times New Roman" w:hAnsi="Times New Roman" w:cs="Times New Roman"/>
          <w:sz w:val="20"/>
          <w:szCs w:val="20"/>
        </w:rPr>
        <w:t>lt switch label could be first.</w:t>
      </w:r>
      <w:r w:rsidR="001D499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The &lt;expression&gt; and the</w:t>
      </w:r>
      <w:r w:rsidR="005C6B1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&lt;values&gt; must have the same type</w:t>
      </w:r>
      <w:r w:rsidR="005C6B1A">
        <w:rPr>
          <w:rFonts w:ascii="Times New Roman" w:hAnsi="Times New Roman" w:cs="Times New Roman"/>
          <w:sz w:val="20"/>
          <w:szCs w:val="20"/>
        </w:rPr>
        <w:t xml:space="preserve">. More on possible types later. </w:t>
      </w:r>
      <w:r>
        <w:rPr>
          <w:rFonts w:ascii="Times New Roman" w:hAnsi="Times New Roman" w:cs="Times New Roman"/>
          <w:sz w:val="20"/>
          <w:szCs w:val="20"/>
        </w:rPr>
        <w:t>In the switch statement in the box above, variable year is of type int; it could be any expression of type int.</w:t>
      </w:r>
    </w:p>
    <w:p w14:paraId="6D290343" w14:textId="6EFB4927" w:rsidR="005C6B1A" w:rsidRDefault="006763CE" w:rsidP="005C6B1A">
      <w:pPr>
        <w:widowControl w:val="0"/>
        <w:autoSpaceDE w:val="0"/>
        <w:autoSpaceDN w:val="0"/>
        <w:adjustRightInd w:val="0"/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Consider executing the switch statement in the box above, with </w:t>
      </w:r>
      <w:r w:rsidR="00C1364E">
        <w:rPr>
          <w:rFonts w:ascii="Times New Roman" w:hAnsi="Times New Roman" w:cs="Times New Roman"/>
          <w:sz w:val="20"/>
          <w:szCs w:val="20"/>
        </w:rPr>
        <w:t>int variable year containing</w:t>
      </w:r>
      <w:r>
        <w:rPr>
          <w:rFonts w:ascii="Times New Roman" w:hAnsi="Times New Roman" w:cs="Times New Roman"/>
          <w:sz w:val="20"/>
          <w:szCs w:val="20"/>
        </w:rPr>
        <w:t xml:space="preserve"> 2. Then, the statements following the</w:t>
      </w:r>
      <w:r w:rsidR="005C6B1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switch label “case 2” are executed. Thus, "sophomore" is stored in y and then execution of the break statement</w:t>
      </w:r>
      <w:r w:rsidR="005C6B1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terminates execution of the switch</w:t>
      </w:r>
      <w:r w:rsidR="00CE09A5">
        <w:rPr>
          <w:rStyle w:val="FootnoteReference"/>
          <w:rFonts w:ascii="Times New Roman" w:hAnsi="Times New Roman" w:cs="Times New Roman"/>
          <w:sz w:val="20"/>
          <w:szCs w:val="20"/>
        </w:rPr>
        <w:footnoteReference w:id="1"/>
      </w:r>
      <w:r>
        <w:rPr>
          <w:rFonts w:ascii="Times New Roman" w:hAnsi="Times New Roman" w:cs="Times New Roman"/>
          <w:sz w:val="20"/>
          <w:szCs w:val="20"/>
        </w:rPr>
        <w:t>. Similarly for year being 1, 3, and 4.</w:t>
      </w:r>
    </w:p>
    <w:p w14:paraId="4DCA43E0" w14:textId="596F03A5" w:rsidR="006763CE" w:rsidRDefault="006763CE" w:rsidP="005C6B1A">
      <w:pPr>
        <w:widowControl w:val="0"/>
        <w:autoSpaceDE w:val="0"/>
        <w:autoSpaceDN w:val="0"/>
        <w:adjustRightInd w:val="0"/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But if year contains any other value, the statements following the default switch label are executed, so the empty</w:t>
      </w:r>
    </w:p>
    <w:p w14:paraId="639ACCDA" w14:textId="77777777" w:rsidR="006763CE" w:rsidRDefault="006763CE" w:rsidP="006763C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string is stored in y.</w:t>
      </w:r>
    </w:p>
    <w:p w14:paraId="44B1B74A" w14:textId="77777777" w:rsidR="006763CE" w:rsidRPr="005C6B1A" w:rsidRDefault="006763CE" w:rsidP="001D499B">
      <w:pPr>
        <w:widowControl w:val="0"/>
        <w:autoSpaceDE w:val="0"/>
        <w:autoSpaceDN w:val="0"/>
        <w:adjustRightInd w:val="0"/>
        <w:spacing w:before="120"/>
        <w:rPr>
          <w:rFonts w:ascii="Times New Roman" w:hAnsi="Times New Roman" w:cs="Times New Roman"/>
          <w:b/>
          <w:sz w:val="20"/>
          <w:szCs w:val="20"/>
        </w:rPr>
      </w:pPr>
      <w:r w:rsidRPr="005C6B1A">
        <w:rPr>
          <w:rFonts w:ascii="Times New Roman" w:hAnsi="Times New Roman" w:cs="Times New Roman"/>
          <w:b/>
          <w:sz w:val="20"/>
          <w:szCs w:val="20"/>
        </w:rPr>
        <w:t>General execution of the switch statement</w:t>
      </w:r>
    </w:p>
    <w:p w14:paraId="2B977B78" w14:textId="67273386" w:rsidR="006763CE" w:rsidRDefault="006763CE" w:rsidP="005C6B1A">
      <w:pPr>
        <w:widowControl w:val="0"/>
        <w:autoSpaceDE w:val="0"/>
        <w:autoSpaceDN w:val="0"/>
        <w:adjustRightInd w:val="0"/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Here is a more general explanation of execution of a switch statement: Evaluate the expression to get some value</w:t>
      </w:r>
      <w:r w:rsidR="005C6B1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v. Three possible cases arise:</w:t>
      </w:r>
    </w:p>
    <w:p w14:paraId="10772608" w14:textId="77777777" w:rsidR="005C6B1A" w:rsidRDefault="006763CE" w:rsidP="006763CE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120"/>
        <w:rPr>
          <w:rFonts w:ascii="Times New Roman" w:hAnsi="Times New Roman" w:cs="Times New Roman"/>
          <w:sz w:val="20"/>
          <w:szCs w:val="20"/>
        </w:rPr>
      </w:pPr>
      <w:r w:rsidRPr="005C6B1A">
        <w:rPr>
          <w:rFonts w:ascii="Times New Roman" w:hAnsi="Times New Roman" w:cs="Times New Roman"/>
          <w:sz w:val="20"/>
          <w:szCs w:val="20"/>
        </w:rPr>
        <w:t>There is a switch label “case v”. Execute the statements in the &lt;block&gt; beginning with the first one following</w:t>
      </w:r>
      <w:r w:rsidR="005C6B1A" w:rsidRPr="005C6B1A">
        <w:rPr>
          <w:rFonts w:ascii="Times New Roman" w:hAnsi="Times New Roman" w:cs="Times New Roman"/>
          <w:sz w:val="20"/>
          <w:szCs w:val="20"/>
        </w:rPr>
        <w:t xml:space="preserve"> </w:t>
      </w:r>
      <w:r w:rsidRPr="005C6B1A">
        <w:rPr>
          <w:rFonts w:ascii="Times New Roman" w:hAnsi="Times New Roman" w:cs="Times New Roman"/>
          <w:sz w:val="20"/>
          <w:szCs w:val="20"/>
        </w:rPr>
        <w:t>that switch label.</w:t>
      </w:r>
    </w:p>
    <w:p w14:paraId="11072BF0" w14:textId="77777777" w:rsidR="005C6B1A" w:rsidRDefault="006763CE" w:rsidP="005C6B1A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120"/>
        <w:contextualSpacing w:val="0"/>
        <w:rPr>
          <w:rFonts w:ascii="Times New Roman" w:hAnsi="Times New Roman" w:cs="Times New Roman"/>
          <w:sz w:val="20"/>
          <w:szCs w:val="20"/>
        </w:rPr>
      </w:pPr>
      <w:r w:rsidRPr="005C6B1A">
        <w:rPr>
          <w:rFonts w:ascii="Times New Roman" w:hAnsi="Times New Roman" w:cs="Times New Roman"/>
          <w:sz w:val="20"/>
          <w:szCs w:val="20"/>
        </w:rPr>
        <w:t>There is no switch label “case v” and there is a default switch label. Execute the statements in the &lt;block&gt;</w:t>
      </w:r>
      <w:r w:rsidR="005C6B1A">
        <w:rPr>
          <w:rFonts w:ascii="Times New Roman" w:hAnsi="Times New Roman" w:cs="Times New Roman"/>
          <w:sz w:val="20"/>
          <w:szCs w:val="20"/>
        </w:rPr>
        <w:t xml:space="preserve"> </w:t>
      </w:r>
      <w:r w:rsidRPr="005C6B1A">
        <w:rPr>
          <w:rFonts w:ascii="Times New Roman" w:hAnsi="Times New Roman" w:cs="Times New Roman"/>
          <w:sz w:val="20"/>
          <w:szCs w:val="20"/>
        </w:rPr>
        <w:t>beginning with the first one following the default switch label.</w:t>
      </w:r>
    </w:p>
    <w:p w14:paraId="41B24AD4" w14:textId="763010BE" w:rsidR="006763CE" w:rsidRPr="005C6B1A" w:rsidRDefault="006763CE" w:rsidP="005C6B1A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120"/>
        <w:contextualSpacing w:val="0"/>
        <w:rPr>
          <w:rFonts w:ascii="Times New Roman" w:hAnsi="Times New Roman" w:cs="Times New Roman"/>
          <w:sz w:val="20"/>
          <w:szCs w:val="20"/>
        </w:rPr>
      </w:pPr>
      <w:r w:rsidRPr="005C6B1A">
        <w:rPr>
          <w:rFonts w:ascii="Times New Roman" w:hAnsi="Times New Roman" w:cs="Times New Roman"/>
          <w:sz w:val="20"/>
          <w:szCs w:val="20"/>
        </w:rPr>
        <w:t>There is no switch label “case v” and there is no default switch label. Execution of the switch is finished.</w:t>
      </w:r>
    </w:p>
    <w:p w14:paraId="6FED71A4" w14:textId="7A261245" w:rsidR="006763CE" w:rsidRPr="005C6B1A" w:rsidRDefault="004F40AD" w:rsidP="007F35BC">
      <w:pPr>
        <w:widowControl w:val="0"/>
        <w:autoSpaceDE w:val="0"/>
        <w:autoSpaceDN w:val="0"/>
        <w:adjustRightInd w:val="0"/>
        <w:spacing w:before="1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97C938" wp14:editId="6CA1FE25">
                <wp:simplePos x="0" y="0"/>
                <wp:positionH relativeFrom="column">
                  <wp:posOffset>3665220</wp:posOffset>
                </wp:positionH>
                <wp:positionV relativeFrom="paragraph">
                  <wp:posOffset>189865</wp:posOffset>
                </wp:positionV>
                <wp:extent cx="2233930" cy="1609090"/>
                <wp:effectExtent l="0" t="0" r="26670" b="1651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3930" cy="16090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D2C2E4" w14:textId="77777777" w:rsidR="004F40AD" w:rsidRDefault="004F40AD" w:rsidP="004F40A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// Print college years following year y</w:t>
                            </w:r>
                          </w:p>
                          <w:p w14:paraId="2A8B8929" w14:textId="77777777" w:rsidR="004F40AD" w:rsidRDefault="004F40AD" w:rsidP="004F40A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switch (y) {</w:t>
                            </w:r>
                          </w:p>
                          <w:p w14:paraId="4619A5B0" w14:textId="0780C658" w:rsidR="004F40AD" w:rsidRDefault="004F40AD" w:rsidP="004F40A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case "freshman":</w:t>
                            </w:r>
                          </w:p>
                          <w:p w14:paraId="60F628D4" w14:textId="4E0A5D8E" w:rsidR="004F40AD" w:rsidRDefault="004F40AD" w:rsidP="004F40A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System.out.println("sophomore");</w:t>
                            </w:r>
                          </w:p>
                          <w:p w14:paraId="5E892953" w14:textId="7DDF58CB" w:rsidR="004F40AD" w:rsidRDefault="004F40AD" w:rsidP="004F40A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case "sophomore":</w:t>
                            </w:r>
                          </w:p>
                          <w:p w14:paraId="4F034CF6" w14:textId="7C5E7062" w:rsidR="004F40AD" w:rsidRDefault="004F40AD" w:rsidP="004F40A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System.out.println("junior");</w:t>
                            </w:r>
                          </w:p>
                          <w:p w14:paraId="4CAC6437" w14:textId="559FC5C3" w:rsidR="004F40AD" w:rsidRDefault="004F40AD" w:rsidP="004F40A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case "junior":</w:t>
                            </w:r>
                          </w:p>
                          <w:p w14:paraId="0C8D6C92" w14:textId="6D72BE0D" w:rsidR="004F40AD" w:rsidRDefault="004F40AD" w:rsidP="004F40A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System.out.println("senior");</w:t>
                            </w:r>
                          </w:p>
                          <w:p w14:paraId="288AE7AB" w14:textId="65F1EE5C" w:rsidR="004F40AD" w:rsidRDefault="004F40AD" w:rsidP="004F40A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case "senior":</w:t>
                            </w:r>
                          </w:p>
                          <w:p w14:paraId="47DDCCA4" w14:textId="73E661A9" w:rsidR="004F40AD" w:rsidRDefault="004F40AD" w:rsidP="004F40AD"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3" o:spid="_x0000_s1027" type="#_x0000_t202" style="position:absolute;margin-left:288.6pt;margin-top:14.95pt;width:175.9pt;height:126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" filled="f" strokecolor="black [3213]">
                <v:textbox>
                  <w:txbxContent>
                    <w:p w14:paraId="42D2C2E4" w14:textId="77777777" w:rsidR="004F40AD" w:rsidRDefault="004F40AD" w:rsidP="004F40A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// Print college years following year y</w:t>
                      </w:r>
                    </w:p>
                    <w:p w14:paraId="2A8B8929" w14:textId="77777777" w:rsidR="004F40AD" w:rsidRDefault="004F40AD" w:rsidP="004F40A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switch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(y) {</w:t>
                      </w:r>
                    </w:p>
                    <w:p w14:paraId="4619A5B0" w14:textId="0780C658" w:rsidR="004F40AD" w:rsidRDefault="004F40AD" w:rsidP="004F40A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case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"freshman":</w:t>
                      </w:r>
                    </w:p>
                    <w:p w14:paraId="60F628D4" w14:textId="4E0A5D8E" w:rsidR="004F40AD" w:rsidRDefault="004F40AD" w:rsidP="004F40A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"sophomore");</w:t>
                      </w:r>
                    </w:p>
                    <w:p w14:paraId="5E892953" w14:textId="7DDF58CB" w:rsidR="004F40AD" w:rsidRDefault="004F40AD" w:rsidP="004F40A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case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"sophomore":</w:t>
                      </w:r>
                    </w:p>
                    <w:p w14:paraId="4F034CF6" w14:textId="7C5E7062" w:rsidR="004F40AD" w:rsidRDefault="004F40AD" w:rsidP="004F40A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"junior");</w:t>
                      </w:r>
                    </w:p>
                    <w:p w14:paraId="4CAC6437" w14:textId="559FC5C3" w:rsidR="004F40AD" w:rsidRDefault="004F40AD" w:rsidP="004F40A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case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"junior":</w:t>
                      </w:r>
                    </w:p>
                    <w:p w14:paraId="0C8D6C92" w14:textId="6D72BE0D" w:rsidR="004F40AD" w:rsidRDefault="004F40AD" w:rsidP="004F40A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"senior");</w:t>
                      </w:r>
                    </w:p>
                    <w:p w14:paraId="288AE7AB" w14:textId="65F1EE5C" w:rsidR="004F40AD" w:rsidRDefault="004F40AD" w:rsidP="004F40A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case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"senior":</w:t>
                      </w:r>
                    </w:p>
                    <w:p w14:paraId="47DDCCA4" w14:textId="73E661A9" w:rsidR="004F40AD" w:rsidRDefault="004F40AD" w:rsidP="004F40AD"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63CE" w:rsidRPr="005C6B1A">
        <w:rPr>
          <w:rFonts w:ascii="Times New Roman" w:hAnsi="Times New Roman" w:cs="Times New Roman"/>
          <w:b/>
          <w:sz w:val="20"/>
          <w:szCs w:val="20"/>
        </w:rPr>
        <w:t>Importance of the break statement</w:t>
      </w:r>
    </w:p>
    <w:p w14:paraId="67355704" w14:textId="77777777" w:rsidR="004F40AD" w:rsidRDefault="006763CE" w:rsidP="004F40AD">
      <w:pPr>
        <w:widowControl w:val="0"/>
        <w:autoSpaceDE w:val="0"/>
        <w:autoSpaceDN w:val="0"/>
        <w:adjustRightInd w:val="0"/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The break statement should be used to terminate execution of the</w:t>
      </w:r>
      <w:r w:rsidR="004F40A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switch statement where necessary. It was used in the box above.</w:t>
      </w:r>
    </w:p>
    <w:p w14:paraId="17CFC50A" w14:textId="77777777" w:rsidR="004F40AD" w:rsidRDefault="006763CE" w:rsidP="004F40AD">
      <w:pPr>
        <w:widowControl w:val="0"/>
        <w:autoSpaceDE w:val="0"/>
        <w:autoSpaceDN w:val="0"/>
        <w:adjustRightInd w:val="0"/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Look at the box to the right. First, notice that the switch</w:t>
      </w:r>
      <w:r w:rsidR="004F40A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&lt;expression&gt; is a String and that </w:t>
      </w:r>
      <w:r w:rsidR="004F40AD">
        <w:rPr>
          <w:rFonts w:ascii="Times New Roman" w:hAnsi="Times New Roman" w:cs="Times New Roman"/>
          <w:sz w:val="20"/>
          <w:szCs w:val="20"/>
        </w:rPr>
        <w:t xml:space="preserve">each of the switch labels has a </w:t>
      </w:r>
      <w:r>
        <w:rPr>
          <w:rFonts w:ascii="Times New Roman" w:hAnsi="Times New Roman" w:cs="Times New Roman"/>
          <w:sz w:val="20"/>
          <w:szCs w:val="20"/>
        </w:rPr>
        <w:t>String</w:t>
      </w:r>
      <w:r w:rsidR="004F40A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value.</w:t>
      </w:r>
    </w:p>
    <w:p w14:paraId="248BFFBF" w14:textId="77777777" w:rsidR="001548DA" w:rsidRDefault="006763CE" w:rsidP="001548DA">
      <w:pPr>
        <w:widowControl w:val="0"/>
        <w:autoSpaceDE w:val="0"/>
        <w:autoSpaceDN w:val="0"/>
        <w:adjustRightInd w:val="0"/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Second, there are no break statements. Thus, for the case that y</w:t>
      </w:r>
      <w:r w:rsidR="001548D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contains "freshman", all three println statement are executed! This is</w:t>
      </w:r>
      <w:r w:rsidR="001548D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desired in this case, since, based on </w:t>
      </w:r>
      <w:r w:rsidR="004F40AD">
        <w:rPr>
          <w:rFonts w:ascii="Times New Roman" w:hAnsi="Times New Roman" w:cs="Times New Roman"/>
          <w:sz w:val="20"/>
          <w:szCs w:val="20"/>
        </w:rPr>
        <w:t xml:space="preserve">the specification, if y contain </w:t>
      </w:r>
      <w:r>
        <w:rPr>
          <w:rFonts w:ascii="Times New Roman" w:hAnsi="Times New Roman" w:cs="Times New Roman"/>
          <w:sz w:val="20"/>
          <w:szCs w:val="20"/>
        </w:rPr>
        <w:t>"freshman", "sophomore", "junior", and "senior" should be printed.</w:t>
      </w:r>
    </w:p>
    <w:p w14:paraId="6327229F" w14:textId="54E6DC46" w:rsidR="001548DA" w:rsidRDefault="001548DA" w:rsidP="001548DA">
      <w:pPr>
        <w:widowControl w:val="0"/>
        <w:autoSpaceDE w:val="0"/>
        <w:autoSpaceDN w:val="0"/>
        <w:adjustRightInd w:val="0"/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Third, note that there is no default switch label. Therefore, if y contains "frosh", no statements are executed and the switch statement terminates without printing anything.</w:t>
      </w:r>
    </w:p>
    <w:p w14:paraId="1F6613B3" w14:textId="77777777" w:rsidR="00D66E01" w:rsidRDefault="00D66E01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br w:type="page"/>
      </w:r>
    </w:p>
    <w:p w14:paraId="6F68135D" w14:textId="6B89C561" w:rsidR="001548DA" w:rsidRPr="001548DA" w:rsidRDefault="001548DA" w:rsidP="007F35BC">
      <w:pPr>
        <w:widowControl w:val="0"/>
        <w:autoSpaceDE w:val="0"/>
        <w:autoSpaceDN w:val="0"/>
        <w:adjustRightInd w:val="0"/>
        <w:spacing w:before="120"/>
        <w:rPr>
          <w:rFonts w:ascii="Times New Roman" w:hAnsi="Times New Roman" w:cs="Times New Roman"/>
          <w:b/>
          <w:sz w:val="20"/>
          <w:szCs w:val="20"/>
        </w:rPr>
      </w:pPr>
      <w:r w:rsidRPr="001548DA">
        <w:rPr>
          <w:rFonts w:ascii="Times New Roman" w:hAnsi="Times New Roman" w:cs="Times New Roman"/>
          <w:b/>
          <w:sz w:val="20"/>
          <w:szCs w:val="20"/>
        </w:rPr>
        <w:lastRenderedPageBreak/>
        <w:t>Possible types of the &lt;expression&gt;</w:t>
      </w:r>
    </w:p>
    <w:p w14:paraId="6AB64A1E" w14:textId="77777777" w:rsidR="001548DA" w:rsidRDefault="001548DA" w:rsidP="001548DA">
      <w:pPr>
        <w:widowControl w:val="0"/>
        <w:autoSpaceDE w:val="0"/>
        <w:autoSpaceDN w:val="0"/>
        <w:adjustRightInd w:val="0"/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The &lt;expression&gt; in a switch statement can have any of these types:</w:t>
      </w:r>
    </w:p>
    <w:p w14:paraId="156A750B" w14:textId="7AF258F4" w:rsidR="001548DA" w:rsidRDefault="001548DA" w:rsidP="001548DA">
      <w:pPr>
        <w:widowControl w:val="0"/>
        <w:autoSpaceDE w:val="0"/>
        <w:autoSpaceDN w:val="0"/>
        <w:adjustRightInd w:val="0"/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byte, short, char, and int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  <w:t>wrapper classes Byte, Short, Character, and Integer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  <w:t>String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  <w:t>any enum type</w:t>
      </w:r>
    </w:p>
    <w:p w14:paraId="6FCCE33B" w14:textId="487A1895" w:rsidR="001548DA" w:rsidRDefault="001548DA" w:rsidP="001548DA">
      <w:pPr>
        <w:widowControl w:val="0"/>
        <w:autoSpaceDE w:val="0"/>
        <w:autoSpaceDN w:val="0"/>
        <w:adjustRightInd w:val="0"/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types of values in the switch labels must be the same as the type of the &lt;expression&gt;, although autoboxing and unboxing will be done where possible.</w:t>
      </w:r>
    </w:p>
    <w:p w14:paraId="2236547C" w14:textId="31AB0F24" w:rsidR="001548DA" w:rsidRPr="001548DA" w:rsidRDefault="00950E99" w:rsidP="008B49EA">
      <w:pPr>
        <w:widowControl w:val="0"/>
        <w:autoSpaceDE w:val="0"/>
        <w:autoSpaceDN w:val="0"/>
        <w:adjustRightInd w:val="0"/>
        <w:spacing w:before="1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5B8847" wp14:editId="0A70A3D6">
                <wp:simplePos x="0" y="0"/>
                <wp:positionH relativeFrom="column">
                  <wp:posOffset>3834765</wp:posOffset>
                </wp:positionH>
                <wp:positionV relativeFrom="paragraph">
                  <wp:posOffset>109855</wp:posOffset>
                </wp:positionV>
                <wp:extent cx="2115185" cy="2243455"/>
                <wp:effectExtent l="0" t="0" r="18415" b="1714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5185" cy="22434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3C49EE" w14:textId="77777777" w:rsidR="00325D20" w:rsidRDefault="00325D20" w:rsidP="00325D2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/* print "Excellent" if grade is 'A',</w:t>
                            </w:r>
                          </w:p>
                          <w:p w14:paraId="19ED234E" w14:textId="38128957" w:rsidR="00325D20" w:rsidRDefault="000400E3" w:rsidP="00325D2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25D2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* "OK" if grade is 'B' or 'C',</w:t>
                            </w:r>
                          </w:p>
                          <w:p w14:paraId="397013EB" w14:textId="3A2B9497" w:rsidR="00325D20" w:rsidRDefault="000400E3" w:rsidP="00325D2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25D2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* "Passing" if grade is 'D',</w:t>
                            </w:r>
                          </w:p>
                          <w:p w14:paraId="1BB8FB23" w14:textId="34F03CD3" w:rsidR="00325D20" w:rsidRDefault="000400E3" w:rsidP="00325D2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25D2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* "Fail" if grade is 'F'. */</w:t>
                            </w:r>
                          </w:p>
                          <w:p w14:paraId="22871C3F" w14:textId="77777777" w:rsidR="00325D20" w:rsidRDefault="00325D20" w:rsidP="00325D2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switch (grade) {</w:t>
                            </w:r>
                          </w:p>
                          <w:p w14:paraId="34536F02" w14:textId="0E7503A6" w:rsidR="00325D20" w:rsidRDefault="00325D20" w:rsidP="00325D2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case 'A':</w:t>
                            </w:r>
                          </w:p>
                          <w:p w14:paraId="7FD67C8F" w14:textId="588048B9" w:rsidR="00325D20" w:rsidRDefault="00325D20" w:rsidP="00325D2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System.out.println("Excellent");</w:t>
                            </w:r>
                          </w:p>
                          <w:p w14:paraId="62757C2C" w14:textId="57E071F2" w:rsidR="00325D20" w:rsidRDefault="00325D20" w:rsidP="00325D2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break;</w:t>
                            </w:r>
                          </w:p>
                          <w:p w14:paraId="5029987F" w14:textId="4C72CC0E" w:rsidR="00325D20" w:rsidRDefault="00325D20" w:rsidP="00325D2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case 'B': case 'C':</w:t>
                            </w:r>
                          </w:p>
                          <w:p w14:paraId="66CC2B48" w14:textId="6B0B0FAC" w:rsidR="00325D20" w:rsidRDefault="00325D20" w:rsidP="00325D2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System.out.println("OK");</w:t>
                            </w:r>
                          </w:p>
                          <w:p w14:paraId="41A55F9E" w14:textId="22652A7A" w:rsidR="00325D20" w:rsidRDefault="00325D20" w:rsidP="00325D2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break;</w:t>
                            </w:r>
                          </w:p>
                          <w:p w14:paraId="005210E9" w14:textId="1E1B60DD" w:rsidR="00325D20" w:rsidRDefault="00325D20" w:rsidP="00325D2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case 'D':</w:t>
                            </w:r>
                          </w:p>
                          <w:p w14:paraId="675F6C52" w14:textId="1B5FD042" w:rsidR="00325D20" w:rsidRDefault="00325D20" w:rsidP="00325D2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System.out.println("Fail");</w:t>
                            </w:r>
                          </w:p>
                          <w:p w14:paraId="306B71D8" w14:textId="52CB700A" w:rsidR="00325D20" w:rsidRDefault="00325D20" w:rsidP="00325D20"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4" o:spid="_x0000_s1028" type="#_x0000_t202" style="position:absolute;margin-left:301.95pt;margin-top:8.65pt;width:166.55pt;height:176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" filled="f" strokecolor="black [3213]">
                <v:textbox>
                  <w:txbxContent>
                    <w:p w14:paraId="6E3C49EE" w14:textId="77777777" w:rsidR="00325D20" w:rsidRDefault="00325D20" w:rsidP="00325D20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/*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print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"Excellent" if grade is 'A',</w:t>
                      </w:r>
                    </w:p>
                    <w:p w14:paraId="19ED234E" w14:textId="38128957" w:rsidR="00325D20" w:rsidRDefault="000400E3" w:rsidP="00325D20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="00325D2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* "OK" if grade is 'B' or 'C',</w:t>
                      </w:r>
                    </w:p>
                    <w:p w14:paraId="397013EB" w14:textId="3A2B9497" w:rsidR="00325D20" w:rsidRDefault="000400E3" w:rsidP="00325D20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="00325D2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* "Passing" if grade is 'D',</w:t>
                      </w:r>
                    </w:p>
                    <w:p w14:paraId="1BB8FB23" w14:textId="34F03CD3" w:rsidR="00325D20" w:rsidRDefault="000400E3" w:rsidP="00325D20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="00325D2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* "Fail" if grade is 'F'. */</w:t>
                      </w:r>
                    </w:p>
                    <w:p w14:paraId="22871C3F" w14:textId="77777777" w:rsidR="00325D20" w:rsidRDefault="00325D20" w:rsidP="00325D20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switch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(grade) {</w:t>
                      </w:r>
                    </w:p>
                    <w:p w14:paraId="34536F02" w14:textId="0E7503A6" w:rsidR="00325D20" w:rsidRDefault="00325D20" w:rsidP="00325D20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case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'A':</w:t>
                      </w:r>
                    </w:p>
                    <w:p w14:paraId="7FD67C8F" w14:textId="588048B9" w:rsidR="00325D20" w:rsidRDefault="00325D20" w:rsidP="00325D20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"Excellent");</w:t>
                      </w:r>
                    </w:p>
                    <w:p w14:paraId="62757C2C" w14:textId="57E071F2" w:rsidR="00325D20" w:rsidRDefault="00325D20" w:rsidP="00325D20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break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;</w:t>
                      </w:r>
                    </w:p>
                    <w:p w14:paraId="5029987F" w14:textId="4C72CC0E" w:rsidR="00325D20" w:rsidRDefault="00325D20" w:rsidP="00325D20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case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'B': case 'C':</w:t>
                      </w:r>
                    </w:p>
                    <w:p w14:paraId="66CC2B48" w14:textId="6B0B0FAC" w:rsidR="00325D20" w:rsidRDefault="00325D20" w:rsidP="00325D20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"OK");</w:t>
                      </w:r>
                    </w:p>
                    <w:p w14:paraId="41A55F9E" w14:textId="22652A7A" w:rsidR="00325D20" w:rsidRDefault="00325D20" w:rsidP="00325D20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break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;</w:t>
                      </w:r>
                    </w:p>
                    <w:p w14:paraId="005210E9" w14:textId="1E1B60DD" w:rsidR="00325D20" w:rsidRDefault="00325D20" w:rsidP="00325D20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case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'D':</w:t>
                      </w:r>
                    </w:p>
                    <w:p w14:paraId="675F6C52" w14:textId="1B5FD042" w:rsidR="00325D20" w:rsidRDefault="00325D20" w:rsidP="00325D20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"Fail");</w:t>
                      </w:r>
                    </w:p>
                    <w:p w14:paraId="306B71D8" w14:textId="52CB700A" w:rsidR="00325D20" w:rsidRDefault="00325D20" w:rsidP="00325D20"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48DA" w:rsidRPr="001548DA">
        <w:rPr>
          <w:rFonts w:ascii="Times New Roman" w:hAnsi="Times New Roman" w:cs="Times New Roman"/>
          <w:b/>
          <w:sz w:val="20"/>
          <w:szCs w:val="20"/>
        </w:rPr>
        <w:t>Example using type char</w:t>
      </w:r>
    </w:p>
    <w:p w14:paraId="00173AF1" w14:textId="2F2821F2" w:rsidR="004231DA" w:rsidRDefault="001548DA" w:rsidP="004231DA">
      <w:pPr>
        <w:widowControl w:val="0"/>
        <w:autoSpaceDE w:val="0"/>
        <w:autoSpaceDN w:val="0"/>
        <w:adjustRightInd w:val="0"/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The box to the right gives an example of a switch statement that</w:t>
      </w:r>
      <w:r w:rsidR="004231D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switches on a value of type char. It also shows the indentation that is</w:t>
      </w:r>
      <w:r w:rsidR="004231D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normally used for switch statements —use the automatic indentation</w:t>
      </w:r>
      <w:r w:rsidR="004231DA">
        <w:rPr>
          <w:rFonts w:ascii="Times New Roman" w:hAnsi="Times New Roman" w:cs="Times New Roman"/>
          <w:sz w:val="20"/>
          <w:szCs w:val="20"/>
        </w:rPr>
        <w:t xml:space="preserve"> feature provided</w:t>
      </w:r>
      <w:r>
        <w:rPr>
          <w:rFonts w:ascii="Times New Roman" w:hAnsi="Times New Roman" w:cs="Times New Roman"/>
          <w:sz w:val="20"/>
          <w:szCs w:val="20"/>
        </w:rPr>
        <w:t xml:space="preserve"> by Eclipse and DrJava and it will format the lines as</w:t>
      </w:r>
      <w:r w:rsidR="004231D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shown.</w:t>
      </w:r>
    </w:p>
    <w:p w14:paraId="7C521057" w14:textId="77777777" w:rsidR="004231DA" w:rsidRDefault="001548DA" w:rsidP="004231DA">
      <w:pPr>
        <w:widowControl w:val="0"/>
        <w:autoSpaceDE w:val="0"/>
        <w:autoSpaceDN w:val="0"/>
        <w:adjustRightInd w:val="0"/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example also shows two switch labels next to each other,</w:t>
      </w:r>
      <w:r w:rsidR="004231D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something that did not occur in the examples given on the previous</w:t>
      </w:r>
      <w:r w:rsidR="004231D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page.</w:t>
      </w:r>
    </w:p>
    <w:p w14:paraId="740F89BA" w14:textId="1CAB4C73" w:rsidR="001548DA" w:rsidRPr="00CC5256" w:rsidRDefault="001548DA" w:rsidP="001548DA">
      <w:pPr>
        <w:widowControl w:val="0"/>
        <w:autoSpaceDE w:val="0"/>
        <w:autoSpaceDN w:val="0"/>
        <w:adjustRightInd w:val="0"/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Note that no break statement is ne</w:t>
      </w:r>
      <w:r w:rsidR="004231DA">
        <w:rPr>
          <w:rFonts w:ascii="Times New Roman" w:hAnsi="Times New Roman" w:cs="Times New Roman"/>
          <w:sz w:val="20"/>
          <w:szCs w:val="20"/>
        </w:rPr>
        <w:t xml:space="preserve">eded after the println statement </w:t>
      </w:r>
      <w:r>
        <w:rPr>
          <w:rFonts w:ascii="Times New Roman" w:hAnsi="Times New Roman" w:cs="Times New Roman"/>
          <w:sz w:val="20"/>
          <w:szCs w:val="20"/>
        </w:rPr>
        <w:t>in case 'D', although many people will put it there just for consistency</w:t>
      </w:r>
    </w:p>
    <w:sectPr w:rsidR="001548DA" w:rsidRPr="00CC5256" w:rsidSect="00D65C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EEA27F" w14:textId="77777777" w:rsidR="006F009F" w:rsidRDefault="006F009F" w:rsidP="00F83DF1">
      <w:r>
        <w:separator/>
      </w:r>
    </w:p>
  </w:endnote>
  <w:endnote w:type="continuationSeparator" w:id="0">
    <w:p w14:paraId="254C4A2C" w14:textId="77777777" w:rsidR="006F009F" w:rsidRDefault="006F009F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9E50F7" w14:textId="77777777" w:rsidR="003F0749" w:rsidRDefault="003F07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EF5CC8" w14:textId="0ACB5EF4" w:rsidR="003F0749" w:rsidRPr="003F0749" w:rsidRDefault="003F0749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>David Gries, 2018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13A7F7" w14:textId="77777777" w:rsidR="003F0749" w:rsidRDefault="003F07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C25140" w14:textId="77777777" w:rsidR="006F009F" w:rsidRDefault="006F009F" w:rsidP="00F83DF1">
      <w:r>
        <w:separator/>
      </w:r>
    </w:p>
  </w:footnote>
  <w:footnote w:type="continuationSeparator" w:id="0">
    <w:p w14:paraId="70697B71" w14:textId="77777777" w:rsidR="006F009F" w:rsidRDefault="006F009F" w:rsidP="00F83DF1">
      <w:r>
        <w:continuationSeparator/>
      </w:r>
    </w:p>
  </w:footnote>
  <w:footnote w:id="1">
    <w:p w14:paraId="49EF6244" w14:textId="5B3F9530" w:rsidR="00CE09A5" w:rsidRPr="00CE09A5" w:rsidRDefault="00CE09A5">
      <w:pPr>
        <w:pStyle w:val="FootnoteText"/>
        <w:rPr>
          <w:rFonts w:ascii="Times New Roman" w:hAnsi="Times New Roman" w:cs="Times New Roman"/>
          <w:sz w:val="20"/>
          <w:szCs w:val="20"/>
        </w:rPr>
      </w:pPr>
      <w:r w:rsidRPr="00CE09A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CE09A5">
        <w:rPr>
          <w:rFonts w:ascii="Times New Roman" w:hAnsi="Times New Roman" w:cs="Times New Roman"/>
          <w:sz w:val="20"/>
          <w:szCs w:val="20"/>
        </w:rPr>
        <w:t xml:space="preserve"> Terminating execution of the switch statement means just that: its execution is finished</w:t>
      </w:r>
      <w:r>
        <w:rPr>
          <w:rFonts w:ascii="Times New Roman" w:hAnsi="Times New Roman" w:cs="Times New Roman"/>
          <w:sz w:val="20"/>
          <w:szCs w:val="20"/>
        </w:rPr>
        <w:t>, done</w:t>
      </w:r>
      <w:r w:rsidRPr="00CE09A5">
        <w:rPr>
          <w:rFonts w:ascii="Times New Roman" w:hAnsi="Times New Roman" w:cs="Times New Roman"/>
          <w:sz w:val="20"/>
          <w:szCs w:val="20"/>
        </w:rPr>
        <w:t>. If there is an</w:t>
      </w:r>
      <w:r>
        <w:rPr>
          <w:rFonts w:ascii="Times New Roman" w:hAnsi="Times New Roman" w:cs="Times New Roman"/>
          <w:sz w:val="20"/>
          <w:szCs w:val="20"/>
        </w:rPr>
        <w:t>other statement following it, that statement</w:t>
      </w:r>
      <w:r w:rsidRPr="00CE09A5">
        <w:rPr>
          <w:rFonts w:ascii="Times New Roman" w:hAnsi="Times New Roman" w:cs="Times New Roman"/>
          <w:sz w:val="20"/>
          <w:szCs w:val="20"/>
        </w:rPr>
        <w:t xml:space="preserve"> will be executed next.</w:t>
      </w:r>
      <w:r>
        <w:rPr>
          <w:rFonts w:ascii="Times New Roman" w:hAnsi="Times New Roman" w:cs="Times New Roman"/>
          <w:sz w:val="20"/>
          <w:szCs w:val="20"/>
        </w:rPr>
        <w:t xml:space="preserve"> But in explaining execution of the switch, </w:t>
      </w:r>
      <w:r w:rsidR="00277363">
        <w:rPr>
          <w:rFonts w:ascii="Times New Roman" w:hAnsi="Times New Roman" w:cs="Times New Roman"/>
          <w:sz w:val="20"/>
          <w:szCs w:val="20"/>
        </w:rPr>
        <w:t xml:space="preserve">or any statement, </w:t>
      </w:r>
      <w:r>
        <w:rPr>
          <w:rFonts w:ascii="Times New Roman" w:hAnsi="Times New Roman" w:cs="Times New Roman"/>
          <w:sz w:val="20"/>
          <w:szCs w:val="20"/>
        </w:rPr>
        <w:t xml:space="preserve">we do nothing </w:t>
      </w:r>
      <w:r w:rsidR="00277363">
        <w:rPr>
          <w:rFonts w:ascii="Times New Roman" w:hAnsi="Times New Roman" w:cs="Times New Roman"/>
          <w:sz w:val="20"/>
          <w:szCs w:val="20"/>
        </w:rPr>
        <w:t>more than explain its execution and not what happens before or after it.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6A987F" w14:textId="77777777" w:rsidR="003F0749" w:rsidRDefault="003F07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96DBC" w14:textId="23858D61" w:rsidR="00A645E3" w:rsidRDefault="00A645E3" w:rsidP="00F83DF1">
    <w:pPr>
      <w:pStyle w:val="Header"/>
      <w:jc w:val="center"/>
    </w:pPr>
    <w:r>
      <w:t>Switch statement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B25480" w14:textId="77777777" w:rsidR="003F0749" w:rsidRDefault="003F07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D0B17"/>
    <w:multiLevelType w:val="hybridMultilevel"/>
    <w:tmpl w:val="5CE88A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32A7E8D"/>
    <w:multiLevelType w:val="hybridMultilevel"/>
    <w:tmpl w:val="5B44A292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" w15:restartNumberingAfterBreak="0">
    <w:nsid w:val="39C915A3"/>
    <w:multiLevelType w:val="hybridMultilevel"/>
    <w:tmpl w:val="68AE36BC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3" w15:restartNumberingAfterBreak="0">
    <w:nsid w:val="65EF582E"/>
    <w:multiLevelType w:val="hybridMultilevel"/>
    <w:tmpl w:val="3A9E3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4F54F5"/>
    <w:multiLevelType w:val="hybridMultilevel"/>
    <w:tmpl w:val="FCA28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DF1"/>
    <w:rsid w:val="00011BFD"/>
    <w:rsid w:val="00037FA7"/>
    <w:rsid w:val="000400E3"/>
    <w:rsid w:val="00044F15"/>
    <w:rsid w:val="000724BE"/>
    <w:rsid w:val="00085FB7"/>
    <w:rsid w:val="000906AA"/>
    <w:rsid w:val="00091025"/>
    <w:rsid w:val="000A68D1"/>
    <w:rsid w:val="000C0E94"/>
    <w:rsid w:val="000C1DF1"/>
    <w:rsid w:val="000D45C0"/>
    <w:rsid w:val="00102BC7"/>
    <w:rsid w:val="00126868"/>
    <w:rsid w:val="00142526"/>
    <w:rsid w:val="001436F6"/>
    <w:rsid w:val="001439CB"/>
    <w:rsid w:val="001531BE"/>
    <w:rsid w:val="001548DA"/>
    <w:rsid w:val="00155AFC"/>
    <w:rsid w:val="00164FC6"/>
    <w:rsid w:val="0016595C"/>
    <w:rsid w:val="0018767F"/>
    <w:rsid w:val="001A20CB"/>
    <w:rsid w:val="001C006D"/>
    <w:rsid w:val="001C3089"/>
    <w:rsid w:val="001D499B"/>
    <w:rsid w:val="001E4001"/>
    <w:rsid w:val="001E48D6"/>
    <w:rsid w:val="002156EC"/>
    <w:rsid w:val="002325F6"/>
    <w:rsid w:val="00232CD4"/>
    <w:rsid w:val="002531E9"/>
    <w:rsid w:val="0027127F"/>
    <w:rsid w:val="00271C73"/>
    <w:rsid w:val="00277363"/>
    <w:rsid w:val="00294167"/>
    <w:rsid w:val="00294D0F"/>
    <w:rsid w:val="002A431F"/>
    <w:rsid w:val="002D5E0D"/>
    <w:rsid w:val="002D7CDF"/>
    <w:rsid w:val="00325D20"/>
    <w:rsid w:val="003416E9"/>
    <w:rsid w:val="00341A5B"/>
    <w:rsid w:val="00352006"/>
    <w:rsid w:val="003A4916"/>
    <w:rsid w:val="003A7E6B"/>
    <w:rsid w:val="003C6AE4"/>
    <w:rsid w:val="003D23AD"/>
    <w:rsid w:val="003D787D"/>
    <w:rsid w:val="003E7108"/>
    <w:rsid w:val="003F0749"/>
    <w:rsid w:val="003F7C72"/>
    <w:rsid w:val="00405AE2"/>
    <w:rsid w:val="00417981"/>
    <w:rsid w:val="004231DA"/>
    <w:rsid w:val="004445F9"/>
    <w:rsid w:val="0045259F"/>
    <w:rsid w:val="00456BA6"/>
    <w:rsid w:val="00471096"/>
    <w:rsid w:val="004808D2"/>
    <w:rsid w:val="00484584"/>
    <w:rsid w:val="00495B88"/>
    <w:rsid w:val="004B2129"/>
    <w:rsid w:val="004C1473"/>
    <w:rsid w:val="004D55CE"/>
    <w:rsid w:val="004D7889"/>
    <w:rsid w:val="004E3579"/>
    <w:rsid w:val="004F40AD"/>
    <w:rsid w:val="005428D2"/>
    <w:rsid w:val="0054664A"/>
    <w:rsid w:val="00553AE9"/>
    <w:rsid w:val="00563338"/>
    <w:rsid w:val="005733A8"/>
    <w:rsid w:val="00581E24"/>
    <w:rsid w:val="00583793"/>
    <w:rsid w:val="005A7165"/>
    <w:rsid w:val="005B5303"/>
    <w:rsid w:val="005B6B52"/>
    <w:rsid w:val="005C0665"/>
    <w:rsid w:val="005C0AD6"/>
    <w:rsid w:val="005C3548"/>
    <w:rsid w:val="005C4A7B"/>
    <w:rsid w:val="005C6B1A"/>
    <w:rsid w:val="005C72E4"/>
    <w:rsid w:val="005F63CF"/>
    <w:rsid w:val="006038CA"/>
    <w:rsid w:val="00616191"/>
    <w:rsid w:val="00620BEC"/>
    <w:rsid w:val="00630AE1"/>
    <w:rsid w:val="00636AB3"/>
    <w:rsid w:val="0064080D"/>
    <w:rsid w:val="006551AC"/>
    <w:rsid w:val="00672929"/>
    <w:rsid w:val="00674CD3"/>
    <w:rsid w:val="006763CE"/>
    <w:rsid w:val="00695148"/>
    <w:rsid w:val="00697232"/>
    <w:rsid w:val="006C514A"/>
    <w:rsid w:val="006D46D9"/>
    <w:rsid w:val="006F009F"/>
    <w:rsid w:val="00710D2F"/>
    <w:rsid w:val="00716A8D"/>
    <w:rsid w:val="00720BA9"/>
    <w:rsid w:val="00736A1C"/>
    <w:rsid w:val="00752428"/>
    <w:rsid w:val="00753096"/>
    <w:rsid w:val="00756858"/>
    <w:rsid w:val="007744E4"/>
    <w:rsid w:val="007777E0"/>
    <w:rsid w:val="0079120A"/>
    <w:rsid w:val="0079367B"/>
    <w:rsid w:val="007D33F9"/>
    <w:rsid w:val="007D6C0E"/>
    <w:rsid w:val="007F0134"/>
    <w:rsid w:val="007F29E2"/>
    <w:rsid w:val="007F35BC"/>
    <w:rsid w:val="0084400C"/>
    <w:rsid w:val="00853426"/>
    <w:rsid w:val="00862676"/>
    <w:rsid w:val="0087215E"/>
    <w:rsid w:val="00893E06"/>
    <w:rsid w:val="0089627E"/>
    <w:rsid w:val="008A795B"/>
    <w:rsid w:val="008B02C0"/>
    <w:rsid w:val="008B49EA"/>
    <w:rsid w:val="008B5010"/>
    <w:rsid w:val="008C0E01"/>
    <w:rsid w:val="008E2385"/>
    <w:rsid w:val="008E31FF"/>
    <w:rsid w:val="009205F6"/>
    <w:rsid w:val="00923D6F"/>
    <w:rsid w:val="00932299"/>
    <w:rsid w:val="00945CFD"/>
    <w:rsid w:val="009504B2"/>
    <w:rsid w:val="00950E99"/>
    <w:rsid w:val="009736F7"/>
    <w:rsid w:val="009866A5"/>
    <w:rsid w:val="00994056"/>
    <w:rsid w:val="009C06CE"/>
    <w:rsid w:val="009D74C8"/>
    <w:rsid w:val="009E7293"/>
    <w:rsid w:val="00A0473E"/>
    <w:rsid w:val="00A33C3A"/>
    <w:rsid w:val="00A353DE"/>
    <w:rsid w:val="00A43606"/>
    <w:rsid w:val="00A4524F"/>
    <w:rsid w:val="00A466F0"/>
    <w:rsid w:val="00A645E3"/>
    <w:rsid w:val="00A661CB"/>
    <w:rsid w:val="00A8495D"/>
    <w:rsid w:val="00A9411E"/>
    <w:rsid w:val="00A96657"/>
    <w:rsid w:val="00AB4FA4"/>
    <w:rsid w:val="00AC4D70"/>
    <w:rsid w:val="00AD46FD"/>
    <w:rsid w:val="00AE00DA"/>
    <w:rsid w:val="00AF3EE6"/>
    <w:rsid w:val="00B11E79"/>
    <w:rsid w:val="00B22EAA"/>
    <w:rsid w:val="00B30B85"/>
    <w:rsid w:val="00B3682E"/>
    <w:rsid w:val="00B50D89"/>
    <w:rsid w:val="00B54794"/>
    <w:rsid w:val="00B641BF"/>
    <w:rsid w:val="00B653CA"/>
    <w:rsid w:val="00B6721E"/>
    <w:rsid w:val="00B90EF5"/>
    <w:rsid w:val="00B962A6"/>
    <w:rsid w:val="00BC18DF"/>
    <w:rsid w:val="00BC1A9D"/>
    <w:rsid w:val="00BC3540"/>
    <w:rsid w:val="00BF42CE"/>
    <w:rsid w:val="00BF4F93"/>
    <w:rsid w:val="00C10D36"/>
    <w:rsid w:val="00C11252"/>
    <w:rsid w:val="00C1364E"/>
    <w:rsid w:val="00C1551C"/>
    <w:rsid w:val="00C156CC"/>
    <w:rsid w:val="00C2694E"/>
    <w:rsid w:val="00C3316E"/>
    <w:rsid w:val="00C41507"/>
    <w:rsid w:val="00C425B0"/>
    <w:rsid w:val="00C51411"/>
    <w:rsid w:val="00C74189"/>
    <w:rsid w:val="00CA3BB3"/>
    <w:rsid w:val="00CA4945"/>
    <w:rsid w:val="00CC033F"/>
    <w:rsid w:val="00CC5256"/>
    <w:rsid w:val="00CC6C40"/>
    <w:rsid w:val="00CE09A5"/>
    <w:rsid w:val="00CF64E8"/>
    <w:rsid w:val="00D03A8E"/>
    <w:rsid w:val="00D068DE"/>
    <w:rsid w:val="00D23557"/>
    <w:rsid w:val="00D52D3D"/>
    <w:rsid w:val="00D65CEB"/>
    <w:rsid w:val="00D66E01"/>
    <w:rsid w:val="00DA1119"/>
    <w:rsid w:val="00DC52BA"/>
    <w:rsid w:val="00DF758D"/>
    <w:rsid w:val="00E27D3C"/>
    <w:rsid w:val="00E767C0"/>
    <w:rsid w:val="00E90916"/>
    <w:rsid w:val="00E97C09"/>
    <w:rsid w:val="00EC7508"/>
    <w:rsid w:val="00ED37A0"/>
    <w:rsid w:val="00EE0D34"/>
    <w:rsid w:val="00F12B65"/>
    <w:rsid w:val="00F46558"/>
    <w:rsid w:val="00F518C7"/>
    <w:rsid w:val="00F56701"/>
    <w:rsid w:val="00F642FE"/>
    <w:rsid w:val="00F8013E"/>
    <w:rsid w:val="00F83DF1"/>
    <w:rsid w:val="00F86A17"/>
    <w:rsid w:val="00FA6557"/>
    <w:rsid w:val="00FC4215"/>
    <w:rsid w:val="00FD6071"/>
    <w:rsid w:val="00FE659B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953D2"/>
  <w14:defaultImageDpi w14:val="300"/>
  <w15:docId w15:val="{6F6BAA3F-42D5-1A44-8BA8-CBF461D5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710D2F"/>
  </w:style>
  <w:style w:type="character" w:customStyle="1" w:styleId="FootnoteTextChar">
    <w:name w:val="Footnote Text Char"/>
    <w:basedOn w:val="DefaultParagraphFont"/>
    <w:link w:val="FootnoteText"/>
    <w:uiPriority w:val="99"/>
    <w:rsid w:val="00710D2F"/>
  </w:style>
  <w:style w:type="character" w:styleId="FootnoteReference">
    <w:name w:val="footnote reference"/>
    <w:basedOn w:val="DefaultParagraphFont"/>
    <w:uiPriority w:val="99"/>
    <w:unhideWhenUsed/>
    <w:rsid w:val="00710D2F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3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3426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2</Pages>
  <Words>509</Words>
  <Characters>2905</Characters>
  <Application>Microsoft Office Word</Application>
  <DocSecurity>0</DocSecurity>
  <Lines>24</Lines>
  <Paragraphs>6</Paragraphs>
  <ScaleCrop>false</ScaleCrop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Microsoft Office User</cp:lastModifiedBy>
  <cp:revision>70</cp:revision>
  <cp:lastPrinted>2017-08-04T12:42:00Z</cp:lastPrinted>
  <dcterms:created xsi:type="dcterms:W3CDTF">2017-07-05T08:41:00Z</dcterms:created>
  <dcterms:modified xsi:type="dcterms:W3CDTF">2018-01-21T05:54:00Z</dcterms:modified>
</cp:coreProperties>
</file>