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AD0BE" w14:textId="77777777" w:rsidR="001B3BDE" w:rsidRPr="003E4664" w:rsidRDefault="001B3BDE">
      <w:pPr>
        <w:rPr>
          <w:rFonts w:ascii="Times New Roman" w:hAnsi="Times New Roman" w:cs="Times New Roman"/>
          <w:b/>
          <w:sz w:val="20"/>
          <w:szCs w:val="20"/>
        </w:rPr>
      </w:pPr>
      <w:r w:rsidRPr="003E4664">
        <w:rPr>
          <w:rFonts w:ascii="Times New Roman" w:hAnsi="Times New Roman" w:cs="Times New Roman"/>
          <w:b/>
          <w:sz w:val="20"/>
          <w:szCs w:val="20"/>
        </w:rPr>
        <w:t>Introduction</w:t>
      </w:r>
    </w:p>
    <w:p w14:paraId="018CAB36" w14:textId="77777777" w:rsidR="00B92CD6" w:rsidRDefault="005E2DA4" w:rsidP="00DB6A37">
      <w:pPr>
        <w:spacing w:before="120"/>
        <w:ind w:firstLine="288"/>
        <w:jc w:val="both"/>
        <w:rPr>
          <w:rFonts w:ascii="Times New Roman" w:hAnsi="Times New Roman" w:cs="Times New Roman"/>
          <w:sz w:val="20"/>
          <w:szCs w:val="20"/>
        </w:rPr>
      </w:pPr>
      <w:r w:rsidRPr="003E4664">
        <w:rPr>
          <w:rFonts w:ascii="Times New Roman" w:hAnsi="Times New Roman" w:cs="Times New Roman"/>
          <w:sz w:val="20"/>
          <w:szCs w:val="20"/>
        </w:rPr>
        <w:t>Software must be tested, for everyone makes mistakes —misinterpretations of specifications, logical mis</w:t>
      </w:r>
      <w:r w:rsidR="00B92CD6">
        <w:rPr>
          <w:rFonts w:ascii="Times New Roman" w:hAnsi="Times New Roman" w:cs="Times New Roman"/>
          <w:sz w:val="20"/>
          <w:szCs w:val="20"/>
        </w:rPr>
        <w:t xml:space="preserve">takes, </w:t>
      </w:r>
      <w:proofErr w:type="gramStart"/>
      <w:r w:rsidRPr="003E4664">
        <w:rPr>
          <w:rFonts w:ascii="Times New Roman" w:hAnsi="Times New Roman" w:cs="Times New Roman"/>
          <w:sz w:val="20"/>
          <w:szCs w:val="20"/>
        </w:rPr>
        <w:t>typos</w:t>
      </w:r>
      <w:proofErr w:type="gramEnd"/>
      <w:r w:rsidRPr="003E4664">
        <w:rPr>
          <w:rFonts w:ascii="Times New Roman" w:hAnsi="Times New Roman" w:cs="Times New Roman"/>
          <w:sz w:val="20"/>
          <w:szCs w:val="20"/>
        </w:rPr>
        <w:t xml:space="preserve">. </w:t>
      </w:r>
      <w:r w:rsidR="00B92CD6">
        <w:rPr>
          <w:rFonts w:ascii="Times New Roman" w:hAnsi="Times New Roman" w:cs="Times New Roman"/>
          <w:sz w:val="20"/>
          <w:szCs w:val="20"/>
        </w:rPr>
        <w:t xml:space="preserve">So one tests with </w:t>
      </w:r>
      <w:r w:rsidR="00B92CD6">
        <w:rPr>
          <w:rFonts w:ascii="Times New Roman" w:hAnsi="Times New Roman" w:cs="Times New Roman"/>
          <w:i/>
          <w:sz w:val="20"/>
          <w:szCs w:val="20"/>
        </w:rPr>
        <w:t xml:space="preserve">test </w:t>
      </w:r>
      <w:r w:rsidR="00B92CD6" w:rsidRPr="00B92CD6">
        <w:rPr>
          <w:rFonts w:ascii="Times New Roman" w:hAnsi="Times New Roman" w:cs="Times New Roman"/>
          <w:i/>
          <w:sz w:val="20"/>
          <w:szCs w:val="20"/>
        </w:rPr>
        <w:t>cases</w:t>
      </w:r>
      <w:r w:rsidR="00B92CD6">
        <w:rPr>
          <w:rFonts w:ascii="Times New Roman" w:hAnsi="Times New Roman" w:cs="Times New Roman"/>
          <w:sz w:val="20"/>
          <w:szCs w:val="20"/>
        </w:rPr>
        <w:t xml:space="preserve">. </w:t>
      </w:r>
      <w:r w:rsidRPr="00B92CD6">
        <w:rPr>
          <w:rFonts w:ascii="Times New Roman" w:hAnsi="Times New Roman" w:cs="Times New Roman"/>
          <w:sz w:val="20"/>
          <w:szCs w:val="20"/>
        </w:rPr>
        <w:t>A</w:t>
      </w:r>
      <w:r w:rsidRPr="003E4664">
        <w:rPr>
          <w:rFonts w:ascii="Times New Roman" w:hAnsi="Times New Roman" w:cs="Times New Roman"/>
          <w:sz w:val="20"/>
          <w:szCs w:val="20"/>
        </w:rPr>
        <w:t xml:space="preserve"> test case is a set of inputs to the software a</w:t>
      </w:r>
      <w:r w:rsidR="00B92CD6">
        <w:rPr>
          <w:rFonts w:ascii="Times New Roman" w:hAnsi="Times New Roman" w:cs="Times New Roman"/>
          <w:sz w:val="20"/>
          <w:szCs w:val="20"/>
        </w:rPr>
        <w:t>long with the expected outputs.</w:t>
      </w:r>
    </w:p>
    <w:p w14:paraId="76B96A29" w14:textId="345A7EEB" w:rsidR="005E2DA4" w:rsidRPr="003E4664" w:rsidRDefault="005E2DA4" w:rsidP="00DB6A37">
      <w:pPr>
        <w:spacing w:before="120"/>
        <w:ind w:firstLine="288"/>
        <w:jc w:val="both"/>
        <w:rPr>
          <w:rFonts w:ascii="Times New Roman" w:hAnsi="Times New Roman" w:cs="Times New Roman"/>
          <w:sz w:val="20"/>
          <w:szCs w:val="20"/>
        </w:rPr>
      </w:pPr>
      <w:r w:rsidRPr="003E4664">
        <w:rPr>
          <w:rFonts w:ascii="Times New Roman" w:hAnsi="Times New Roman" w:cs="Times New Roman"/>
          <w:sz w:val="20"/>
          <w:szCs w:val="20"/>
        </w:rPr>
        <w:t xml:space="preserve">It is best to save test cases and organize them in some fashion so that testing with them can be </w:t>
      </w:r>
      <w:r w:rsidR="00263C19" w:rsidRPr="003E4664">
        <w:rPr>
          <w:rFonts w:ascii="Times New Roman" w:hAnsi="Times New Roman" w:cs="Times New Roman"/>
          <w:sz w:val="20"/>
          <w:szCs w:val="20"/>
        </w:rPr>
        <w:t xml:space="preserve">easily </w:t>
      </w:r>
      <w:r w:rsidR="00F21D30">
        <w:rPr>
          <w:rFonts w:ascii="Times New Roman" w:hAnsi="Times New Roman" w:cs="Times New Roman"/>
          <w:sz w:val="20"/>
          <w:szCs w:val="20"/>
        </w:rPr>
        <w:t>repeated whenever a</w:t>
      </w:r>
      <w:r w:rsidRPr="003E4664">
        <w:rPr>
          <w:rFonts w:ascii="Times New Roman" w:hAnsi="Times New Roman" w:cs="Times New Roman"/>
          <w:sz w:val="20"/>
          <w:szCs w:val="20"/>
        </w:rPr>
        <w:t xml:space="preserve"> change is made. T</w:t>
      </w:r>
      <w:r w:rsidR="00B92CD6">
        <w:rPr>
          <w:rFonts w:ascii="Times New Roman" w:hAnsi="Times New Roman" w:cs="Times New Roman"/>
          <w:sz w:val="20"/>
          <w:szCs w:val="20"/>
        </w:rPr>
        <w:t xml:space="preserve">he </w:t>
      </w:r>
      <w:proofErr w:type="spellStart"/>
      <w:r w:rsidR="00B92CD6">
        <w:rPr>
          <w:rFonts w:ascii="Times New Roman" w:hAnsi="Times New Roman" w:cs="Times New Roman"/>
          <w:sz w:val="20"/>
          <w:szCs w:val="20"/>
        </w:rPr>
        <w:t>JUnit</w:t>
      </w:r>
      <w:proofErr w:type="spellEnd"/>
      <w:r w:rsidR="00B92CD6">
        <w:rPr>
          <w:rFonts w:ascii="Times New Roman" w:hAnsi="Times New Roman" w:cs="Times New Roman"/>
          <w:sz w:val="20"/>
          <w:szCs w:val="20"/>
        </w:rPr>
        <w:t xml:space="preserve"> testing classes one</w:t>
      </w:r>
      <w:r w:rsidRPr="003E4664">
        <w:rPr>
          <w:rFonts w:ascii="Times New Roman" w:hAnsi="Times New Roman" w:cs="Times New Roman"/>
          <w:sz w:val="20"/>
          <w:szCs w:val="20"/>
        </w:rPr>
        <w:t xml:space="preserve"> develop</w:t>
      </w:r>
      <w:r w:rsidR="00B92CD6">
        <w:rPr>
          <w:rFonts w:ascii="Times New Roman" w:hAnsi="Times New Roman" w:cs="Times New Roman"/>
          <w:sz w:val="20"/>
          <w:szCs w:val="20"/>
        </w:rPr>
        <w:t>s</w:t>
      </w:r>
      <w:r w:rsidRPr="003E466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E4664">
        <w:rPr>
          <w:rFonts w:ascii="Times New Roman" w:hAnsi="Times New Roman" w:cs="Times New Roman"/>
          <w:sz w:val="20"/>
          <w:szCs w:val="20"/>
        </w:rPr>
        <w:t>DrJava</w:t>
      </w:r>
      <w:proofErr w:type="spellEnd"/>
      <w:r w:rsidRPr="003E4664">
        <w:rPr>
          <w:rFonts w:ascii="Times New Roman" w:hAnsi="Times New Roman" w:cs="Times New Roman"/>
          <w:sz w:val="20"/>
          <w:szCs w:val="20"/>
        </w:rPr>
        <w:t xml:space="preserve"> or Eclipse provides this ability.</w:t>
      </w:r>
    </w:p>
    <w:p w14:paraId="72298D93" w14:textId="4E3C56E5" w:rsidR="00C319D3" w:rsidRPr="003E4664" w:rsidRDefault="00C319D3" w:rsidP="00DB6A37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i/>
          <w:color w:val="1A1A1A"/>
          <w:sz w:val="20"/>
          <w:szCs w:val="20"/>
        </w:rPr>
        <w:t>Unit testing</w:t>
      </w:r>
      <w:r w:rsidR="00C84BA4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refers to testing 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the smallest t</w:t>
      </w:r>
      <w:r w:rsidR="00263C19" w:rsidRPr="003E4664">
        <w:rPr>
          <w:rFonts w:ascii="Times New Roman" w:hAnsi="Times New Roman" w:cs="Times New Roman"/>
          <w:color w:val="1A1A1A"/>
          <w:sz w:val="20"/>
          <w:szCs w:val="20"/>
        </w:rPr>
        <w:t>estable parts of an appl</w:t>
      </w:r>
      <w:r w:rsidR="00770E0C" w:rsidRPr="003E4664">
        <w:rPr>
          <w:rFonts w:ascii="Times New Roman" w:hAnsi="Times New Roman" w:cs="Times New Roman"/>
          <w:color w:val="1A1A1A"/>
          <w:sz w:val="20"/>
          <w:szCs w:val="20"/>
        </w:rPr>
        <w:t>ication. The typical</w:t>
      </w:r>
      <w:r w:rsidR="00263C19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unit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770E0C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is </w:t>
      </w:r>
      <w:r w:rsidR="00C84BA4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a single method or </w:t>
      </w:r>
      <w:r w:rsidR="00263C19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small </w:t>
      </w:r>
      <w:r w:rsidR="00C84BA4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group of methods. The 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goal of unit</w:t>
      </w:r>
      <w:r w:rsidR="00E53B1C">
        <w:rPr>
          <w:rFonts w:ascii="Times New Roman" w:hAnsi="Times New Roman" w:cs="Times New Roman"/>
          <w:color w:val="1A1A1A"/>
          <w:sz w:val="20"/>
          <w:szCs w:val="20"/>
        </w:rPr>
        <w:t xml:space="preserve"> testing is to isolate the unit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from the remain</w:t>
      </w:r>
      <w:r w:rsidR="00263C19" w:rsidRPr="003E4664">
        <w:rPr>
          <w:rFonts w:ascii="Times New Roman" w:hAnsi="Times New Roman" w:cs="Times New Roman"/>
          <w:color w:val="1A1A1A"/>
          <w:sz w:val="20"/>
          <w:szCs w:val="20"/>
        </w:rPr>
        <w:t>der of the code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and </w:t>
      </w:r>
      <w:r w:rsidR="00263C19" w:rsidRPr="003E4664">
        <w:rPr>
          <w:rFonts w:ascii="Times New Roman" w:hAnsi="Times New Roman" w:cs="Times New Roman"/>
          <w:color w:val="1A1A1A"/>
          <w:sz w:val="20"/>
          <w:szCs w:val="20"/>
        </w:rPr>
        <w:t>test and d</w:t>
      </w:r>
      <w:r w:rsidR="00263C19" w:rsidRPr="003E4664">
        <w:rPr>
          <w:rFonts w:ascii="Times New Roman" w:hAnsi="Times New Roman" w:cs="Times New Roman"/>
          <w:color w:val="1A1A1A"/>
          <w:sz w:val="20"/>
          <w:szCs w:val="20"/>
        </w:rPr>
        <w:t>e</w:t>
      </w:r>
      <w:r w:rsidR="00E53B1C">
        <w:rPr>
          <w:rFonts w:ascii="Times New Roman" w:hAnsi="Times New Roman" w:cs="Times New Roman"/>
          <w:color w:val="1A1A1A"/>
          <w:sz w:val="20"/>
          <w:szCs w:val="20"/>
        </w:rPr>
        <w:t>bug it</w:t>
      </w:r>
      <w:r w:rsidR="00263C19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until one is assured that</w:t>
      </w:r>
      <w:r w:rsidR="00DB6A37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E53B1C">
        <w:rPr>
          <w:rFonts w:ascii="Times New Roman" w:hAnsi="Times New Roman" w:cs="Times New Roman"/>
          <w:color w:val="1A1A1A"/>
          <w:sz w:val="20"/>
          <w:szCs w:val="20"/>
        </w:rPr>
        <w:t>it is</w:t>
      </w:r>
      <w:r w:rsidR="00DB6A37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correct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. </w:t>
      </w:r>
      <w:r w:rsidR="00263C19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After one unit is thoroughly tested, another unit that relies on the first unit could be tested/debugged. Thus, one </w:t>
      </w:r>
      <w:r w:rsidR="00770E0C" w:rsidRPr="003E4664">
        <w:rPr>
          <w:rFonts w:ascii="Times New Roman" w:hAnsi="Times New Roman" w:cs="Times New Roman"/>
          <w:color w:val="1A1A1A"/>
          <w:sz w:val="20"/>
          <w:szCs w:val="20"/>
        </w:rPr>
        <w:t>could steadily incorporate more and more units until testing is co</w:t>
      </w:r>
      <w:r w:rsidR="00770E0C" w:rsidRPr="003E4664">
        <w:rPr>
          <w:rFonts w:ascii="Times New Roman" w:hAnsi="Times New Roman" w:cs="Times New Roman"/>
          <w:color w:val="1A1A1A"/>
          <w:sz w:val="20"/>
          <w:szCs w:val="20"/>
        </w:rPr>
        <w:t>m</w:t>
      </w:r>
      <w:r w:rsidR="00770E0C" w:rsidRPr="003E4664">
        <w:rPr>
          <w:rFonts w:ascii="Times New Roman" w:hAnsi="Times New Roman" w:cs="Times New Roman"/>
          <w:color w:val="1A1A1A"/>
          <w:sz w:val="20"/>
          <w:szCs w:val="20"/>
        </w:rPr>
        <w:t>plete.</w:t>
      </w:r>
    </w:p>
    <w:p w14:paraId="2C9A8C51" w14:textId="46D2D80F" w:rsidR="001B3BDE" w:rsidRPr="003E4664" w:rsidRDefault="00770E0C" w:rsidP="00DB6A37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color w:val="1A1A1A"/>
          <w:sz w:val="20"/>
          <w:szCs w:val="20"/>
        </w:rPr>
        <w:t>U</w:t>
      </w:r>
      <w:r w:rsidR="00C319D3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nit testing may 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seem</w:t>
      </w:r>
      <w:r w:rsidR="00496136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time consuming and tedious. But i</w:t>
      </w:r>
      <w:r w:rsidR="00C319D3" w:rsidRPr="003E4664">
        <w:rPr>
          <w:rFonts w:ascii="Times New Roman" w:hAnsi="Times New Roman" w:cs="Times New Roman"/>
          <w:color w:val="1A1A1A"/>
          <w:sz w:val="20"/>
          <w:szCs w:val="20"/>
        </w:rPr>
        <w:t>n the long run</w:t>
      </w:r>
      <w:r w:rsidR="001B3BDE" w:rsidRPr="003E4664">
        <w:rPr>
          <w:rFonts w:ascii="Times New Roman" w:hAnsi="Times New Roman" w:cs="Times New Roman"/>
          <w:color w:val="1A1A1A"/>
          <w:sz w:val="20"/>
          <w:szCs w:val="20"/>
        </w:rPr>
        <w:t>,</w:t>
      </w:r>
      <w:r w:rsidR="00C319D3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it </w:t>
      </w:r>
      <w:r w:rsidR="00496136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is the simplest, most efficient, and </w:t>
      </w:r>
      <w:r w:rsidR="00E53B1C">
        <w:rPr>
          <w:rFonts w:ascii="Times New Roman" w:hAnsi="Times New Roman" w:cs="Times New Roman"/>
          <w:color w:val="1A1A1A"/>
          <w:sz w:val="20"/>
          <w:szCs w:val="20"/>
        </w:rPr>
        <w:t xml:space="preserve">most </w:t>
      </w:r>
      <w:r w:rsidR="00496136" w:rsidRPr="003E4664">
        <w:rPr>
          <w:rFonts w:ascii="Times New Roman" w:hAnsi="Times New Roman" w:cs="Times New Roman"/>
          <w:color w:val="1A1A1A"/>
          <w:sz w:val="20"/>
          <w:szCs w:val="20"/>
        </w:rPr>
        <w:t>effective way of testing. If an error is detected, it should be in the current unit being tested because previous methods were already tested. So</w:t>
      </w:r>
      <w:r w:rsidR="00E53B1C">
        <w:rPr>
          <w:rFonts w:ascii="Times New Roman" w:hAnsi="Times New Roman" w:cs="Times New Roman"/>
          <w:color w:val="1A1A1A"/>
          <w:sz w:val="20"/>
          <w:szCs w:val="20"/>
        </w:rPr>
        <w:t xml:space="preserve">, </w:t>
      </w:r>
      <w:r w:rsidR="00E53B1C" w:rsidRPr="003E4664">
        <w:rPr>
          <w:rFonts w:ascii="Times New Roman" w:hAnsi="Times New Roman" w:cs="Times New Roman"/>
          <w:color w:val="1A1A1A"/>
          <w:sz w:val="20"/>
          <w:szCs w:val="20"/>
        </w:rPr>
        <w:t>if earlier units were tested properly</w:t>
      </w:r>
      <w:r w:rsidR="00E53B1C">
        <w:rPr>
          <w:rFonts w:ascii="Times New Roman" w:hAnsi="Times New Roman" w:cs="Times New Roman"/>
          <w:color w:val="1A1A1A"/>
          <w:sz w:val="20"/>
          <w:szCs w:val="20"/>
        </w:rPr>
        <w:t>,</w:t>
      </w:r>
      <w:r w:rsidR="00496136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one doesn’t </w:t>
      </w:r>
      <w:r w:rsidR="00E53B1C">
        <w:rPr>
          <w:rFonts w:ascii="Times New Roman" w:hAnsi="Times New Roman" w:cs="Times New Roman"/>
          <w:color w:val="1A1A1A"/>
          <w:sz w:val="20"/>
          <w:szCs w:val="20"/>
        </w:rPr>
        <w:t>have to look far for the error</w:t>
      </w:r>
      <w:r w:rsidR="00496136" w:rsidRPr="003E4664">
        <w:rPr>
          <w:rFonts w:ascii="Times New Roman" w:hAnsi="Times New Roman" w:cs="Times New Roman"/>
          <w:color w:val="1A1A1A"/>
          <w:sz w:val="20"/>
          <w:szCs w:val="20"/>
        </w:rPr>
        <w:t>.</w:t>
      </w:r>
    </w:p>
    <w:p w14:paraId="242B3800" w14:textId="6810B36E" w:rsidR="00E53135" w:rsidRPr="003E4664" w:rsidRDefault="001B3BDE" w:rsidP="00E53135">
      <w:pPr>
        <w:widowControl w:val="0"/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b/>
          <w:bCs/>
          <w:color w:val="1A1A1A"/>
          <w:sz w:val="20"/>
          <w:szCs w:val="20"/>
        </w:rPr>
        <w:t>Best practices for unit testing</w:t>
      </w:r>
      <w:r w:rsidR="00E53135" w:rsidRPr="00E53135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</w:p>
    <w:p w14:paraId="4005C1AA" w14:textId="0E6DD01C" w:rsidR="001B3BDE" w:rsidRPr="00E53135" w:rsidRDefault="00E53135" w:rsidP="003A51BD">
      <w:pPr>
        <w:widowControl w:val="0"/>
        <w:numPr>
          <w:ilvl w:val="0"/>
          <w:numId w:val="3"/>
        </w:numPr>
        <w:tabs>
          <w:tab w:val="left" w:pos="220"/>
          <w:tab w:val="left" w:pos="270"/>
        </w:tabs>
        <w:autoSpaceDE w:val="0"/>
        <w:autoSpaceDN w:val="0"/>
        <w:adjustRightInd w:val="0"/>
        <w:ind w:left="270" w:hanging="27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color w:val="1A1A1A"/>
          <w:sz w:val="20"/>
          <w:szCs w:val="20"/>
        </w:rPr>
        <w:t>Test one unit at a time.</w:t>
      </w:r>
    </w:p>
    <w:p w14:paraId="28EB0BB5" w14:textId="0B67B22E" w:rsidR="001B3BDE" w:rsidRPr="003E4664" w:rsidRDefault="001B3BDE" w:rsidP="003A51BD">
      <w:pPr>
        <w:widowControl w:val="0"/>
        <w:numPr>
          <w:ilvl w:val="0"/>
          <w:numId w:val="3"/>
        </w:numPr>
        <w:tabs>
          <w:tab w:val="left" w:pos="220"/>
          <w:tab w:val="left" w:pos="270"/>
        </w:tabs>
        <w:autoSpaceDE w:val="0"/>
        <w:autoSpaceDN w:val="0"/>
        <w:adjustRightInd w:val="0"/>
        <w:ind w:left="270" w:hanging="27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color w:val="1A1A1A"/>
          <w:sz w:val="20"/>
          <w:szCs w:val="20"/>
        </w:rPr>
        <w:t>Ensure that unit test cases are indepe</w:t>
      </w:r>
      <w:bookmarkStart w:id="0" w:name="_GoBack"/>
      <w:bookmarkEnd w:id="0"/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ndent of each other. Any given behavior should be </w:t>
      </w:r>
      <w:r w:rsidR="00DB6A37" w:rsidRPr="003E4664">
        <w:rPr>
          <w:rFonts w:ascii="Times New Roman" w:hAnsi="Times New Roman" w:cs="Times New Roman"/>
          <w:color w:val="1A1A1A"/>
          <w:sz w:val="20"/>
          <w:szCs w:val="20"/>
        </w:rPr>
        <w:t>tested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in one and only one test procedure. Otherwise, if you later change that behavior, you’ll have to change several tests.</w:t>
      </w:r>
    </w:p>
    <w:p w14:paraId="5C2CEA0E" w14:textId="78F1AAF1" w:rsidR="001B3BDE" w:rsidRPr="003E4664" w:rsidRDefault="001B3BDE" w:rsidP="003A51BD">
      <w:pPr>
        <w:widowControl w:val="0"/>
        <w:numPr>
          <w:ilvl w:val="0"/>
          <w:numId w:val="3"/>
        </w:numPr>
        <w:tabs>
          <w:tab w:val="left" w:pos="220"/>
          <w:tab w:val="left" w:pos="270"/>
        </w:tabs>
        <w:autoSpaceDE w:val="0"/>
        <w:autoSpaceDN w:val="0"/>
        <w:adjustRightInd w:val="0"/>
        <w:ind w:left="270" w:hanging="27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Name your unit tests clearly and consistently. </w:t>
      </w:r>
      <w:r w:rsidR="00496136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With </w:t>
      </w:r>
      <w:proofErr w:type="spellStart"/>
      <w:r w:rsidR="00496136" w:rsidRPr="003E4664">
        <w:rPr>
          <w:rFonts w:ascii="Times New Roman" w:hAnsi="Times New Roman" w:cs="Times New Roman"/>
          <w:color w:val="1A1A1A"/>
          <w:sz w:val="20"/>
          <w:szCs w:val="20"/>
        </w:rPr>
        <w:t>JUnit</w:t>
      </w:r>
      <w:proofErr w:type="spellEnd"/>
      <w:r w:rsidR="00496136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testing, the name of the testing procedure should be enough unless a program is very big. Make sure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your test cas</w:t>
      </w:r>
      <w:r w:rsidR="00496136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es are 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readable so that anyone picking up unit test cases can exe</w:t>
      </w:r>
      <w:r w:rsidR="00496136" w:rsidRPr="003E4664">
        <w:rPr>
          <w:rFonts w:ascii="Times New Roman" w:hAnsi="Times New Roman" w:cs="Times New Roman"/>
          <w:color w:val="1A1A1A"/>
          <w:sz w:val="20"/>
          <w:szCs w:val="20"/>
        </w:rPr>
        <w:t>cute them without any issues.</w:t>
      </w:r>
    </w:p>
    <w:p w14:paraId="48B7B56E" w14:textId="70E82340" w:rsidR="001B3BDE" w:rsidRPr="003E4664" w:rsidRDefault="00DB6A37" w:rsidP="003A51BD">
      <w:pPr>
        <w:widowControl w:val="0"/>
        <w:numPr>
          <w:ilvl w:val="0"/>
          <w:numId w:val="3"/>
        </w:numPr>
        <w:tabs>
          <w:tab w:val="left" w:pos="220"/>
          <w:tab w:val="left" w:pos="270"/>
        </w:tabs>
        <w:autoSpaceDE w:val="0"/>
        <w:autoSpaceDN w:val="0"/>
        <w:adjustRightInd w:val="0"/>
        <w:ind w:left="270" w:hanging="27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color w:val="1A1A1A"/>
          <w:sz w:val="20"/>
          <w:szCs w:val="20"/>
        </w:rPr>
        <w:t>Always fix</w:t>
      </w:r>
      <w:r w:rsidR="001B3BDE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bug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s</w:t>
      </w:r>
      <w:r w:rsidR="001B3BDE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identified during unit t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esting</w:t>
      </w:r>
      <w:r w:rsidR="001B3BDE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before moving 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on to something else</w:t>
      </w:r>
      <w:r w:rsidR="001B3BDE" w:rsidRPr="003E4664">
        <w:rPr>
          <w:rFonts w:ascii="Times New Roman" w:hAnsi="Times New Roman" w:cs="Times New Roman"/>
          <w:color w:val="1A1A1A"/>
          <w:sz w:val="20"/>
          <w:szCs w:val="20"/>
        </w:rPr>
        <w:t>.</w:t>
      </w:r>
    </w:p>
    <w:p w14:paraId="4AB80F3B" w14:textId="2AAFEBB4" w:rsidR="00C319D3" w:rsidRPr="003E4664" w:rsidRDefault="00927386" w:rsidP="00DB6A37">
      <w:pPr>
        <w:widowControl w:val="0"/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b/>
          <w:bCs/>
          <w:color w:val="1A1A1A"/>
          <w:sz w:val="20"/>
          <w:szCs w:val="20"/>
        </w:rPr>
        <w:t>Black box testing</w:t>
      </w:r>
    </w:p>
    <w:p w14:paraId="25D6DE24" w14:textId="77777777" w:rsidR="00791AF4" w:rsidRPr="003E4664" w:rsidRDefault="00927386" w:rsidP="00791AF4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i/>
          <w:color w:val="1A1A1A"/>
          <w:sz w:val="20"/>
          <w:szCs w:val="20"/>
        </w:rPr>
        <w:t>B</w:t>
      </w:r>
      <w:r w:rsidR="00B51B69" w:rsidRPr="003E4664">
        <w:rPr>
          <w:rFonts w:ascii="Times New Roman" w:hAnsi="Times New Roman" w:cs="Times New Roman"/>
          <w:i/>
          <w:color w:val="1A1A1A"/>
          <w:sz w:val="20"/>
          <w:szCs w:val="20"/>
        </w:rPr>
        <w:t>lack box testing</w:t>
      </w:r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refers to testing a unit based solely on its specification. The unit is a black box, a</w:t>
      </w:r>
      <w:r w:rsidR="00F509DD" w:rsidRPr="003E4664">
        <w:rPr>
          <w:rFonts w:ascii="Times New Roman" w:hAnsi="Times New Roman" w:cs="Times New Roman"/>
          <w:color w:val="1A1A1A"/>
          <w:sz w:val="20"/>
          <w:szCs w:val="20"/>
        </w:rPr>
        <w:t>nd you can’t look inside it, so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develop test cases based on the specification. A software company may have a team whose o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n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ly job is to do black box testing. </w:t>
      </w:r>
      <w:r w:rsidR="00B62E52" w:rsidRPr="003E4664">
        <w:rPr>
          <w:rFonts w:ascii="Times New Roman" w:hAnsi="Times New Roman" w:cs="Times New Roman"/>
          <w:color w:val="1A1A1A"/>
          <w:sz w:val="20"/>
          <w:szCs w:val="20"/>
        </w:rPr>
        <w:t>Their do their job in as evil manner as possible, looking for weird cases that the sof</w:t>
      </w:r>
      <w:r w:rsidR="00B62E52" w:rsidRPr="003E4664">
        <w:rPr>
          <w:rFonts w:ascii="Times New Roman" w:hAnsi="Times New Roman" w:cs="Times New Roman"/>
          <w:color w:val="1A1A1A"/>
          <w:sz w:val="20"/>
          <w:szCs w:val="20"/>
        </w:rPr>
        <w:t>t</w:t>
      </w:r>
      <w:r w:rsidR="00B62E52" w:rsidRPr="003E4664">
        <w:rPr>
          <w:rFonts w:ascii="Times New Roman" w:hAnsi="Times New Roman" w:cs="Times New Roman"/>
          <w:color w:val="1A1A1A"/>
          <w:sz w:val="20"/>
          <w:szCs w:val="20"/>
        </w:rPr>
        <w:t>ware developers might not have handled properly</w:t>
      </w:r>
      <w:r w:rsidR="00F509DD" w:rsidRPr="003E4664">
        <w:rPr>
          <w:rFonts w:ascii="Times New Roman" w:hAnsi="Times New Roman" w:cs="Times New Roman"/>
          <w:color w:val="1A1A1A"/>
          <w:sz w:val="20"/>
          <w:szCs w:val="20"/>
        </w:rPr>
        <w:t>.</w:t>
      </w:r>
    </w:p>
    <w:p w14:paraId="0F50BCCA" w14:textId="5DACA1CA" w:rsidR="00791AF4" w:rsidRPr="003E4664" w:rsidRDefault="00F509DD" w:rsidP="00791AF4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color w:val="1A1A1A"/>
          <w:sz w:val="20"/>
          <w:szCs w:val="20"/>
        </w:rPr>
        <w:t>When you fir</w:t>
      </w:r>
      <w:r w:rsidR="00E53135">
        <w:rPr>
          <w:rFonts w:ascii="Times New Roman" w:hAnsi="Times New Roman" w:cs="Times New Roman"/>
          <w:color w:val="1A1A1A"/>
          <w:sz w:val="20"/>
          <w:szCs w:val="20"/>
        </w:rPr>
        <w:t>st start developing a method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based on its specification, it makes sense to make up test cases, wri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t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ing down the input and corresponding output. This can help you uncover ambiguities and misunderstand</w:t>
      </w:r>
      <w:r w:rsidR="00E53135">
        <w:rPr>
          <w:rFonts w:ascii="Times New Roman" w:hAnsi="Times New Roman" w:cs="Times New Roman"/>
          <w:color w:val="1A1A1A"/>
          <w:sz w:val="20"/>
          <w:szCs w:val="20"/>
        </w:rPr>
        <w:t>ings. Y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ou </w:t>
      </w:r>
      <w:r w:rsidR="00E53135">
        <w:rPr>
          <w:rFonts w:ascii="Times New Roman" w:hAnsi="Times New Roman" w:cs="Times New Roman"/>
          <w:color w:val="1A1A1A"/>
          <w:sz w:val="20"/>
          <w:szCs w:val="20"/>
        </w:rPr>
        <w:t xml:space="preserve">will also 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have some test cases with which to</w:t>
      </w:r>
      <w:r w:rsidR="00791AF4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start testing.</w:t>
      </w:r>
    </w:p>
    <w:p w14:paraId="37713120" w14:textId="4FE2E719" w:rsidR="00B51B69" w:rsidRPr="003E4664" w:rsidRDefault="00791AF4" w:rsidP="00791AF4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When </w:t>
      </w:r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>develop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ing</w:t>
      </w:r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tests cases, concentrate on the size and type of every input 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to the unit</w:t>
      </w:r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. For example, if an input value can be any </w:t>
      </w:r>
      <w:proofErr w:type="spellStart"/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>int</w:t>
      </w:r>
      <w:proofErr w:type="spellEnd"/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, have test cases for </w:t>
      </w:r>
      <w:proofErr w:type="spellStart"/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>Int</w:t>
      </w:r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>e</w:t>
      </w:r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>ger.MIN_VALUE</w:t>
      </w:r>
      <w:proofErr w:type="spellEnd"/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, -1, 0, 1, 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and </w:t>
      </w:r>
      <w:proofErr w:type="spellStart"/>
      <w:r w:rsidR="00755D77">
        <w:rPr>
          <w:rFonts w:ascii="Times New Roman" w:hAnsi="Times New Roman" w:cs="Times New Roman"/>
          <w:color w:val="1A1A1A"/>
          <w:sz w:val="20"/>
          <w:szCs w:val="20"/>
        </w:rPr>
        <w:t>Integer</w:t>
      </w:r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>.MAX_VALUE</w:t>
      </w:r>
      <w:proofErr w:type="spellEnd"/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>.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If one input is the hour of the day, in the range 0</w:t>
      </w:r>
      <w:proofErr w:type="gramStart"/>
      <w:r w:rsidRPr="003E4664">
        <w:rPr>
          <w:rFonts w:ascii="Times New Roman" w:hAnsi="Times New Roman" w:cs="Times New Roman"/>
          <w:color w:val="1A1A1A"/>
          <w:sz w:val="20"/>
          <w:szCs w:val="20"/>
        </w:rPr>
        <w:t>..23,</w:t>
      </w:r>
      <w:proofErr w:type="gramEnd"/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develop test cases for 0, 12, and 23</w:t>
      </w:r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>.</w:t>
      </w:r>
    </w:p>
    <w:p w14:paraId="411F8E34" w14:textId="729F4298" w:rsidR="00791AF4" w:rsidRPr="003E4664" w:rsidRDefault="00791AF4" w:rsidP="00791AF4">
      <w:pPr>
        <w:widowControl w:val="0"/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b/>
          <w:color w:val="1A1A1A"/>
          <w:sz w:val="20"/>
          <w:szCs w:val="20"/>
        </w:rPr>
        <w:t xml:space="preserve">White box, or </w:t>
      </w:r>
      <w:r w:rsidRPr="003E4664">
        <w:rPr>
          <w:rFonts w:ascii="Times New Roman" w:hAnsi="Times New Roman" w:cs="Times New Roman"/>
          <w:b/>
          <w:bCs/>
          <w:color w:val="1A1A1A"/>
          <w:sz w:val="20"/>
          <w:szCs w:val="20"/>
        </w:rPr>
        <w:t>structural</w:t>
      </w:r>
      <w:r w:rsidRPr="003E4664">
        <w:rPr>
          <w:rFonts w:ascii="Times New Roman" w:hAnsi="Times New Roman" w:cs="Times New Roman"/>
          <w:b/>
          <w:color w:val="1A1A1A"/>
          <w:sz w:val="20"/>
          <w:szCs w:val="20"/>
        </w:rPr>
        <w:t>, testing</w:t>
      </w:r>
    </w:p>
    <w:p w14:paraId="0C766EDF" w14:textId="47C1A041" w:rsidR="00CE70C3" w:rsidRPr="00DC058C" w:rsidRDefault="00DC058C" w:rsidP="00E53135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DC058C">
        <w:rPr>
          <w:rFonts w:ascii="Times New Roman" w:hAnsi="Times New Roman" w:cs="Times New Roman"/>
          <w:bCs/>
          <w:i/>
          <w:color w:val="1A1A1A"/>
          <w:sz w:val="20"/>
          <w:szCs w:val="20"/>
        </w:rPr>
        <w:t>W</w:t>
      </w:r>
      <w:r w:rsidR="00C319D3" w:rsidRPr="00DC058C">
        <w:rPr>
          <w:rFonts w:ascii="Times New Roman" w:hAnsi="Times New Roman" w:cs="Times New Roman"/>
          <w:i/>
          <w:color w:val="1A1A1A"/>
          <w:sz w:val="20"/>
          <w:szCs w:val="20"/>
        </w:rPr>
        <w:t>hite box testing</w:t>
      </w:r>
      <w:r w:rsidR="001B3BDE" w:rsidRPr="00DC058C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refers to </w:t>
      </w:r>
      <w:r w:rsidR="000D409F">
        <w:rPr>
          <w:rFonts w:ascii="Times New Roman" w:hAnsi="Times New Roman" w:cs="Times New Roman"/>
          <w:color w:val="1A1A1A"/>
          <w:sz w:val="20"/>
          <w:szCs w:val="20"/>
        </w:rPr>
        <w:t>the ability to look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at the code to help develop test cases. The name is silly. Whether a box is black or white doesn’t matter; you still can’t look in it. </w:t>
      </w:r>
      <w:r w:rsidRPr="005C1600">
        <w:rPr>
          <w:rFonts w:ascii="Times New Roman" w:hAnsi="Times New Roman" w:cs="Times New Roman"/>
          <w:i/>
          <w:color w:val="1A1A1A"/>
          <w:sz w:val="20"/>
          <w:szCs w:val="20"/>
        </w:rPr>
        <w:t>Glass box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5C1600">
        <w:rPr>
          <w:rFonts w:ascii="Times New Roman" w:hAnsi="Times New Roman" w:cs="Times New Roman"/>
          <w:color w:val="1A1A1A"/>
          <w:sz w:val="20"/>
          <w:szCs w:val="20"/>
        </w:rPr>
        <w:t xml:space="preserve">or </w:t>
      </w:r>
      <w:r w:rsidR="005C1600" w:rsidRPr="005C1600">
        <w:rPr>
          <w:rFonts w:ascii="Times New Roman" w:hAnsi="Times New Roman" w:cs="Times New Roman"/>
          <w:i/>
          <w:color w:val="1A1A1A"/>
          <w:sz w:val="20"/>
          <w:szCs w:val="20"/>
        </w:rPr>
        <w:t xml:space="preserve">transparent box </w:t>
      </w:r>
      <w:r w:rsidRPr="005C1600">
        <w:rPr>
          <w:rFonts w:ascii="Times New Roman" w:hAnsi="Times New Roman" w:cs="Times New Roman"/>
          <w:i/>
          <w:color w:val="1A1A1A"/>
          <w:sz w:val="20"/>
          <w:szCs w:val="20"/>
        </w:rPr>
        <w:t>testing</w:t>
      </w:r>
      <w:r w:rsidR="00755D77">
        <w:rPr>
          <w:rFonts w:ascii="Times New Roman" w:hAnsi="Times New Roman" w:cs="Times New Roman"/>
          <w:color w:val="1A1A1A"/>
          <w:sz w:val="20"/>
          <w:szCs w:val="20"/>
        </w:rPr>
        <w:t xml:space="preserve"> would be </w:t>
      </w:r>
      <w:r>
        <w:rPr>
          <w:rFonts w:ascii="Times New Roman" w:hAnsi="Times New Roman" w:cs="Times New Roman"/>
          <w:color w:val="1A1A1A"/>
          <w:sz w:val="20"/>
          <w:szCs w:val="20"/>
        </w:rPr>
        <w:t>better term</w:t>
      </w:r>
      <w:r w:rsidR="00755D77">
        <w:rPr>
          <w:rFonts w:ascii="Times New Roman" w:hAnsi="Times New Roman" w:cs="Times New Roman"/>
          <w:color w:val="1A1A1A"/>
          <w:sz w:val="20"/>
          <w:szCs w:val="20"/>
        </w:rPr>
        <w:t>s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. </w:t>
      </w:r>
      <w:r w:rsidR="000D409F">
        <w:rPr>
          <w:rFonts w:ascii="Times New Roman" w:hAnsi="Times New Roman" w:cs="Times New Roman"/>
          <w:color w:val="1A1A1A"/>
          <w:sz w:val="20"/>
          <w:szCs w:val="20"/>
        </w:rPr>
        <w:t xml:space="preserve">It is also called </w:t>
      </w:r>
      <w:r w:rsidR="000D409F">
        <w:rPr>
          <w:rFonts w:ascii="Times New Roman" w:hAnsi="Times New Roman" w:cs="Times New Roman"/>
          <w:i/>
          <w:color w:val="1A1A1A"/>
          <w:sz w:val="20"/>
          <w:szCs w:val="20"/>
        </w:rPr>
        <w:t xml:space="preserve">structural </w:t>
      </w:r>
      <w:r w:rsidR="000D409F" w:rsidRPr="00755D77">
        <w:rPr>
          <w:rFonts w:ascii="Times New Roman" w:hAnsi="Times New Roman" w:cs="Times New Roman"/>
          <w:i/>
          <w:color w:val="1A1A1A"/>
          <w:sz w:val="20"/>
          <w:szCs w:val="20"/>
        </w:rPr>
        <w:t>testing</w:t>
      </w:r>
      <w:r w:rsidR="000D409F">
        <w:rPr>
          <w:rFonts w:ascii="Times New Roman" w:hAnsi="Times New Roman" w:cs="Times New Roman"/>
          <w:color w:val="1A1A1A"/>
          <w:sz w:val="20"/>
          <w:szCs w:val="20"/>
        </w:rPr>
        <w:t>.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 xml:space="preserve"> Let’s look at important facets of structural testing.</w:t>
      </w:r>
    </w:p>
    <w:p w14:paraId="3688171C" w14:textId="349DF0FA" w:rsidR="00CE70C3" w:rsidRPr="003E4664" w:rsidRDefault="002029DB" w:rsidP="00A038B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before="120"/>
        <w:contextualSpacing w:val="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b/>
          <w:color w:val="1A1A1A"/>
          <w:sz w:val="20"/>
          <w:szCs w:val="20"/>
        </w:rPr>
        <w:t>Test e</w:t>
      </w:r>
      <w:r w:rsidR="00C319D3" w:rsidRPr="00A038BE">
        <w:rPr>
          <w:rFonts w:ascii="Times New Roman" w:hAnsi="Times New Roman" w:cs="Times New Roman"/>
          <w:b/>
          <w:color w:val="1A1A1A"/>
          <w:sz w:val="20"/>
          <w:szCs w:val="20"/>
        </w:rPr>
        <w:t xml:space="preserve">ach statement of a </w:t>
      </w:r>
      <w:r w:rsidR="00A038BE" w:rsidRPr="00A038BE">
        <w:rPr>
          <w:rFonts w:ascii="Times New Roman" w:hAnsi="Times New Roman" w:cs="Times New Roman"/>
          <w:b/>
          <w:color w:val="1A1A1A"/>
          <w:sz w:val="20"/>
          <w:szCs w:val="20"/>
        </w:rPr>
        <w:t>unit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5F4C3D">
        <w:rPr>
          <w:rFonts w:ascii="Times New Roman" w:hAnsi="Times New Roman" w:cs="Times New Roman"/>
          <w:color w:val="1A1A1A"/>
          <w:sz w:val="20"/>
          <w:szCs w:val="20"/>
        </w:rPr>
        <w:t>in at least one test case. O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 xml:space="preserve">therwise, how can you </w:t>
      </w:r>
      <w:r w:rsidR="00DE447F">
        <w:rPr>
          <w:rFonts w:ascii="Times New Roman" w:hAnsi="Times New Roman" w:cs="Times New Roman"/>
          <w:color w:val="1A1A1A"/>
          <w:sz w:val="20"/>
          <w:szCs w:val="20"/>
        </w:rPr>
        <w:t>know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DE447F">
        <w:rPr>
          <w:rFonts w:ascii="Times New Roman" w:hAnsi="Times New Roman" w:cs="Times New Roman"/>
          <w:color w:val="1A1A1A"/>
          <w:sz w:val="20"/>
          <w:szCs w:val="20"/>
        </w:rPr>
        <w:t xml:space="preserve">that it 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>is co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>r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>rect?</w:t>
      </w:r>
    </w:p>
    <w:p w14:paraId="1DEB6C8F" w14:textId="77E76A08" w:rsidR="00CE70C3" w:rsidRPr="003E4664" w:rsidRDefault="002029DB" w:rsidP="00A038B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before="120"/>
        <w:contextualSpacing w:val="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b/>
          <w:color w:val="1A1A1A"/>
          <w:sz w:val="20"/>
          <w:szCs w:val="20"/>
        </w:rPr>
        <w:t>Test e</w:t>
      </w:r>
      <w:r w:rsidR="00B51B69" w:rsidRPr="00A038BE">
        <w:rPr>
          <w:rFonts w:ascii="Times New Roman" w:hAnsi="Times New Roman" w:cs="Times New Roman"/>
          <w:b/>
          <w:color w:val="1A1A1A"/>
          <w:sz w:val="20"/>
          <w:szCs w:val="20"/>
        </w:rPr>
        <w:t>ach branch</w:t>
      </w:r>
      <w:r w:rsidR="00C319D3" w:rsidRPr="00A038BE">
        <w:rPr>
          <w:rFonts w:ascii="Times New Roman" w:hAnsi="Times New Roman" w:cs="Times New Roman"/>
          <w:b/>
          <w:color w:val="1A1A1A"/>
          <w:sz w:val="20"/>
          <w:szCs w:val="20"/>
        </w:rPr>
        <w:t xml:space="preserve"> </w:t>
      </w:r>
      <w:r w:rsidR="0016778C">
        <w:rPr>
          <w:rFonts w:ascii="Times New Roman" w:hAnsi="Times New Roman" w:cs="Times New Roman"/>
          <w:b/>
          <w:color w:val="1A1A1A"/>
          <w:sz w:val="20"/>
          <w:szCs w:val="20"/>
        </w:rPr>
        <w:t>of</w:t>
      </w:r>
      <w:r w:rsidR="00CE70C3" w:rsidRPr="00A038BE">
        <w:rPr>
          <w:rFonts w:ascii="Times New Roman" w:hAnsi="Times New Roman" w:cs="Times New Roman"/>
          <w:b/>
          <w:color w:val="1A1A1A"/>
          <w:sz w:val="20"/>
          <w:szCs w:val="20"/>
        </w:rPr>
        <w:t xml:space="preserve"> a unit</w:t>
      </w:r>
      <w:r w:rsidR="00CE70C3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7112B2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in </w:t>
      </w:r>
      <w:r w:rsidR="00CE70C3" w:rsidRPr="003E4664">
        <w:rPr>
          <w:rFonts w:ascii="Times New Roman" w:hAnsi="Times New Roman" w:cs="Times New Roman"/>
          <w:color w:val="1A1A1A"/>
          <w:sz w:val="20"/>
          <w:szCs w:val="20"/>
        </w:rPr>
        <w:t>at least one test case</w:t>
      </w:r>
      <w:r w:rsidR="00C319D3" w:rsidRPr="003E4664">
        <w:rPr>
          <w:rFonts w:ascii="Times New Roman" w:hAnsi="Times New Roman" w:cs="Times New Roman"/>
          <w:color w:val="1A1A1A"/>
          <w:sz w:val="20"/>
          <w:szCs w:val="20"/>
        </w:rPr>
        <w:t>.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 xml:space="preserve"> For example</w:t>
      </w:r>
      <w:r w:rsidR="007112B2" w:rsidRPr="003E4664">
        <w:rPr>
          <w:rFonts w:ascii="Times New Roman" w:hAnsi="Times New Roman" w:cs="Times New Roman"/>
          <w:color w:val="1A1A1A"/>
          <w:sz w:val="20"/>
          <w:szCs w:val="20"/>
        </w:rPr>
        <w:t>, if there is an if-statement with cond</w:t>
      </w:r>
      <w:r w:rsidR="007112B2" w:rsidRPr="003E4664">
        <w:rPr>
          <w:rFonts w:ascii="Times New Roman" w:hAnsi="Times New Roman" w:cs="Times New Roman"/>
          <w:color w:val="1A1A1A"/>
          <w:sz w:val="20"/>
          <w:szCs w:val="20"/>
        </w:rPr>
        <w:t>i</w:t>
      </w:r>
      <w:r w:rsidR="007112B2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tion </w:t>
      </w:r>
      <w:r w:rsidR="007112B2" w:rsidRPr="00B37EFA">
        <w:rPr>
          <w:rFonts w:ascii="Times New Roman" w:hAnsi="Times New Roman" w:cs="Times New Roman"/>
          <w:i/>
          <w:color w:val="1A1A1A"/>
          <w:sz w:val="20"/>
          <w:szCs w:val="20"/>
        </w:rPr>
        <w:t>B</w:t>
      </w:r>
      <w:r w:rsidR="007112B2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, at least two test cases are 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 xml:space="preserve">needed, </w:t>
      </w:r>
      <w:r w:rsidR="005F4C3D">
        <w:rPr>
          <w:rFonts w:ascii="Times New Roman" w:hAnsi="Times New Roman" w:cs="Times New Roman"/>
          <w:color w:val="1A1A1A"/>
          <w:sz w:val="20"/>
          <w:szCs w:val="20"/>
        </w:rPr>
        <w:t xml:space="preserve">one 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 xml:space="preserve">with </w:t>
      </w:r>
      <w:r w:rsidR="00B37EFA" w:rsidRPr="00B37EFA">
        <w:rPr>
          <w:rFonts w:ascii="Times New Roman" w:hAnsi="Times New Roman" w:cs="Times New Roman"/>
          <w:i/>
          <w:color w:val="1A1A1A"/>
          <w:sz w:val="20"/>
          <w:szCs w:val="20"/>
        </w:rPr>
        <w:t>B</w:t>
      </w:r>
      <w:r w:rsidR="00B37EFA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>false and</w:t>
      </w:r>
      <w:r w:rsidR="005F4C3D">
        <w:rPr>
          <w:rFonts w:ascii="Times New Roman" w:hAnsi="Times New Roman" w:cs="Times New Roman"/>
          <w:color w:val="1A1A1A"/>
          <w:sz w:val="20"/>
          <w:szCs w:val="20"/>
        </w:rPr>
        <w:t xml:space="preserve"> one with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B37EFA" w:rsidRPr="00B37EFA">
        <w:rPr>
          <w:rFonts w:ascii="Times New Roman" w:hAnsi="Times New Roman" w:cs="Times New Roman"/>
          <w:i/>
          <w:color w:val="1A1A1A"/>
          <w:sz w:val="20"/>
          <w:szCs w:val="20"/>
        </w:rPr>
        <w:t>B</w:t>
      </w:r>
      <w:r w:rsidR="00B37EFA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>true</w:t>
      </w:r>
      <w:r w:rsidR="007112B2" w:rsidRPr="003E4664">
        <w:rPr>
          <w:rFonts w:ascii="Times New Roman" w:hAnsi="Times New Roman" w:cs="Times New Roman"/>
          <w:color w:val="1A1A1A"/>
          <w:sz w:val="20"/>
          <w:szCs w:val="20"/>
        </w:rPr>
        <w:t>.</w:t>
      </w:r>
    </w:p>
    <w:p w14:paraId="6BB06630" w14:textId="213C6300" w:rsidR="007112B2" w:rsidRPr="003E4664" w:rsidRDefault="00427C05" w:rsidP="00A038B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before="120"/>
        <w:contextualSpacing w:val="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1A1A1A"/>
          <w:sz w:val="20"/>
          <w:szCs w:val="20"/>
        </w:rPr>
        <w:t>Test each expression thoroughly.</w:t>
      </w:r>
      <w:r w:rsidR="00C319D3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7112B2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Of particular importance here are </w:t>
      </w:r>
      <w:proofErr w:type="spellStart"/>
      <w:r w:rsidR="007112B2" w:rsidRPr="003E4664">
        <w:rPr>
          <w:rFonts w:ascii="Times New Roman" w:hAnsi="Times New Roman" w:cs="Times New Roman"/>
          <w:color w:val="1A1A1A"/>
          <w:sz w:val="20"/>
          <w:szCs w:val="20"/>
        </w:rPr>
        <w:t>boo</w:t>
      </w:r>
      <w:r w:rsidR="002450AE">
        <w:rPr>
          <w:rFonts w:ascii="Times New Roman" w:hAnsi="Times New Roman" w:cs="Times New Roman"/>
          <w:color w:val="1A1A1A"/>
          <w:sz w:val="20"/>
          <w:szCs w:val="20"/>
        </w:rPr>
        <w:t>lean</w:t>
      </w:r>
      <w:proofErr w:type="spellEnd"/>
      <w:r w:rsidR="002450AE">
        <w:rPr>
          <w:rFonts w:ascii="Times New Roman" w:hAnsi="Times New Roman" w:cs="Times New Roman"/>
          <w:color w:val="1A1A1A"/>
          <w:sz w:val="20"/>
          <w:szCs w:val="20"/>
        </w:rPr>
        <w:t xml:space="preserve"> expressions </w:t>
      </w:r>
      <w:proofErr w:type="gramStart"/>
      <w:r w:rsidR="002450AE">
        <w:rPr>
          <w:rFonts w:ascii="Times New Roman" w:hAnsi="Times New Roman" w:cs="Times New Roman"/>
          <w:color w:val="1A1A1A"/>
          <w:sz w:val="20"/>
          <w:szCs w:val="20"/>
        </w:rPr>
        <w:t>like  b</w:t>
      </w:r>
      <w:proofErr w:type="gramEnd"/>
      <w:r w:rsidR="002450AE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2366AD">
        <w:rPr>
          <w:rFonts w:ascii="Times New Roman" w:hAnsi="Times New Roman" w:cs="Times New Roman"/>
          <w:color w:val="1A1A1A"/>
          <w:sz w:val="20"/>
          <w:szCs w:val="20"/>
        </w:rPr>
        <w:t>&amp;&amp; (c</w:t>
      </w:r>
      <w:r w:rsidR="007112B2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|| d). Here we need four test cases: (1) b is </w:t>
      </w:r>
      <w:r w:rsidR="005F4C3D">
        <w:rPr>
          <w:rFonts w:ascii="Times New Roman" w:hAnsi="Times New Roman" w:cs="Times New Roman"/>
          <w:color w:val="1A1A1A"/>
          <w:sz w:val="20"/>
          <w:szCs w:val="20"/>
        </w:rPr>
        <w:t>false</w:t>
      </w:r>
      <w:r w:rsidR="007112B2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. (2) </w:t>
      </w:r>
      <w:proofErr w:type="gramStart"/>
      <w:r w:rsidR="005F4C3D">
        <w:rPr>
          <w:rFonts w:ascii="Times New Roman" w:hAnsi="Times New Roman" w:cs="Times New Roman"/>
          <w:color w:val="1A1A1A"/>
          <w:sz w:val="20"/>
          <w:szCs w:val="20"/>
        </w:rPr>
        <w:t>b</w:t>
      </w:r>
      <w:proofErr w:type="gramEnd"/>
      <w:r w:rsidR="005F4C3D">
        <w:rPr>
          <w:rFonts w:ascii="Times New Roman" w:hAnsi="Times New Roman" w:cs="Times New Roman"/>
          <w:color w:val="1A1A1A"/>
          <w:sz w:val="20"/>
          <w:szCs w:val="20"/>
        </w:rPr>
        <w:t xml:space="preserve"> is true</w:t>
      </w:r>
      <w:r w:rsidR="00BE7105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and c is true (and d </w:t>
      </w:r>
      <w:r w:rsidR="005F4C3D">
        <w:rPr>
          <w:rFonts w:ascii="Times New Roman" w:hAnsi="Times New Roman" w:cs="Times New Roman"/>
          <w:color w:val="1A1A1A"/>
          <w:sz w:val="20"/>
          <w:szCs w:val="20"/>
        </w:rPr>
        <w:t xml:space="preserve">is </w:t>
      </w:r>
      <w:r w:rsidR="00BE7105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false), (3) b is true and d is true (and c is false), (4) </w:t>
      </w:r>
      <w:r w:rsidR="005F4C3D">
        <w:rPr>
          <w:rFonts w:ascii="Times New Roman" w:hAnsi="Times New Roman" w:cs="Times New Roman"/>
          <w:color w:val="1A1A1A"/>
          <w:sz w:val="20"/>
          <w:szCs w:val="20"/>
        </w:rPr>
        <w:t>b is true and c is false and d is false. Thus, we identify</w:t>
      </w:r>
      <w:r w:rsidR="00BE7105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various ways in which the e</w:t>
      </w:r>
      <w:r w:rsidR="00B2146E">
        <w:rPr>
          <w:rFonts w:ascii="Times New Roman" w:hAnsi="Times New Roman" w:cs="Times New Roman"/>
          <w:color w:val="1A1A1A"/>
          <w:sz w:val="20"/>
          <w:szCs w:val="20"/>
        </w:rPr>
        <w:t>x</w:t>
      </w:r>
      <w:r w:rsidR="00BE7105" w:rsidRPr="003E4664">
        <w:rPr>
          <w:rFonts w:ascii="Times New Roman" w:hAnsi="Times New Roman" w:cs="Times New Roman"/>
          <w:color w:val="1A1A1A"/>
          <w:sz w:val="20"/>
          <w:szCs w:val="20"/>
        </w:rPr>
        <w:t>pre</w:t>
      </w:r>
      <w:r w:rsidR="00BE7105" w:rsidRPr="003E4664">
        <w:rPr>
          <w:rFonts w:ascii="Times New Roman" w:hAnsi="Times New Roman" w:cs="Times New Roman"/>
          <w:color w:val="1A1A1A"/>
          <w:sz w:val="20"/>
          <w:szCs w:val="20"/>
        </w:rPr>
        <w:t>s</w:t>
      </w:r>
      <w:r w:rsidR="00BE7105" w:rsidRPr="003E4664">
        <w:rPr>
          <w:rFonts w:ascii="Times New Roman" w:hAnsi="Times New Roman" w:cs="Times New Roman"/>
          <w:color w:val="1A1A1A"/>
          <w:sz w:val="20"/>
          <w:szCs w:val="20"/>
        </w:rPr>
        <w:t>sion can be true or false and writing a test case for each one.</w:t>
      </w:r>
    </w:p>
    <w:p w14:paraId="1FEEA568" w14:textId="039EEEFD" w:rsidR="001B3BDE" w:rsidRPr="00755D77" w:rsidRDefault="00CB2C16" w:rsidP="00A038B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before="120"/>
        <w:contextualSpacing w:val="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1A1A1A"/>
          <w:sz w:val="20"/>
          <w:szCs w:val="20"/>
        </w:rPr>
        <w:t>Test extreme or corner cases.</w:t>
      </w:r>
      <w:r w:rsidR="007112B2" w:rsidRPr="003E4664">
        <w:rPr>
          <w:rFonts w:ascii="Times New Roman" w:hAnsi="Times New Roman" w:cs="Times New Roman"/>
          <w:b/>
          <w:bCs/>
          <w:color w:val="1A1A1A"/>
          <w:sz w:val="20"/>
          <w:szCs w:val="20"/>
        </w:rPr>
        <w:t xml:space="preserve"> </w:t>
      </w:r>
      <w:r w:rsidR="007112B2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Here is an example. </w:t>
      </w:r>
      <w:r w:rsidR="00846F74">
        <w:rPr>
          <w:rFonts w:ascii="Times New Roman" w:hAnsi="Times New Roman" w:cs="Times New Roman"/>
          <w:bCs/>
          <w:color w:val="1A1A1A"/>
          <w:sz w:val="20"/>
          <w:szCs w:val="20"/>
        </w:rPr>
        <w:t>Consider the loop</w:t>
      </w:r>
      <w:r w:rsidR="007112B2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 </w:t>
      </w:r>
      <w:r w:rsidR="007112B2" w:rsidRPr="003E4664">
        <w:rPr>
          <w:rFonts w:ascii="Times New Roman" w:hAnsi="Times New Roman" w:cs="Times New Roman"/>
          <w:b/>
          <w:bCs/>
          <w:color w:val="1A1A1A"/>
          <w:sz w:val="20"/>
          <w:szCs w:val="20"/>
        </w:rPr>
        <w:t>for</w:t>
      </w:r>
      <w:r w:rsidR="007112B2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 (</w:t>
      </w:r>
      <w:proofErr w:type="spellStart"/>
      <w:r w:rsidR="007112B2" w:rsidRPr="003E4664">
        <w:rPr>
          <w:rFonts w:ascii="Times New Roman" w:hAnsi="Times New Roman" w:cs="Times New Roman"/>
          <w:b/>
          <w:bCs/>
          <w:color w:val="1A1A1A"/>
          <w:sz w:val="20"/>
          <w:szCs w:val="20"/>
        </w:rPr>
        <w:t>int</w:t>
      </w:r>
      <w:proofErr w:type="spellEnd"/>
      <w:r w:rsidR="007112B2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 k= 0; </w:t>
      </w:r>
      <w:r w:rsidR="00846F74">
        <w:rPr>
          <w:rFonts w:ascii="Times New Roman" w:hAnsi="Times New Roman" w:cs="Times New Roman"/>
          <w:bCs/>
          <w:color w:val="1A1A1A"/>
          <w:sz w:val="20"/>
          <w:szCs w:val="20"/>
        </w:rPr>
        <w:t>k &lt; n; k= k+1) {…} w</w:t>
      </w:r>
      <w:r w:rsidR="007112B2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>here it is known that</w:t>
      </w:r>
      <w:r w:rsidR="00846F7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 n is in 0</w:t>
      </w:r>
      <w:proofErr w:type="gramStart"/>
      <w:r w:rsidR="00846F74">
        <w:rPr>
          <w:rFonts w:ascii="Times New Roman" w:hAnsi="Times New Roman" w:cs="Times New Roman"/>
          <w:bCs/>
          <w:color w:val="1A1A1A"/>
          <w:sz w:val="20"/>
          <w:szCs w:val="20"/>
        </w:rPr>
        <w:t>..</w:t>
      </w:r>
      <w:proofErr w:type="gramEnd"/>
      <w:r w:rsidR="00846F74">
        <w:rPr>
          <w:rFonts w:ascii="Times New Roman" w:hAnsi="Times New Roman" w:cs="Times New Roman"/>
          <w:bCs/>
          <w:color w:val="1A1A1A"/>
          <w:sz w:val="20"/>
          <w:szCs w:val="20"/>
        </w:rPr>
        <w:t>50. I</w:t>
      </w:r>
      <w:r w:rsidR="007112B2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nclude test cases for </w:t>
      </w:r>
      <w:r w:rsidR="00BE7105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the extreme cases </w:t>
      </w:r>
      <w:r w:rsidR="007112B2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>n = 0</w:t>
      </w:r>
      <w:r w:rsidR="00846F74">
        <w:rPr>
          <w:rFonts w:ascii="Times New Roman" w:hAnsi="Times New Roman" w:cs="Times New Roman"/>
          <w:bCs/>
          <w:color w:val="1A1A1A"/>
          <w:sz w:val="20"/>
          <w:szCs w:val="20"/>
        </w:rPr>
        <w:t>, 1,</w:t>
      </w:r>
      <w:r w:rsidR="00BE7105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 and </w:t>
      </w:r>
      <w:r w:rsidR="00846F74">
        <w:rPr>
          <w:rFonts w:ascii="Times New Roman" w:hAnsi="Times New Roman" w:cs="Times New Roman"/>
          <w:bCs/>
          <w:color w:val="1A1A1A"/>
          <w:sz w:val="20"/>
          <w:szCs w:val="20"/>
        </w:rPr>
        <w:t>5</w:t>
      </w:r>
      <w:r w:rsidR="00BE7105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>0 and also for</w:t>
      </w:r>
      <w:r w:rsidR="007112B2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 some inner value like n = 20</w:t>
      </w:r>
      <w:r w:rsidR="00BE7105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>.</w:t>
      </w:r>
    </w:p>
    <w:sectPr w:rsidR="001B3BDE" w:rsidRPr="00755D77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A7AF1F" w14:textId="77777777" w:rsidR="00B6512C" w:rsidRDefault="00B6512C" w:rsidP="00C319D3">
      <w:r>
        <w:separator/>
      </w:r>
    </w:p>
  </w:endnote>
  <w:endnote w:type="continuationSeparator" w:id="0">
    <w:p w14:paraId="3E6C54C6" w14:textId="77777777" w:rsidR="00B6512C" w:rsidRDefault="00B6512C" w:rsidP="00C3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C5768" w14:textId="77777777" w:rsidR="00B6512C" w:rsidRDefault="00B6512C" w:rsidP="00C319D3">
      <w:r>
        <w:separator/>
      </w:r>
    </w:p>
  </w:footnote>
  <w:footnote w:type="continuationSeparator" w:id="0">
    <w:p w14:paraId="13EDEC2A" w14:textId="77777777" w:rsidR="00B6512C" w:rsidRDefault="00B6512C" w:rsidP="00C319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E612F8" w14:textId="4AF7D65F" w:rsidR="00B6512C" w:rsidRPr="00C319D3" w:rsidRDefault="00B6512C" w:rsidP="005E2DA4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T</w:t>
    </w:r>
    <w:r w:rsidRPr="00C319D3">
      <w:rPr>
        <w:sz w:val="20"/>
        <w:szCs w:val="20"/>
      </w:rPr>
      <w:t>esting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AB24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74AE1A4C"/>
    <w:multiLevelType w:val="hybridMultilevel"/>
    <w:tmpl w:val="0B4E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D3"/>
    <w:rsid w:val="000D409F"/>
    <w:rsid w:val="0016778C"/>
    <w:rsid w:val="001B3BDE"/>
    <w:rsid w:val="002029DB"/>
    <w:rsid w:val="002366AD"/>
    <w:rsid w:val="002450AE"/>
    <w:rsid w:val="00263C19"/>
    <w:rsid w:val="003A51BD"/>
    <w:rsid w:val="003E4664"/>
    <w:rsid w:val="00427C05"/>
    <w:rsid w:val="00496136"/>
    <w:rsid w:val="00540BD5"/>
    <w:rsid w:val="00583793"/>
    <w:rsid w:val="005C1600"/>
    <w:rsid w:val="005E2DA4"/>
    <w:rsid w:val="005F4C3D"/>
    <w:rsid w:val="0065250A"/>
    <w:rsid w:val="007112B2"/>
    <w:rsid w:val="00755D77"/>
    <w:rsid w:val="00770E0C"/>
    <w:rsid w:val="00791AF4"/>
    <w:rsid w:val="00846F74"/>
    <w:rsid w:val="00927386"/>
    <w:rsid w:val="00A038BE"/>
    <w:rsid w:val="00B2146E"/>
    <w:rsid w:val="00B37EFA"/>
    <w:rsid w:val="00B51B69"/>
    <w:rsid w:val="00B62E52"/>
    <w:rsid w:val="00B6512C"/>
    <w:rsid w:val="00B92CD6"/>
    <w:rsid w:val="00BE7105"/>
    <w:rsid w:val="00C319D3"/>
    <w:rsid w:val="00C84BA4"/>
    <w:rsid w:val="00CB2C16"/>
    <w:rsid w:val="00CE70C3"/>
    <w:rsid w:val="00D65CEB"/>
    <w:rsid w:val="00DB6A37"/>
    <w:rsid w:val="00DC058C"/>
    <w:rsid w:val="00DE447F"/>
    <w:rsid w:val="00E53135"/>
    <w:rsid w:val="00E53B1C"/>
    <w:rsid w:val="00ED5BB8"/>
    <w:rsid w:val="00F21D30"/>
    <w:rsid w:val="00F509D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3FF5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9D3"/>
  </w:style>
  <w:style w:type="paragraph" w:styleId="Footer">
    <w:name w:val="footer"/>
    <w:basedOn w:val="Normal"/>
    <w:link w:val="Foot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9D3"/>
  </w:style>
  <w:style w:type="paragraph" w:styleId="ListParagraph">
    <w:name w:val="List Paragraph"/>
    <w:basedOn w:val="Normal"/>
    <w:uiPriority w:val="34"/>
    <w:qFormat/>
    <w:rsid w:val="001B3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9D3"/>
  </w:style>
  <w:style w:type="paragraph" w:styleId="Footer">
    <w:name w:val="footer"/>
    <w:basedOn w:val="Normal"/>
    <w:link w:val="Foot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9D3"/>
  </w:style>
  <w:style w:type="paragraph" w:styleId="ListParagraph">
    <w:name w:val="List Paragraph"/>
    <w:basedOn w:val="Normal"/>
    <w:uiPriority w:val="34"/>
    <w:qFormat/>
    <w:rsid w:val="001B3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628</Words>
  <Characters>3582</Characters>
  <Application>Microsoft Macintosh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34</cp:revision>
  <cp:lastPrinted>2017-07-31T20:53:00Z</cp:lastPrinted>
  <dcterms:created xsi:type="dcterms:W3CDTF">2015-03-02T00:22:00Z</dcterms:created>
  <dcterms:modified xsi:type="dcterms:W3CDTF">2017-07-31T20:54:00Z</dcterms:modified>
</cp:coreProperties>
</file>