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467E2F" w:rsidRDefault="00855335" w:rsidP="002C2E72">
      <w:pPr>
        <w:pStyle w:val="Title"/>
        <w:rPr>
          <w:szCs w:val="20"/>
        </w:rPr>
      </w:pPr>
      <w:r>
        <w:rPr>
          <w:szCs w:val="20"/>
        </w:rPr>
        <w:t>The h</w:t>
      </w:r>
      <w:r w:rsidR="00467E2F" w:rsidRPr="00467E2F">
        <w:rPr>
          <w:szCs w:val="20"/>
        </w:rPr>
        <w:t xml:space="preserve">eight of a </w:t>
      </w:r>
      <w:r w:rsidR="00193331">
        <w:rPr>
          <w:szCs w:val="20"/>
        </w:rPr>
        <w:t>height-</w:t>
      </w:r>
      <w:r w:rsidR="00467E2F" w:rsidRPr="00467E2F">
        <w:rPr>
          <w:szCs w:val="20"/>
        </w:rPr>
        <w:t>balanced binary tree</w:t>
      </w:r>
    </w:p>
    <w:p w:rsidR="003154EE" w:rsidRPr="00467E2F" w:rsidRDefault="003154EE">
      <w:pPr>
        <w:rPr>
          <w:szCs w:val="20"/>
        </w:rPr>
      </w:pPr>
    </w:p>
    <w:p w:rsidR="0046715F" w:rsidRDefault="002A004E" w:rsidP="00467E2F">
      <w:pPr>
        <w:rPr>
          <w:noProof/>
          <w:szCs w:val="20"/>
        </w:rPr>
      </w:pPr>
      <w:r>
        <w:rPr>
          <w:noProof/>
          <w:szCs w:val="2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125730</wp:posOffset>
            </wp:positionV>
            <wp:extent cx="969264" cy="493776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ight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E2F" w:rsidRPr="00467E2F">
        <w:rPr>
          <w:noProof/>
          <w:szCs w:val="20"/>
        </w:rPr>
        <w:t xml:space="preserve">A binary tree is </w:t>
      </w:r>
      <w:r w:rsidR="00467E2F" w:rsidRPr="00D4650D">
        <w:rPr>
          <w:i/>
          <w:noProof/>
          <w:szCs w:val="20"/>
        </w:rPr>
        <w:t>height-balanced</w:t>
      </w:r>
      <w:r w:rsidR="00467E2F" w:rsidRPr="00467E2F">
        <w:rPr>
          <w:noProof/>
          <w:szCs w:val="20"/>
        </w:rPr>
        <w:t xml:space="preserve"> if, for ev</w:t>
      </w:r>
      <w:r w:rsidR="00AE273C">
        <w:rPr>
          <w:noProof/>
          <w:szCs w:val="20"/>
        </w:rPr>
        <w:t>ery node</w:t>
      </w:r>
      <w:r w:rsidR="00467E2F" w:rsidRPr="00467E2F">
        <w:rPr>
          <w:noProof/>
          <w:szCs w:val="20"/>
        </w:rPr>
        <w:t>, the height</w:t>
      </w:r>
      <w:r w:rsidR="00187A87">
        <w:rPr>
          <w:noProof/>
          <w:szCs w:val="20"/>
        </w:rPr>
        <w:t>s</w:t>
      </w:r>
      <w:r w:rsidR="00467E2F" w:rsidRPr="00467E2F">
        <w:rPr>
          <w:noProof/>
          <w:szCs w:val="20"/>
        </w:rPr>
        <w:t xml:space="preserve"> of its two children differ by at most one.</w:t>
      </w:r>
      <w:r w:rsidR="002A2E68">
        <w:rPr>
          <w:noProof/>
          <w:szCs w:val="20"/>
        </w:rPr>
        <w:t xml:space="preserve"> We will prove that </w:t>
      </w:r>
      <w:r w:rsidR="00D7590E">
        <w:rPr>
          <w:noProof/>
          <w:szCs w:val="20"/>
        </w:rPr>
        <w:t>the height of a height-balanced tree</w:t>
      </w:r>
      <w:r w:rsidR="002A2E68">
        <w:rPr>
          <w:noProof/>
          <w:szCs w:val="20"/>
        </w:rPr>
        <w:t xml:space="preserve"> </w:t>
      </w:r>
      <w:r w:rsidR="0093500E">
        <w:rPr>
          <w:noProof/>
          <w:szCs w:val="20"/>
        </w:rPr>
        <w:t xml:space="preserve">with </w:t>
      </w:r>
      <w:r w:rsidR="0093500E" w:rsidRPr="003D4243">
        <w:rPr>
          <w:rFonts w:ascii="Courier New" w:hAnsi="Courier New" w:cs="Courier New"/>
          <w:sz w:val="18"/>
          <w:szCs w:val="18"/>
        </w:rPr>
        <w:t>n</w:t>
      </w:r>
      <w:r w:rsidR="00F42935">
        <w:rPr>
          <w:noProof/>
          <w:szCs w:val="20"/>
        </w:rPr>
        <w:t xml:space="preserve"> nodes </w:t>
      </w:r>
      <w:r w:rsidR="002A2E68">
        <w:rPr>
          <w:noProof/>
          <w:szCs w:val="20"/>
        </w:rPr>
        <w:t>is O(</w:t>
      </w:r>
      <w:r w:rsidR="0093500E" w:rsidRPr="003D4243">
        <w:rPr>
          <w:rFonts w:ascii="Courier New" w:hAnsi="Courier New" w:cs="Courier New"/>
          <w:sz w:val="18"/>
          <w:szCs w:val="18"/>
        </w:rPr>
        <w:t>n</w:t>
      </w:r>
      <w:r w:rsidR="002A2E68">
        <w:rPr>
          <w:noProof/>
          <w:szCs w:val="20"/>
        </w:rPr>
        <w:t>).</w:t>
      </w:r>
    </w:p>
    <w:p w:rsidR="00467E2F" w:rsidRPr="00467E2F" w:rsidRDefault="00467E2F" w:rsidP="0046715F">
      <w:pPr>
        <w:tabs>
          <w:tab w:val="left" w:pos="5115"/>
        </w:tabs>
        <w:rPr>
          <w:noProof/>
          <w:szCs w:val="20"/>
        </w:rPr>
      </w:pPr>
      <w:r w:rsidRPr="00467E2F">
        <w:rPr>
          <w:noProof/>
          <w:szCs w:val="20"/>
        </w:rPr>
        <w:t>The first tree on the right</w:t>
      </w:r>
      <w:r w:rsidR="0046715F">
        <w:rPr>
          <w:noProof/>
          <w:szCs w:val="20"/>
        </w:rPr>
        <w:t xml:space="preserve"> </w:t>
      </w:r>
      <w:r w:rsidR="00F23D23">
        <w:rPr>
          <w:noProof/>
          <w:szCs w:val="20"/>
        </w:rPr>
        <w:t xml:space="preserve">above </w:t>
      </w:r>
      <w:r w:rsidR="0046715F">
        <w:rPr>
          <w:noProof/>
          <w:szCs w:val="20"/>
        </w:rPr>
        <w:t xml:space="preserve">is </w:t>
      </w:r>
      <w:r w:rsidR="002A004E">
        <w:rPr>
          <w:noProof/>
          <w:szCs w:val="20"/>
        </w:rPr>
        <w:t xml:space="preserve">not </w:t>
      </w:r>
      <w:r w:rsidR="00DA3A14">
        <w:rPr>
          <w:noProof/>
          <w:szCs w:val="20"/>
        </w:rPr>
        <w:t>height-</w:t>
      </w:r>
      <w:r w:rsidR="002A004E">
        <w:rPr>
          <w:noProof/>
          <w:szCs w:val="20"/>
        </w:rPr>
        <w:t>balanced because the root’</w:t>
      </w:r>
      <w:r w:rsidR="00B17DE1">
        <w:rPr>
          <w:noProof/>
          <w:szCs w:val="20"/>
        </w:rPr>
        <w:t xml:space="preserve">s </w:t>
      </w:r>
      <w:r w:rsidR="00382B57">
        <w:rPr>
          <w:noProof/>
          <w:szCs w:val="20"/>
        </w:rPr>
        <w:t>empty left subtree</w:t>
      </w:r>
      <w:r w:rsidR="007F6F4B">
        <w:rPr>
          <w:noProof/>
          <w:szCs w:val="20"/>
        </w:rPr>
        <w:t xml:space="preserve"> </w:t>
      </w:r>
      <w:r w:rsidR="00B17DE1">
        <w:rPr>
          <w:noProof/>
          <w:szCs w:val="20"/>
        </w:rPr>
        <w:t>has height -1</w:t>
      </w:r>
      <w:r w:rsidR="002A004E">
        <w:rPr>
          <w:noProof/>
          <w:szCs w:val="20"/>
        </w:rPr>
        <w:t xml:space="preserve"> </w:t>
      </w:r>
      <w:r w:rsidR="007B676C">
        <w:rPr>
          <w:noProof/>
          <w:szCs w:val="20"/>
        </w:rPr>
        <w:t xml:space="preserve">(By convention, the empty tree has height -1) </w:t>
      </w:r>
      <w:r w:rsidR="002A004E">
        <w:rPr>
          <w:noProof/>
          <w:szCs w:val="20"/>
        </w:rPr>
        <w:t>an</w:t>
      </w:r>
      <w:r w:rsidR="00B17DE1">
        <w:rPr>
          <w:noProof/>
          <w:szCs w:val="20"/>
        </w:rPr>
        <w:t>d its right subtree has height 1</w:t>
      </w:r>
      <w:r w:rsidR="002A004E">
        <w:rPr>
          <w:noProof/>
          <w:szCs w:val="20"/>
        </w:rPr>
        <w:t xml:space="preserve">. </w:t>
      </w:r>
      <w:r w:rsidR="007B676C">
        <w:rPr>
          <w:noProof/>
          <w:szCs w:val="20"/>
        </w:rPr>
        <w:br/>
      </w:r>
      <w:r w:rsidR="0046715F">
        <w:rPr>
          <w:noProof/>
          <w:szCs w:val="20"/>
        </w:rPr>
        <w:t>The secon</w:t>
      </w:r>
      <w:r w:rsidR="002E4B73">
        <w:rPr>
          <w:noProof/>
          <w:szCs w:val="20"/>
        </w:rPr>
        <w:t xml:space="preserve">d tree is </w:t>
      </w:r>
      <w:r w:rsidR="00DA3A14">
        <w:rPr>
          <w:noProof/>
          <w:szCs w:val="20"/>
        </w:rPr>
        <w:t>height-</w:t>
      </w:r>
      <w:r w:rsidR="0046715F">
        <w:rPr>
          <w:noProof/>
          <w:szCs w:val="20"/>
        </w:rPr>
        <w:t>balanced</w:t>
      </w:r>
      <w:r w:rsidR="00C03B48">
        <w:rPr>
          <w:noProof/>
          <w:szCs w:val="20"/>
        </w:rPr>
        <w:t>.</w:t>
      </w:r>
    </w:p>
    <w:p w:rsidR="00AE273C" w:rsidRDefault="00CA69D9" w:rsidP="00467E2F">
      <w:pPr>
        <w:pStyle w:val="Heading1"/>
        <w:rPr>
          <w:b w:val="0"/>
          <w:szCs w:val="2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5049520</wp:posOffset>
            </wp:positionH>
            <wp:positionV relativeFrom="paragraph">
              <wp:posOffset>781685</wp:posOffset>
            </wp:positionV>
            <wp:extent cx="840740" cy="7219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ight2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171">
        <w:rPr>
          <w:b w:val="0"/>
          <w:noProof/>
          <w:szCs w:val="20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4741507</wp:posOffset>
            </wp:positionH>
            <wp:positionV relativeFrom="paragraph">
              <wp:posOffset>133985</wp:posOffset>
            </wp:positionV>
            <wp:extent cx="1179576" cy="612648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ight2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49F">
        <w:rPr>
          <w:b w:val="0"/>
          <w:szCs w:val="20"/>
        </w:rPr>
        <w:t xml:space="preserve">A height-balanced tree can </w:t>
      </w:r>
      <w:r w:rsidR="002A2E68">
        <w:rPr>
          <w:b w:val="0"/>
          <w:szCs w:val="20"/>
        </w:rPr>
        <w:t>be</w:t>
      </w:r>
      <w:r w:rsidR="003B149F">
        <w:rPr>
          <w:b w:val="0"/>
          <w:szCs w:val="20"/>
        </w:rPr>
        <w:t xml:space="preserve"> hea</w:t>
      </w:r>
      <w:r w:rsidR="00FC7AC4">
        <w:rPr>
          <w:b w:val="0"/>
          <w:szCs w:val="20"/>
        </w:rPr>
        <w:t>vily weighted to one side</w:t>
      </w:r>
      <w:r w:rsidR="003B149F">
        <w:rPr>
          <w:b w:val="0"/>
          <w:szCs w:val="20"/>
        </w:rPr>
        <w:t xml:space="preserve">. </w:t>
      </w:r>
      <w:r w:rsidR="00FC7AC4">
        <w:rPr>
          <w:b w:val="0"/>
          <w:szCs w:val="20"/>
        </w:rPr>
        <w:t>L</w:t>
      </w:r>
      <w:r w:rsidR="00AE273C">
        <w:rPr>
          <w:b w:val="0"/>
          <w:szCs w:val="20"/>
        </w:rPr>
        <w:t xml:space="preserve">ook at the </w:t>
      </w:r>
      <w:r w:rsidR="00543916">
        <w:rPr>
          <w:b w:val="0"/>
          <w:szCs w:val="20"/>
        </w:rPr>
        <w:t>first</w:t>
      </w:r>
      <w:r w:rsidR="00AE273C">
        <w:rPr>
          <w:b w:val="0"/>
          <w:szCs w:val="20"/>
        </w:rPr>
        <w:t xml:space="preserve"> tree to the right. </w:t>
      </w:r>
      <w:r w:rsidR="003B149F">
        <w:rPr>
          <w:b w:val="0"/>
          <w:szCs w:val="20"/>
        </w:rPr>
        <w:t xml:space="preserve">It is not balanced: Node 2’s subtrees have heights -1 and 1, and node 0’s subtrees have heights 0 and 2. </w:t>
      </w:r>
      <w:r w:rsidR="00CE6E13">
        <w:rPr>
          <w:b w:val="0"/>
          <w:szCs w:val="20"/>
        </w:rPr>
        <w:t>In the second tree, w</w:t>
      </w:r>
      <w:r w:rsidR="0057570A">
        <w:rPr>
          <w:b w:val="0"/>
          <w:szCs w:val="20"/>
        </w:rPr>
        <w:t>e add as few nodes as possible, and as far right as possible, to make it balanced</w:t>
      </w:r>
      <w:r w:rsidR="007E2CC6">
        <w:rPr>
          <w:b w:val="0"/>
          <w:szCs w:val="20"/>
        </w:rPr>
        <w:t>: node</w:t>
      </w:r>
      <w:r w:rsidR="00391613">
        <w:rPr>
          <w:b w:val="0"/>
          <w:szCs w:val="20"/>
        </w:rPr>
        <w:t xml:space="preserve"> </w:t>
      </w:r>
      <w:r w:rsidR="00391613" w:rsidRPr="003D4243">
        <w:rPr>
          <w:rFonts w:ascii="Courier New" w:hAnsi="Courier New" w:cs="Courier New"/>
          <w:b w:val="0"/>
          <w:sz w:val="18"/>
          <w:szCs w:val="18"/>
        </w:rPr>
        <w:t>a</w:t>
      </w:r>
      <w:r w:rsidR="00391613">
        <w:rPr>
          <w:b w:val="0"/>
          <w:szCs w:val="20"/>
        </w:rPr>
        <w:t xml:space="preserve"> and </w:t>
      </w:r>
      <w:r w:rsidR="007E2CC6">
        <w:rPr>
          <w:b w:val="0"/>
          <w:szCs w:val="20"/>
        </w:rPr>
        <w:t xml:space="preserve">then </w:t>
      </w:r>
      <w:r w:rsidR="003D4243">
        <w:rPr>
          <w:rFonts w:ascii="Courier New" w:hAnsi="Courier New" w:cs="Courier New"/>
          <w:b w:val="0"/>
          <w:sz w:val="18"/>
          <w:szCs w:val="18"/>
        </w:rPr>
        <w:t>b</w:t>
      </w:r>
      <w:r w:rsidR="00391613">
        <w:rPr>
          <w:b w:val="0"/>
          <w:szCs w:val="20"/>
        </w:rPr>
        <w:t xml:space="preserve">. </w:t>
      </w:r>
      <w:r w:rsidR="00223F55">
        <w:rPr>
          <w:b w:val="0"/>
          <w:szCs w:val="20"/>
        </w:rPr>
        <w:t>The right subtree of the r</w:t>
      </w:r>
      <w:r w:rsidR="00681C76">
        <w:rPr>
          <w:b w:val="0"/>
          <w:szCs w:val="20"/>
        </w:rPr>
        <w:t xml:space="preserve">oot </w:t>
      </w:r>
      <w:r w:rsidR="0093500E">
        <w:rPr>
          <w:b w:val="0"/>
          <w:szCs w:val="20"/>
        </w:rPr>
        <w:t xml:space="preserve">(of this height-balanced tree) </w:t>
      </w:r>
      <w:r w:rsidR="00681C76">
        <w:rPr>
          <w:b w:val="0"/>
          <w:szCs w:val="20"/>
        </w:rPr>
        <w:t>has twice as many nodes as the left subtree, but the tree is height-balanced.</w:t>
      </w:r>
    </w:p>
    <w:p w:rsidR="002A2E68" w:rsidRPr="002A2E68" w:rsidRDefault="003D4243" w:rsidP="002A2E68">
      <w:r>
        <w:t xml:space="preserve">Suppose we add one more node, </w:t>
      </w:r>
      <w:r w:rsidRPr="003D4243">
        <w:rPr>
          <w:rFonts w:ascii="Courier New" w:hAnsi="Courier New" w:cs="Courier New"/>
          <w:sz w:val="18"/>
          <w:szCs w:val="18"/>
        </w:rPr>
        <w:t>c</w:t>
      </w:r>
      <w:r w:rsidR="009E2C8E">
        <w:t xml:space="preserve">, as </w:t>
      </w:r>
      <w:r w:rsidR="005B7FCC">
        <w:t>to the right; then</w:t>
      </w:r>
      <w:r w:rsidR="00CA69D9">
        <w:t>, to balance the tree</w:t>
      </w:r>
      <w:r w:rsidR="00203D1E">
        <w:t xml:space="preserve">, </w:t>
      </w:r>
      <w:r w:rsidR="00CA69D9">
        <w:t xml:space="preserve">we </w:t>
      </w:r>
      <w:r w:rsidR="00203D1E">
        <w:t>add</w:t>
      </w:r>
      <w:r>
        <w:t xml:space="preserve"> nodes </w:t>
      </w:r>
      <w:r>
        <w:rPr>
          <w:rFonts w:ascii="Courier New" w:hAnsi="Courier New" w:cs="Courier New"/>
          <w:sz w:val="18"/>
          <w:szCs w:val="18"/>
        </w:rPr>
        <w:t>d</w:t>
      </w:r>
      <w:r>
        <w:t xml:space="preserve">, </w:t>
      </w:r>
      <w:r>
        <w:rPr>
          <w:rFonts w:ascii="Courier New" w:hAnsi="Courier New" w:cs="Courier New"/>
          <w:sz w:val="18"/>
          <w:szCs w:val="18"/>
        </w:rPr>
        <w:t>e</w:t>
      </w:r>
      <w:r>
        <w:t xml:space="preserve">, </w:t>
      </w:r>
      <w:r>
        <w:rPr>
          <w:rFonts w:ascii="Courier New" w:hAnsi="Courier New" w:cs="Courier New"/>
          <w:sz w:val="18"/>
          <w:szCs w:val="18"/>
        </w:rPr>
        <w:t>f</w:t>
      </w:r>
      <w:r>
        <w:t xml:space="preserve">, and </w:t>
      </w:r>
      <w:r>
        <w:rPr>
          <w:rFonts w:ascii="Courier New" w:hAnsi="Courier New" w:cs="Courier New"/>
          <w:sz w:val="18"/>
          <w:szCs w:val="18"/>
        </w:rPr>
        <w:t>g</w:t>
      </w:r>
      <w:r>
        <w:t xml:space="preserve"> in that </w:t>
      </w:r>
      <w:r w:rsidR="00203D1E">
        <w:t>order, as far right as possible</w:t>
      </w:r>
      <w:r>
        <w:t>.</w:t>
      </w:r>
      <w:r w:rsidR="00CA69D9">
        <w:t xml:space="preserve"> The resulting </w:t>
      </w:r>
      <w:r w:rsidR="002A2E68">
        <w:t xml:space="preserve">tree is height-balanced, but </w:t>
      </w:r>
      <w:r w:rsidR="00203D1E">
        <w:t>it’s heavily “weighted” to the right: T</w:t>
      </w:r>
      <w:r w:rsidR="002A2E68">
        <w:t xml:space="preserve">he </w:t>
      </w:r>
      <w:r w:rsidR="00CA69D9">
        <w:t xml:space="preserve">root’s right subtree </w:t>
      </w:r>
      <w:r w:rsidR="002A2E68">
        <w:t>has a</w:t>
      </w:r>
      <w:r w:rsidR="00CA69D9">
        <w:t>lmost twice as many nodes as its</w:t>
      </w:r>
      <w:r w:rsidR="002A2E68">
        <w:t xml:space="preserve"> left subtree.</w:t>
      </w:r>
    </w:p>
    <w:p w:rsidR="006F4818" w:rsidRPr="006F4818" w:rsidRDefault="00646412" w:rsidP="006F4818">
      <w:r>
        <w:t>Nevertheless</w:t>
      </w:r>
      <w:r w:rsidR="00E33A62">
        <w:t xml:space="preserve">, we can </w:t>
      </w:r>
      <w:r w:rsidR="006F4818">
        <w:t xml:space="preserve">prove that </w:t>
      </w:r>
      <w:r w:rsidR="0093500E">
        <w:t xml:space="preserve">the </w:t>
      </w:r>
      <w:r w:rsidR="003D4243">
        <w:t>height of a</w:t>
      </w:r>
      <w:r w:rsidR="00A609C5">
        <w:t xml:space="preserve"> balanced tree </w:t>
      </w:r>
      <w:r w:rsidR="00506ECA">
        <w:rPr>
          <w:noProof/>
          <w:szCs w:val="20"/>
        </w:rPr>
        <w:t xml:space="preserve">with </w:t>
      </w:r>
      <w:r w:rsidR="00506ECA" w:rsidRPr="003D4243">
        <w:rPr>
          <w:rFonts w:ascii="Courier New" w:hAnsi="Courier New" w:cs="Courier New"/>
          <w:sz w:val="18"/>
          <w:szCs w:val="18"/>
        </w:rPr>
        <w:t>n</w:t>
      </w:r>
      <w:r w:rsidR="00506ECA">
        <w:rPr>
          <w:noProof/>
          <w:szCs w:val="20"/>
        </w:rPr>
        <w:t xml:space="preserve"> nodes is O(</w:t>
      </w:r>
      <w:r w:rsidR="00506ECA" w:rsidRPr="003D4243">
        <w:rPr>
          <w:rFonts w:ascii="Courier New" w:hAnsi="Courier New" w:cs="Courier New"/>
          <w:sz w:val="18"/>
          <w:szCs w:val="18"/>
        </w:rPr>
        <w:t>n</w:t>
      </w:r>
      <w:r w:rsidR="00506ECA">
        <w:rPr>
          <w:noProof/>
          <w:szCs w:val="20"/>
        </w:rPr>
        <w:t>).</w:t>
      </w:r>
    </w:p>
    <w:p w:rsidR="00B71500" w:rsidRDefault="00646412" w:rsidP="00467E2F">
      <w:pPr>
        <w:pStyle w:val="Heading1"/>
        <w:rPr>
          <w:b w:val="0"/>
          <w:szCs w:val="20"/>
        </w:rPr>
      </w:pPr>
      <w:r>
        <w:rPr>
          <w:b w:val="0"/>
          <w:szCs w:val="20"/>
        </w:rPr>
        <w:t>Below</w:t>
      </w:r>
      <w:r w:rsidR="00467E2F" w:rsidRPr="00467E2F">
        <w:rPr>
          <w:b w:val="0"/>
          <w:szCs w:val="20"/>
        </w:rPr>
        <w:t xml:space="preserve">, we use simply </w:t>
      </w:r>
      <w:r w:rsidR="00467E2F" w:rsidRPr="00467E2F">
        <w:rPr>
          <w:b w:val="0"/>
          <w:i/>
          <w:szCs w:val="20"/>
        </w:rPr>
        <w:t>tree</w:t>
      </w:r>
      <w:r w:rsidR="00467E2F" w:rsidRPr="00467E2F">
        <w:rPr>
          <w:b w:val="0"/>
          <w:szCs w:val="20"/>
        </w:rPr>
        <w:t xml:space="preserve"> for </w:t>
      </w:r>
      <w:r w:rsidR="00467E2F" w:rsidRPr="00467E2F">
        <w:rPr>
          <w:b w:val="0"/>
          <w:i/>
          <w:szCs w:val="20"/>
        </w:rPr>
        <w:t>binary tree</w:t>
      </w:r>
      <w:r w:rsidR="00467E2F" w:rsidRPr="00467E2F">
        <w:rPr>
          <w:b w:val="0"/>
          <w:szCs w:val="20"/>
        </w:rPr>
        <w:t xml:space="preserve"> and </w:t>
      </w:r>
      <w:r w:rsidR="00467E2F" w:rsidRPr="00467E2F">
        <w:rPr>
          <w:b w:val="0"/>
          <w:i/>
          <w:szCs w:val="20"/>
        </w:rPr>
        <w:t>balanced</w:t>
      </w:r>
      <w:r w:rsidR="00467E2F" w:rsidRPr="00467E2F">
        <w:rPr>
          <w:b w:val="0"/>
          <w:szCs w:val="20"/>
        </w:rPr>
        <w:t xml:space="preserve"> for </w:t>
      </w:r>
      <w:r w:rsidR="00467E2F" w:rsidRPr="00467E2F">
        <w:rPr>
          <w:b w:val="0"/>
          <w:i/>
          <w:szCs w:val="20"/>
        </w:rPr>
        <w:t>height-balanced.</w:t>
      </w:r>
      <w:r w:rsidR="00B71500">
        <w:rPr>
          <w:b w:val="0"/>
          <w:szCs w:val="20"/>
        </w:rPr>
        <w:t xml:space="preserve"> </w:t>
      </w:r>
      <w:r>
        <w:rPr>
          <w:b w:val="0"/>
          <w:szCs w:val="20"/>
        </w:rPr>
        <w:t>Also</w:t>
      </w:r>
      <w:r w:rsidR="00B0679F">
        <w:rPr>
          <w:b w:val="0"/>
          <w:szCs w:val="20"/>
        </w:rPr>
        <w:t xml:space="preserve">, </w:t>
      </w:r>
      <w:r w:rsidR="00B71500">
        <w:rPr>
          <w:b w:val="0"/>
          <w:szCs w:val="20"/>
        </w:rPr>
        <w:t xml:space="preserve">we </w:t>
      </w:r>
      <w:r w:rsidR="00EC590A">
        <w:rPr>
          <w:b w:val="0"/>
          <w:szCs w:val="20"/>
        </w:rPr>
        <w:t xml:space="preserve">use </w:t>
      </w:r>
      <w:proofErr w:type="spellStart"/>
      <w:r w:rsidR="00EC590A">
        <w:rPr>
          <w:b w:val="0"/>
          <w:szCs w:val="20"/>
        </w:rPr>
        <w:t>l</w:t>
      </w:r>
      <w:r w:rsidR="003D4243">
        <w:rPr>
          <w:b w:val="0"/>
          <w:szCs w:val="20"/>
        </w:rPr>
        <w:t>g</w:t>
      </w:r>
      <w:proofErr w:type="spellEnd"/>
      <w:r w:rsidR="003D4243">
        <w:rPr>
          <w:b w:val="0"/>
          <w:szCs w:val="20"/>
        </w:rPr>
        <w:t xml:space="preserve"> </w:t>
      </w:r>
      <w:r w:rsidR="003D4243" w:rsidRPr="003D4243">
        <w:rPr>
          <w:rFonts w:ascii="Courier New" w:hAnsi="Courier New" w:cs="Courier New"/>
          <w:b w:val="0"/>
          <w:sz w:val="18"/>
          <w:szCs w:val="18"/>
        </w:rPr>
        <w:t>n</w:t>
      </w:r>
      <w:r w:rsidR="00EC590A" w:rsidRPr="00467E2F">
        <w:rPr>
          <w:b w:val="0"/>
          <w:szCs w:val="20"/>
        </w:rPr>
        <w:t xml:space="preserve"> for the </w:t>
      </w:r>
      <w:r w:rsidR="00AE4056">
        <w:rPr>
          <w:b w:val="0"/>
          <w:szCs w:val="20"/>
        </w:rPr>
        <w:t xml:space="preserve">base-2 </w:t>
      </w:r>
      <w:r w:rsidR="003D4243">
        <w:rPr>
          <w:b w:val="0"/>
          <w:szCs w:val="20"/>
        </w:rPr>
        <w:t xml:space="preserve">logarithm of </w:t>
      </w:r>
      <w:r w:rsidR="003D4243" w:rsidRPr="003D4243">
        <w:rPr>
          <w:rFonts w:ascii="Courier New" w:hAnsi="Courier New" w:cs="Courier New"/>
          <w:b w:val="0"/>
          <w:sz w:val="18"/>
          <w:szCs w:val="18"/>
        </w:rPr>
        <w:t>n</w:t>
      </w:r>
      <w:r>
        <w:rPr>
          <w:b w:val="0"/>
          <w:szCs w:val="20"/>
        </w:rPr>
        <w:t>. Finally, we</w:t>
      </w:r>
      <w:r w:rsidR="00EC590A">
        <w:rPr>
          <w:b w:val="0"/>
          <w:szCs w:val="20"/>
        </w:rPr>
        <w:t xml:space="preserve"> </w:t>
      </w:r>
      <w:r w:rsidR="00B71500">
        <w:rPr>
          <w:b w:val="0"/>
          <w:szCs w:val="20"/>
        </w:rPr>
        <w:t>define:</w:t>
      </w:r>
    </w:p>
    <w:p w:rsidR="00467E2F" w:rsidRPr="00B71500" w:rsidRDefault="00B71500" w:rsidP="00467E2F">
      <w:pPr>
        <w:pStyle w:val="Heading1"/>
        <w:rPr>
          <w:b w:val="0"/>
          <w:szCs w:val="20"/>
        </w:rPr>
      </w:pPr>
      <w:r>
        <w:rPr>
          <w:b w:val="0"/>
          <w:szCs w:val="20"/>
        </w:rPr>
        <w:tab/>
      </w:r>
      <w:r w:rsidR="003D4243">
        <w:rPr>
          <w:rFonts w:ascii="Courier New" w:hAnsi="Courier New" w:cs="Courier New"/>
          <w:b w:val="0"/>
          <w:sz w:val="18"/>
          <w:szCs w:val="18"/>
        </w:rPr>
        <w:t>min</w:t>
      </w:r>
      <w:r>
        <w:rPr>
          <w:b w:val="0"/>
          <w:szCs w:val="20"/>
        </w:rPr>
        <w:t>(</w:t>
      </w:r>
      <w:r w:rsidR="003D4243">
        <w:rPr>
          <w:rFonts w:ascii="Courier New" w:hAnsi="Courier New" w:cs="Courier New"/>
          <w:b w:val="0"/>
          <w:sz w:val="18"/>
          <w:szCs w:val="18"/>
        </w:rPr>
        <w:t>h</w:t>
      </w:r>
      <w:r>
        <w:rPr>
          <w:b w:val="0"/>
          <w:szCs w:val="20"/>
        </w:rPr>
        <w:t>) is</w:t>
      </w:r>
      <w:r w:rsidR="00513551">
        <w:rPr>
          <w:b w:val="0"/>
          <w:szCs w:val="20"/>
        </w:rPr>
        <w:t xml:space="preserve"> the minimum number of </w:t>
      </w:r>
      <w:r>
        <w:rPr>
          <w:b w:val="0"/>
          <w:szCs w:val="20"/>
        </w:rPr>
        <w:t>nodes in a balanced tree of heigh</w:t>
      </w:r>
      <w:r w:rsidR="003D4243">
        <w:rPr>
          <w:b w:val="0"/>
          <w:szCs w:val="20"/>
        </w:rPr>
        <w:t xml:space="preserve">t </w:t>
      </w:r>
      <w:r w:rsidR="003D4243">
        <w:rPr>
          <w:rFonts w:ascii="Courier New" w:hAnsi="Courier New" w:cs="Courier New"/>
          <w:b w:val="0"/>
          <w:sz w:val="18"/>
          <w:szCs w:val="18"/>
        </w:rPr>
        <w:t>h</w:t>
      </w:r>
      <w:r>
        <w:rPr>
          <w:b w:val="0"/>
          <w:szCs w:val="20"/>
        </w:rPr>
        <w:t xml:space="preserve">. </w:t>
      </w:r>
      <w:r>
        <w:rPr>
          <w:b w:val="0"/>
          <w:szCs w:val="20"/>
        </w:rPr>
        <w:tab/>
      </w:r>
    </w:p>
    <w:p w:rsidR="00287A71" w:rsidRPr="007F6F4B" w:rsidRDefault="007F6F4B" w:rsidP="007F6F4B">
      <w:pPr>
        <w:rPr>
          <w:szCs w:val="20"/>
        </w:rPr>
      </w:pPr>
      <w:r>
        <w:rPr>
          <w:szCs w:val="20"/>
        </w:rPr>
        <w:t xml:space="preserve">We start by proving </w:t>
      </w:r>
      <w:r w:rsidR="00F712A8">
        <w:rPr>
          <w:szCs w:val="20"/>
        </w:rPr>
        <w:t xml:space="preserve">the important </w:t>
      </w:r>
      <w:r w:rsidR="00287A71" w:rsidRPr="007F6F4B">
        <w:t>Lemma</w:t>
      </w:r>
      <w:r w:rsidR="00F712A8">
        <w:rPr>
          <w:szCs w:val="20"/>
        </w:rPr>
        <w:t xml:space="preserve"> 1</w:t>
      </w:r>
      <w:r>
        <w:rPr>
          <w:szCs w:val="20"/>
        </w:rPr>
        <w:t>. It seems backward</w:t>
      </w:r>
      <w:r w:rsidR="0057570A">
        <w:rPr>
          <w:szCs w:val="20"/>
        </w:rPr>
        <w:t xml:space="preserve">: Instead of giving an upper bound on the height for a given tree size, it gives </w:t>
      </w:r>
      <w:r w:rsidR="00A50789">
        <w:rPr>
          <w:szCs w:val="20"/>
        </w:rPr>
        <w:t xml:space="preserve">a lower bound on </w:t>
      </w:r>
      <w:r w:rsidR="00953DF0">
        <w:rPr>
          <w:szCs w:val="20"/>
        </w:rPr>
        <w:t xml:space="preserve">the </w:t>
      </w:r>
      <w:r w:rsidR="00A50789">
        <w:rPr>
          <w:szCs w:val="20"/>
        </w:rPr>
        <w:t>tree</w:t>
      </w:r>
      <w:r w:rsidR="0057570A">
        <w:rPr>
          <w:szCs w:val="20"/>
        </w:rPr>
        <w:t xml:space="preserve"> size given the height. But it works! </w:t>
      </w:r>
    </w:p>
    <w:p w:rsidR="00287A71" w:rsidRPr="00467E2F" w:rsidRDefault="00287A71" w:rsidP="00287A71">
      <w:pPr>
        <w:spacing w:before="240"/>
        <w:ind w:firstLine="0"/>
        <w:rPr>
          <w:szCs w:val="20"/>
        </w:rPr>
      </w:pPr>
      <w:r w:rsidRPr="00B71500">
        <w:rPr>
          <w:b/>
          <w:szCs w:val="20"/>
        </w:rPr>
        <w:t>Lemma 1</w:t>
      </w:r>
      <w:r w:rsidR="00E96A23">
        <w:rPr>
          <w:szCs w:val="20"/>
        </w:rPr>
        <w:t>. For a</w:t>
      </w:r>
      <w:r>
        <w:rPr>
          <w:szCs w:val="20"/>
        </w:rPr>
        <w:t xml:space="preserve"> </w:t>
      </w:r>
      <w:r w:rsidRPr="00467E2F">
        <w:rPr>
          <w:szCs w:val="20"/>
        </w:rPr>
        <w:t xml:space="preserve">balanced tree </w:t>
      </w:r>
      <w:r>
        <w:rPr>
          <w:szCs w:val="20"/>
        </w:rPr>
        <w:t xml:space="preserve">of height </w:t>
      </w:r>
      <w:r>
        <w:rPr>
          <w:rFonts w:ascii="Courier New" w:hAnsi="Courier New" w:cs="Courier New"/>
          <w:sz w:val="18"/>
          <w:szCs w:val="18"/>
        </w:rPr>
        <w:t>h</w:t>
      </w:r>
      <w:r w:rsidRPr="00467E2F">
        <w:rPr>
          <w:szCs w:val="20"/>
        </w:rPr>
        <w:t xml:space="preserve"> </w:t>
      </w:r>
      <w:r>
        <w:rPr>
          <w:szCs w:val="20"/>
        </w:rPr>
        <w:t xml:space="preserve">&gt; 0,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) &gt;</w:t>
      </w:r>
      <w:r w:rsidRPr="00467E2F">
        <w:rPr>
          <w:szCs w:val="20"/>
        </w:rPr>
        <w:t xml:space="preserve"> 2</w:t>
      </w:r>
      <w:r>
        <w:rPr>
          <w:szCs w:val="20"/>
          <w:vertAlign w:val="superscript"/>
        </w:rPr>
        <w:t xml:space="preserve">h/2 </w:t>
      </w:r>
      <w:r w:rsidRPr="00F603C7">
        <w:rPr>
          <w:szCs w:val="20"/>
          <w:vertAlign w:val="superscript"/>
        </w:rPr>
        <w:t>-</w:t>
      </w:r>
      <w:r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  <w:r w:rsidRPr="00467E2F">
        <w:rPr>
          <w:szCs w:val="20"/>
        </w:rPr>
        <w:t>.</w:t>
      </w:r>
    </w:p>
    <w:p w:rsidR="00287A71" w:rsidRPr="00467E2F" w:rsidRDefault="00287A71" w:rsidP="00287A71">
      <w:pPr>
        <w:ind w:firstLine="0"/>
        <w:rPr>
          <w:szCs w:val="20"/>
        </w:rPr>
      </w:pPr>
      <w:r w:rsidRPr="00B71500">
        <w:rPr>
          <w:b/>
          <w:szCs w:val="20"/>
        </w:rPr>
        <w:t>Proof</w:t>
      </w:r>
      <w:r>
        <w:rPr>
          <w:szCs w:val="20"/>
        </w:rPr>
        <w:t xml:space="preserve">. The proof is by induction on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. </w:t>
      </w:r>
    </w:p>
    <w:p w:rsidR="00287A71" w:rsidRDefault="00287A71" w:rsidP="00287A71">
      <w:pPr>
        <w:ind w:firstLine="0"/>
        <w:rPr>
          <w:szCs w:val="20"/>
        </w:rPr>
      </w:pPr>
      <w:r>
        <w:rPr>
          <w:szCs w:val="20"/>
        </w:rPr>
        <w:t xml:space="preserve">Case </w:t>
      </w:r>
      <w:r>
        <w:rPr>
          <w:rFonts w:ascii="Courier New" w:hAnsi="Courier New" w:cs="Courier New"/>
          <w:sz w:val="18"/>
          <w:szCs w:val="18"/>
        </w:rPr>
        <w:t>h</w:t>
      </w:r>
      <w:r w:rsidR="00506ECA">
        <w:rPr>
          <w:szCs w:val="20"/>
        </w:rPr>
        <w:t xml:space="preserve"> = 1. A</w:t>
      </w:r>
      <w:r>
        <w:rPr>
          <w:szCs w:val="20"/>
        </w:rPr>
        <w:t xml:space="preserve"> balanc</w:t>
      </w:r>
      <w:r w:rsidR="00E96A23">
        <w:rPr>
          <w:szCs w:val="20"/>
        </w:rPr>
        <w:t>ed tree of height 1 has</w:t>
      </w:r>
      <w:r>
        <w:rPr>
          <w:szCs w:val="20"/>
        </w:rPr>
        <w:t xml:space="preserve"> </w:t>
      </w:r>
      <w:r w:rsidR="00506ECA">
        <w:rPr>
          <w:szCs w:val="20"/>
        </w:rPr>
        <w:t xml:space="preserve">at least </w:t>
      </w:r>
      <w:r>
        <w:rPr>
          <w:szCs w:val="20"/>
        </w:rPr>
        <w:t>2 nodes. We have:</w:t>
      </w:r>
      <w:r w:rsidR="00E96A23">
        <w:rPr>
          <w:szCs w:val="20"/>
        </w:rPr>
        <w:t xml:space="preserve"> 2 &gt;</w:t>
      </w:r>
      <w:r>
        <w:rPr>
          <w:szCs w:val="20"/>
        </w:rPr>
        <w:t xml:space="preserve"> </w:t>
      </w:r>
      <w:r w:rsidRPr="00467E2F">
        <w:rPr>
          <w:szCs w:val="20"/>
        </w:rPr>
        <w:t>2</w:t>
      </w:r>
      <w:r>
        <w:rPr>
          <w:szCs w:val="20"/>
          <w:vertAlign w:val="superscript"/>
        </w:rPr>
        <w:t xml:space="preserve">1/2 </w:t>
      </w:r>
      <w:r w:rsidRPr="00F603C7">
        <w:rPr>
          <w:szCs w:val="20"/>
          <w:vertAlign w:val="superscript"/>
        </w:rPr>
        <w:t>-</w:t>
      </w:r>
      <w:r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  <w:r>
        <w:rPr>
          <w:szCs w:val="20"/>
        </w:rPr>
        <w:t xml:space="preserve">, so the theorem holds for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= 1.</w:t>
      </w:r>
    </w:p>
    <w:p w:rsidR="00287A71" w:rsidRPr="00467E2F" w:rsidRDefault="00287A71" w:rsidP="00287A71">
      <w:pPr>
        <w:ind w:firstLine="0"/>
        <w:rPr>
          <w:szCs w:val="20"/>
        </w:rPr>
      </w:pPr>
      <w:r>
        <w:rPr>
          <w:szCs w:val="20"/>
        </w:rPr>
        <w:t xml:space="preserve">Case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= 2. A balance</w:t>
      </w:r>
      <w:r w:rsidR="008517D6">
        <w:rPr>
          <w:szCs w:val="20"/>
        </w:rPr>
        <w:t xml:space="preserve">d tree of height 2 has </w:t>
      </w:r>
      <w:r w:rsidR="00506ECA">
        <w:rPr>
          <w:szCs w:val="20"/>
        </w:rPr>
        <w:t>at least</w:t>
      </w:r>
      <w:r w:rsidR="008517D6">
        <w:rPr>
          <w:szCs w:val="20"/>
        </w:rPr>
        <w:t xml:space="preserve"> </w:t>
      </w:r>
      <w:r>
        <w:rPr>
          <w:szCs w:val="20"/>
        </w:rPr>
        <w:t xml:space="preserve">4 nodes —see the second tree at the top of this page. </w:t>
      </w:r>
      <w:r>
        <w:rPr>
          <w:szCs w:val="20"/>
        </w:rPr>
        <w:br/>
        <w:t>We have:</w:t>
      </w:r>
      <w:r w:rsidR="008517D6">
        <w:rPr>
          <w:szCs w:val="20"/>
        </w:rPr>
        <w:t xml:space="preserve"> 4 &gt;</w:t>
      </w:r>
      <w:r>
        <w:rPr>
          <w:szCs w:val="20"/>
        </w:rPr>
        <w:t xml:space="preserve"> </w:t>
      </w:r>
      <w:r w:rsidRPr="00467E2F">
        <w:rPr>
          <w:szCs w:val="20"/>
        </w:rPr>
        <w:t>2</w:t>
      </w:r>
      <w:r>
        <w:rPr>
          <w:szCs w:val="20"/>
          <w:vertAlign w:val="superscript"/>
        </w:rPr>
        <w:t xml:space="preserve">2/2 </w:t>
      </w:r>
      <w:r w:rsidRPr="00F603C7">
        <w:rPr>
          <w:szCs w:val="20"/>
          <w:vertAlign w:val="superscript"/>
        </w:rPr>
        <w:t>-</w:t>
      </w:r>
      <w:r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  <w:r w:rsidRPr="00A40E7E">
        <w:rPr>
          <w:szCs w:val="20"/>
        </w:rPr>
        <w:t xml:space="preserve"> </w:t>
      </w:r>
      <w:r>
        <w:rPr>
          <w:szCs w:val="20"/>
        </w:rPr>
        <w:t>= 2</w:t>
      </w:r>
      <w:r>
        <w:rPr>
          <w:szCs w:val="20"/>
          <w:vertAlign w:val="superscript"/>
        </w:rPr>
        <w:t>0</w:t>
      </w:r>
      <w:r w:rsidR="008517D6">
        <w:rPr>
          <w:szCs w:val="20"/>
        </w:rPr>
        <w:t xml:space="preserve"> = 1, so</w:t>
      </w:r>
      <w:r>
        <w:rPr>
          <w:szCs w:val="20"/>
        </w:rPr>
        <w:t xml:space="preserve"> the theorem holds for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= 2.</w:t>
      </w:r>
    </w:p>
    <w:p w:rsidR="00287A71" w:rsidRDefault="00287A71" w:rsidP="00287A71">
      <w:pPr>
        <w:ind w:firstLine="0"/>
        <w:rPr>
          <w:szCs w:val="20"/>
        </w:rPr>
      </w:pPr>
      <w:r>
        <w:rPr>
          <w:szCs w:val="20"/>
        </w:rPr>
        <w:t xml:space="preserve">Case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≥ 3. Assume the theorem holds for values in the range </w:t>
      </w:r>
      <w:proofErr w:type="gramStart"/>
      <w:r>
        <w:rPr>
          <w:szCs w:val="20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>h</w:t>
      </w:r>
      <w:r w:rsidR="00D871E2">
        <w:rPr>
          <w:szCs w:val="20"/>
        </w:rPr>
        <w:t>-1. We</w:t>
      </w:r>
      <w:r>
        <w:rPr>
          <w:szCs w:val="20"/>
        </w:rPr>
        <w:t xml:space="preserve"> prove it holds for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. </w:t>
      </w:r>
      <w:r w:rsidR="009D0292">
        <w:rPr>
          <w:szCs w:val="20"/>
        </w:rPr>
        <w:t>A</w:t>
      </w:r>
      <w:r>
        <w:rPr>
          <w:szCs w:val="20"/>
        </w:rPr>
        <w:t xml:space="preserve"> balanced tree of height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wi</w:t>
      </w:r>
      <w:r w:rsidR="009D0292">
        <w:rPr>
          <w:szCs w:val="20"/>
        </w:rPr>
        <w:t>th a minimum number of nodes</w:t>
      </w:r>
      <w:r>
        <w:rPr>
          <w:szCs w:val="20"/>
        </w:rPr>
        <w:t xml:space="preserve"> has a root and two subtrees. Since the tree has a minimum number of nodes, so do it subtrees.</w:t>
      </w:r>
    </w:p>
    <w:p w:rsidR="00287A71" w:rsidRDefault="00287A71" w:rsidP="00287A71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4384" behindDoc="0" locked="0" layoutInCell="1" allowOverlap="1" wp14:anchorId="6AE80236" wp14:editId="61A9BE43">
            <wp:simplePos x="0" y="0"/>
            <wp:positionH relativeFrom="column">
              <wp:posOffset>4956175</wp:posOffset>
            </wp:positionH>
            <wp:positionV relativeFrom="paragraph">
              <wp:posOffset>105410</wp:posOffset>
            </wp:positionV>
            <wp:extent cx="858520" cy="39751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igh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989">
        <w:rPr>
          <w:szCs w:val="20"/>
        </w:rPr>
        <w:t xml:space="preserve">Since the tree has height </w:t>
      </w:r>
      <w:r w:rsidR="00852989">
        <w:rPr>
          <w:rFonts w:ascii="Courier New" w:hAnsi="Courier New" w:cs="Courier New"/>
          <w:sz w:val="18"/>
          <w:szCs w:val="18"/>
        </w:rPr>
        <w:t>h</w:t>
      </w:r>
      <w:r w:rsidR="00A61A15">
        <w:rPr>
          <w:szCs w:val="20"/>
        </w:rPr>
        <w:t>, o</w:t>
      </w:r>
      <w:r w:rsidR="00852989">
        <w:rPr>
          <w:szCs w:val="20"/>
        </w:rPr>
        <w:t xml:space="preserve">ne </w:t>
      </w:r>
      <w:r w:rsidR="00A61A15">
        <w:rPr>
          <w:szCs w:val="20"/>
        </w:rPr>
        <w:t>subtree</w:t>
      </w:r>
      <w:r>
        <w:rPr>
          <w:szCs w:val="20"/>
        </w:rPr>
        <w:t xml:space="preserve"> has height </w:t>
      </w:r>
      <w:r>
        <w:rPr>
          <w:rFonts w:ascii="Courier New" w:hAnsi="Courier New" w:cs="Courier New"/>
          <w:sz w:val="18"/>
          <w:szCs w:val="18"/>
        </w:rPr>
        <w:t>h</w:t>
      </w:r>
      <w:r w:rsidR="00852989">
        <w:rPr>
          <w:szCs w:val="20"/>
        </w:rPr>
        <w:t>-1</w:t>
      </w:r>
      <w:r w:rsidR="009F03BE">
        <w:rPr>
          <w:szCs w:val="20"/>
        </w:rPr>
        <w:t>.</w:t>
      </w:r>
      <w:r>
        <w:rPr>
          <w:szCs w:val="20"/>
        </w:rPr>
        <w:t xml:space="preserve"> Since the subtrees have a minimum number of nodes, the other subtree has height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-2 (see the tree to the right). It can’t have a smaller height because the</w:t>
      </w:r>
      <w:r w:rsidR="00852989">
        <w:rPr>
          <w:szCs w:val="20"/>
        </w:rPr>
        <w:t xml:space="preserve"> tree is balanced —for any nod</w:t>
      </w:r>
      <w:r w:rsidR="00953DF0">
        <w:rPr>
          <w:szCs w:val="20"/>
        </w:rPr>
        <w:t>e</w:t>
      </w:r>
      <w:r>
        <w:rPr>
          <w:szCs w:val="20"/>
        </w:rPr>
        <w:t xml:space="preserve"> the heights of its subtrees differ by at most 1. </w:t>
      </w:r>
      <w:r w:rsidR="00A61A15">
        <w:rPr>
          <w:szCs w:val="20"/>
        </w:rPr>
        <w:t xml:space="preserve">It should also be clear that the shorter subtree has fewer nodes. </w:t>
      </w:r>
      <w:r>
        <w:rPr>
          <w:szCs w:val="20"/>
        </w:rPr>
        <w:t>From this, we see that:</w:t>
      </w:r>
    </w:p>
    <w:p w:rsidR="00287A71" w:rsidRPr="00467E2F" w:rsidRDefault="00287A71" w:rsidP="00287A71">
      <w:pPr>
        <w:ind w:firstLine="0"/>
        <w:rPr>
          <w:szCs w:val="20"/>
        </w:rPr>
      </w:pPr>
      <w:r>
        <w:rPr>
          <w:szCs w:val="20"/>
        </w:rPr>
        <w:tab/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) = 1 +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-1) +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-2) </w:t>
      </w:r>
    </w:p>
    <w:p w:rsidR="00287A71" w:rsidRPr="00467E2F" w:rsidRDefault="00287A71" w:rsidP="00287A71">
      <w:pPr>
        <w:ind w:firstLine="0"/>
        <w:rPr>
          <w:szCs w:val="20"/>
        </w:rPr>
      </w:pPr>
      <w:r>
        <w:rPr>
          <w:szCs w:val="20"/>
        </w:rPr>
        <w:t>We calculate:</w:t>
      </w:r>
    </w:p>
    <w:p w:rsidR="00287A71" w:rsidRPr="00467E2F" w:rsidRDefault="00287A71" w:rsidP="00287A71">
      <w:pPr>
        <w:rPr>
          <w:szCs w:val="20"/>
        </w:rPr>
      </w:pPr>
      <w:r w:rsidRPr="00467E2F">
        <w:rPr>
          <w:szCs w:val="20"/>
        </w:rPr>
        <w:t xml:space="preserve">           </w:t>
      </w:r>
      <w:r>
        <w:rPr>
          <w:rFonts w:ascii="Courier New" w:hAnsi="Courier New" w:cs="Courier New"/>
          <w:sz w:val="18"/>
          <w:szCs w:val="18"/>
        </w:rPr>
        <w:t>min</w:t>
      </w:r>
      <w:r w:rsidRPr="00467E2F"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 w:rsidRPr="00467E2F">
        <w:rPr>
          <w:szCs w:val="20"/>
        </w:rPr>
        <w:t xml:space="preserve">) </w:t>
      </w:r>
    </w:p>
    <w:p w:rsidR="00287A71" w:rsidRPr="00467E2F" w:rsidRDefault="00287A71" w:rsidP="00F00679">
      <w:pPr>
        <w:spacing w:before="40"/>
        <w:rPr>
          <w:szCs w:val="20"/>
        </w:rPr>
      </w:pPr>
      <w:r w:rsidRPr="00467E2F">
        <w:rPr>
          <w:szCs w:val="20"/>
        </w:rPr>
        <w:t xml:space="preserve">      =     &lt; </w:t>
      </w:r>
      <w:r>
        <w:rPr>
          <w:szCs w:val="20"/>
        </w:rPr>
        <w:t>the above formula</w:t>
      </w:r>
      <w:r w:rsidRPr="00467E2F">
        <w:rPr>
          <w:szCs w:val="20"/>
        </w:rPr>
        <w:t>&gt;</w:t>
      </w:r>
    </w:p>
    <w:p w:rsidR="00287A71" w:rsidRPr="00467E2F" w:rsidRDefault="00287A71" w:rsidP="00F00679">
      <w:pPr>
        <w:spacing w:before="40"/>
        <w:rPr>
          <w:szCs w:val="20"/>
        </w:rPr>
      </w:pPr>
      <w:r w:rsidRPr="00467E2F">
        <w:rPr>
          <w:szCs w:val="20"/>
        </w:rPr>
        <w:t xml:space="preserve">           </w:t>
      </w:r>
      <w:r>
        <w:rPr>
          <w:szCs w:val="20"/>
        </w:rPr>
        <w:t xml:space="preserve">1 +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-1) +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 w:rsidRPr="00467E2F">
        <w:rPr>
          <w:szCs w:val="20"/>
        </w:rPr>
        <w:t>-2)</w:t>
      </w:r>
    </w:p>
    <w:p w:rsidR="00287A71" w:rsidRPr="00467E2F" w:rsidRDefault="00287A71" w:rsidP="00F00679">
      <w:pPr>
        <w:spacing w:before="40"/>
        <w:rPr>
          <w:szCs w:val="20"/>
        </w:rPr>
      </w:pPr>
      <w:r w:rsidRPr="00467E2F">
        <w:rPr>
          <w:szCs w:val="20"/>
        </w:rPr>
        <w:t xml:space="preserve">     &gt;     &lt;arith</w:t>
      </w:r>
      <w:r>
        <w:rPr>
          <w:szCs w:val="20"/>
        </w:rPr>
        <w:t>metic</w:t>
      </w:r>
      <w:r w:rsidR="00852989">
        <w:rPr>
          <w:szCs w:val="20"/>
        </w:rPr>
        <w:t xml:space="preserve"> —delete the 1 and use fact that </w:t>
      </w:r>
      <w:r w:rsidR="00852989">
        <w:rPr>
          <w:rFonts w:ascii="Courier New" w:hAnsi="Courier New" w:cs="Courier New"/>
          <w:sz w:val="18"/>
          <w:szCs w:val="18"/>
        </w:rPr>
        <w:t>min</w:t>
      </w:r>
      <w:r w:rsidR="00852989">
        <w:rPr>
          <w:szCs w:val="20"/>
        </w:rPr>
        <w:t>(</w:t>
      </w:r>
      <w:r w:rsidR="00852989">
        <w:rPr>
          <w:rFonts w:ascii="Courier New" w:hAnsi="Courier New" w:cs="Courier New"/>
          <w:sz w:val="18"/>
          <w:szCs w:val="18"/>
        </w:rPr>
        <w:t>h</w:t>
      </w:r>
      <w:r w:rsidR="00852989">
        <w:rPr>
          <w:szCs w:val="20"/>
        </w:rPr>
        <w:t xml:space="preserve">-1) &gt; </w:t>
      </w:r>
      <w:r w:rsidR="00852989">
        <w:rPr>
          <w:rFonts w:ascii="Courier New" w:hAnsi="Courier New" w:cs="Courier New"/>
          <w:sz w:val="18"/>
          <w:szCs w:val="18"/>
        </w:rPr>
        <w:t>min</w:t>
      </w:r>
      <w:r w:rsidR="00852989">
        <w:rPr>
          <w:szCs w:val="20"/>
        </w:rPr>
        <w:t>(</w:t>
      </w:r>
      <w:r w:rsidR="00852989">
        <w:rPr>
          <w:rFonts w:ascii="Courier New" w:hAnsi="Courier New" w:cs="Courier New"/>
          <w:sz w:val="18"/>
          <w:szCs w:val="18"/>
        </w:rPr>
        <w:t>h</w:t>
      </w:r>
      <w:r w:rsidR="00852989">
        <w:rPr>
          <w:szCs w:val="20"/>
        </w:rPr>
        <w:t>-2)</w:t>
      </w:r>
      <w:r w:rsidRPr="00467E2F">
        <w:rPr>
          <w:szCs w:val="20"/>
        </w:rPr>
        <w:t>&gt;</w:t>
      </w:r>
    </w:p>
    <w:p w:rsidR="00287A71" w:rsidRPr="00467E2F" w:rsidRDefault="00287A71" w:rsidP="00F00679">
      <w:pPr>
        <w:spacing w:before="40"/>
        <w:rPr>
          <w:szCs w:val="20"/>
        </w:rPr>
      </w:pPr>
      <w:r>
        <w:rPr>
          <w:szCs w:val="20"/>
        </w:rPr>
        <w:t xml:space="preserve">           2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 w:rsidRPr="00467E2F">
        <w:rPr>
          <w:szCs w:val="20"/>
        </w:rPr>
        <w:t>-2)</w:t>
      </w:r>
    </w:p>
    <w:p w:rsidR="00287A71" w:rsidRDefault="00287A71" w:rsidP="00F00679">
      <w:pPr>
        <w:spacing w:before="40"/>
        <w:rPr>
          <w:szCs w:val="20"/>
        </w:rPr>
      </w:pPr>
      <w:r>
        <w:rPr>
          <w:szCs w:val="20"/>
        </w:rPr>
        <w:t xml:space="preserve">     &gt;</w:t>
      </w:r>
      <w:r w:rsidRPr="00467E2F">
        <w:rPr>
          <w:szCs w:val="20"/>
        </w:rPr>
        <w:t xml:space="preserve"> </w:t>
      </w:r>
      <w:r>
        <w:rPr>
          <w:szCs w:val="20"/>
        </w:rPr>
        <w:t xml:space="preserve">  &lt;inductive hypothesis&gt;</w:t>
      </w:r>
    </w:p>
    <w:p w:rsidR="00287A71" w:rsidRPr="00467E2F" w:rsidRDefault="00287A71" w:rsidP="0021601C">
      <w:pPr>
        <w:spacing w:before="40"/>
        <w:rPr>
          <w:szCs w:val="20"/>
        </w:rPr>
      </w:pPr>
      <w:r>
        <w:rPr>
          <w:szCs w:val="20"/>
        </w:rPr>
        <w:t xml:space="preserve">           </w:t>
      </w:r>
      <w:r w:rsidRPr="00467E2F">
        <w:rPr>
          <w:szCs w:val="20"/>
        </w:rPr>
        <w:t xml:space="preserve">2 </w:t>
      </w:r>
      <w:r>
        <w:rPr>
          <w:szCs w:val="20"/>
        </w:rPr>
        <w:t>*</w:t>
      </w:r>
      <w:r w:rsidRPr="00467E2F">
        <w:rPr>
          <w:szCs w:val="20"/>
        </w:rPr>
        <w:t xml:space="preserve"> 2</w:t>
      </w:r>
      <w:r>
        <w:rPr>
          <w:szCs w:val="20"/>
          <w:vertAlign w:val="superscript"/>
        </w:rPr>
        <w:t>(</w:t>
      </w:r>
      <w:r w:rsidRPr="00F603C7">
        <w:rPr>
          <w:szCs w:val="20"/>
          <w:vertAlign w:val="superscript"/>
        </w:rPr>
        <w:t>h</w:t>
      </w:r>
      <w:r>
        <w:rPr>
          <w:szCs w:val="20"/>
          <w:vertAlign w:val="superscript"/>
        </w:rPr>
        <w:t xml:space="preserve">-2)/2 </w:t>
      </w:r>
      <w:r w:rsidRPr="00F603C7">
        <w:rPr>
          <w:szCs w:val="20"/>
          <w:vertAlign w:val="superscript"/>
        </w:rPr>
        <w:t>-</w:t>
      </w:r>
      <w:r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</w:p>
    <w:p w:rsidR="00287A71" w:rsidRDefault="00287A71" w:rsidP="00F00679">
      <w:pPr>
        <w:spacing w:before="40"/>
        <w:rPr>
          <w:szCs w:val="20"/>
        </w:rPr>
      </w:pPr>
      <w:r>
        <w:rPr>
          <w:szCs w:val="20"/>
        </w:rPr>
        <w:t xml:space="preserve">     &gt;</w:t>
      </w:r>
      <w:r w:rsidRPr="00467E2F">
        <w:rPr>
          <w:szCs w:val="20"/>
        </w:rPr>
        <w:t xml:space="preserve"> </w:t>
      </w:r>
      <w:r>
        <w:rPr>
          <w:szCs w:val="20"/>
        </w:rPr>
        <w:t xml:space="preserve">  &lt;arithmetic&gt;</w:t>
      </w:r>
    </w:p>
    <w:p w:rsidR="00287A71" w:rsidRPr="00467E2F" w:rsidRDefault="00287A71" w:rsidP="00F00679">
      <w:pPr>
        <w:spacing w:before="40"/>
        <w:rPr>
          <w:szCs w:val="20"/>
        </w:rPr>
      </w:pPr>
      <w:r>
        <w:rPr>
          <w:szCs w:val="20"/>
        </w:rPr>
        <w:t xml:space="preserve">           </w:t>
      </w:r>
      <w:r w:rsidRPr="00467E2F">
        <w:rPr>
          <w:szCs w:val="20"/>
        </w:rPr>
        <w:t>2</w:t>
      </w:r>
      <w:r w:rsidRPr="00F603C7">
        <w:rPr>
          <w:szCs w:val="20"/>
          <w:vertAlign w:val="superscript"/>
        </w:rPr>
        <w:t>h</w:t>
      </w:r>
      <w:r>
        <w:rPr>
          <w:szCs w:val="20"/>
          <w:vertAlign w:val="superscript"/>
        </w:rPr>
        <w:t>/2 - 1</w:t>
      </w:r>
    </w:p>
    <w:p w:rsidR="00A61A15" w:rsidRDefault="00287A71" w:rsidP="008676F4">
      <w:pPr>
        <w:ind w:firstLine="0"/>
        <w:rPr>
          <w:szCs w:val="20"/>
        </w:rPr>
      </w:pPr>
      <w:r>
        <w:rPr>
          <w:szCs w:val="20"/>
        </w:rPr>
        <w:t>Q.E.D.</w:t>
      </w:r>
      <w:r w:rsidR="00B03169">
        <w:rPr>
          <w:szCs w:val="20"/>
        </w:rPr>
        <w:t xml:space="preserve"> (</w:t>
      </w:r>
      <w:proofErr w:type="spellStart"/>
      <w:proofErr w:type="gramStart"/>
      <w:r w:rsidR="00B03169">
        <w:rPr>
          <w:szCs w:val="20"/>
        </w:rPr>
        <w:t>Quit.End.Done</w:t>
      </w:r>
      <w:proofErr w:type="spellEnd"/>
      <w:proofErr w:type="gramEnd"/>
      <w:r w:rsidR="00836C1D">
        <w:rPr>
          <w:szCs w:val="20"/>
        </w:rPr>
        <w:t>.</w:t>
      </w:r>
      <w:r w:rsidR="00B03169">
        <w:rPr>
          <w:szCs w:val="20"/>
        </w:rPr>
        <w:t>)</w:t>
      </w:r>
    </w:p>
    <w:p w:rsidR="00903B28" w:rsidRPr="00903B28" w:rsidRDefault="00903B28" w:rsidP="00903B28">
      <w:pPr>
        <w:rPr>
          <w:szCs w:val="20"/>
        </w:rPr>
      </w:pPr>
    </w:p>
    <w:p w:rsidR="00467E2F" w:rsidRDefault="00A61A15" w:rsidP="00467E2F">
      <w:pPr>
        <w:pStyle w:val="Heading1"/>
        <w:rPr>
          <w:b w:val="0"/>
          <w:szCs w:val="20"/>
        </w:rPr>
      </w:pPr>
      <w:r>
        <w:rPr>
          <w:b w:val="0"/>
          <w:szCs w:val="20"/>
        </w:rPr>
        <w:t xml:space="preserve">The lemma proves that </w:t>
      </w:r>
      <w:r w:rsidRPr="00A61A15">
        <w:rPr>
          <w:rFonts w:ascii="Courier New" w:hAnsi="Courier New" w:cs="Courier New"/>
          <w:b w:val="0"/>
          <w:sz w:val="18"/>
          <w:szCs w:val="18"/>
        </w:rPr>
        <w:t>min</w:t>
      </w:r>
      <w:r w:rsidRPr="00A61A15">
        <w:rPr>
          <w:b w:val="0"/>
          <w:szCs w:val="20"/>
        </w:rPr>
        <w:t>(</w:t>
      </w:r>
      <w:r w:rsidRPr="00A61A15">
        <w:rPr>
          <w:rFonts w:ascii="Courier New" w:hAnsi="Courier New" w:cs="Courier New"/>
          <w:b w:val="0"/>
          <w:sz w:val="18"/>
          <w:szCs w:val="18"/>
        </w:rPr>
        <w:t>h</w:t>
      </w:r>
      <w:r w:rsidRPr="00A61A15">
        <w:rPr>
          <w:b w:val="0"/>
          <w:szCs w:val="20"/>
        </w:rPr>
        <w:t>) &gt; 2</w:t>
      </w:r>
      <w:r w:rsidRPr="00A61A15">
        <w:rPr>
          <w:b w:val="0"/>
          <w:szCs w:val="20"/>
          <w:vertAlign w:val="superscript"/>
        </w:rPr>
        <w:t>h/2 - 1</w:t>
      </w:r>
      <w:r>
        <w:rPr>
          <w:b w:val="0"/>
          <w:szCs w:val="20"/>
        </w:rPr>
        <w:t xml:space="preserve">. The next lemma shows what happens if we take the </w:t>
      </w:r>
      <w:proofErr w:type="spellStart"/>
      <w:r>
        <w:rPr>
          <w:b w:val="0"/>
          <w:szCs w:val="20"/>
        </w:rPr>
        <w:t>lg</w:t>
      </w:r>
      <w:proofErr w:type="spellEnd"/>
      <w:r>
        <w:rPr>
          <w:b w:val="0"/>
          <w:szCs w:val="20"/>
        </w:rPr>
        <w:t xml:space="preserve"> of both sides of this formula and isolate </w:t>
      </w:r>
      <w:r w:rsidRPr="00A61A15">
        <w:rPr>
          <w:rFonts w:ascii="Courier New" w:hAnsi="Courier New" w:cs="Courier New"/>
          <w:b w:val="0"/>
          <w:sz w:val="18"/>
          <w:szCs w:val="18"/>
        </w:rPr>
        <w:t>h</w:t>
      </w:r>
      <w:r>
        <w:rPr>
          <w:b w:val="0"/>
          <w:szCs w:val="20"/>
        </w:rPr>
        <w:t xml:space="preserve"> on one side of the relation.</w:t>
      </w:r>
    </w:p>
    <w:p w:rsidR="00A61A15" w:rsidRDefault="00A61A15" w:rsidP="00A61A15">
      <w:pPr>
        <w:pStyle w:val="Heading1"/>
        <w:spacing w:before="240"/>
        <w:ind w:firstLine="0"/>
        <w:rPr>
          <w:szCs w:val="20"/>
        </w:rPr>
      </w:pPr>
      <w:r>
        <w:rPr>
          <w:szCs w:val="20"/>
        </w:rPr>
        <w:t>Lemma 2</w:t>
      </w:r>
      <w:r w:rsidRPr="00A61A15">
        <w:rPr>
          <w:b w:val="0"/>
          <w:szCs w:val="20"/>
        </w:rPr>
        <w:t xml:space="preserve">. </w:t>
      </w:r>
      <w:r w:rsidRPr="00A61A15">
        <w:rPr>
          <w:rFonts w:ascii="Courier New" w:hAnsi="Courier New" w:cs="Courier New"/>
          <w:b w:val="0"/>
          <w:sz w:val="18"/>
          <w:szCs w:val="18"/>
        </w:rPr>
        <w:t>h</w:t>
      </w:r>
      <w:r w:rsidRPr="00A61A15">
        <w:rPr>
          <w:b w:val="0"/>
          <w:szCs w:val="20"/>
        </w:rPr>
        <w:t xml:space="preserve"> &lt; 2 </w:t>
      </w:r>
      <w:proofErr w:type="spellStart"/>
      <w:r w:rsidRPr="00A61A15">
        <w:rPr>
          <w:b w:val="0"/>
          <w:szCs w:val="20"/>
        </w:rPr>
        <w:t>lg</w:t>
      </w:r>
      <w:proofErr w:type="spellEnd"/>
      <w:r w:rsidRPr="00A61A15">
        <w:rPr>
          <w:b w:val="0"/>
          <w:szCs w:val="20"/>
        </w:rPr>
        <w:t xml:space="preserve"> </w:t>
      </w:r>
      <w:r w:rsidRPr="00A61A15">
        <w:rPr>
          <w:rFonts w:ascii="Courier New" w:hAnsi="Courier New" w:cs="Courier New"/>
          <w:b w:val="0"/>
          <w:sz w:val="18"/>
          <w:szCs w:val="18"/>
        </w:rPr>
        <w:t>min</w:t>
      </w:r>
      <w:r w:rsidRPr="00A61A15">
        <w:rPr>
          <w:b w:val="0"/>
          <w:szCs w:val="20"/>
        </w:rPr>
        <w:t>(</w:t>
      </w:r>
      <w:r w:rsidRPr="00A61A15">
        <w:rPr>
          <w:rFonts w:ascii="Courier New" w:hAnsi="Courier New" w:cs="Courier New"/>
          <w:b w:val="0"/>
          <w:sz w:val="18"/>
          <w:szCs w:val="18"/>
        </w:rPr>
        <w:t>h</w:t>
      </w:r>
      <w:r w:rsidRPr="00A61A15">
        <w:rPr>
          <w:b w:val="0"/>
          <w:szCs w:val="20"/>
        </w:rPr>
        <w:t>) + 2.</w:t>
      </w:r>
    </w:p>
    <w:p w:rsidR="00A61A15" w:rsidRDefault="00A61A15" w:rsidP="00A61A15">
      <w:pPr>
        <w:ind w:firstLine="0"/>
        <w:rPr>
          <w:szCs w:val="20"/>
        </w:rPr>
      </w:pPr>
      <w:r w:rsidRPr="0097190A">
        <w:rPr>
          <w:b/>
          <w:szCs w:val="20"/>
        </w:rPr>
        <w:t>Proof.</w:t>
      </w:r>
      <w:r>
        <w:rPr>
          <w:szCs w:val="20"/>
        </w:rPr>
        <w:t xml:space="preserve"> From </w:t>
      </w:r>
      <w:r w:rsidR="005804A4">
        <w:rPr>
          <w:szCs w:val="20"/>
        </w:rPr>
        <w:t>L</w:t>
      </w:r>
      <w:r>
        <w:rPr>
          <w:szCs w:val="20"/>
        </w:rPr>
        <w:t>emma 1, we have:</w:t>
      </w:r>
    </w:p>
    <w:p w:rsidR="00A61A15" w:rsidRDefault="00A61A15" w:rsidP="00A61A15">
      <w:pPr>
        <w:ind w:firstLine="0"/>
        <w:rPr>
          <w:szCs w:val="20"/>
          <w:vertAlign w:val="superscript"/>
        </w:rPr>
      </w:pPr>
      <w:r>
        <w:rPr>
          <w:szCs w:val="20"/>
        </w:rPr>
        <w:t xml:space="preserve">        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) &gt; </w:t>
      </w:r>
      <w:r w:rsidRPr="00467E2F">
        <w:rPr>
          <w:szCs w:val="20"/>
        </w:rPr>
        <w:t>2</w:t>
      </w:r>
      <w:r>
        <w:rPr>
          <w:szCs w:val="20"/>
          <w:vertAlign w:val="superscript"/>
        </w:rPr>
        <w:t xml:space="preserve">h/2 – </w:t>
      </w:r>
      <w:r w:rsidRPr="00F603C7">
        <w:rPr>
          <w:szCs w:val="20"/>
          <w:vertAlign w:val="superscript"/>
        </w:rPr>
        <w:t>1</w:t>
      </w:r>
    </w:p>
    <w:p w:rsidR="00A61A15" w:rsidRDefault="00A61A15" w:rsidP="00A61A15">
      <w:pPr>
        <w:spacing w:before="60"/>
        <w:ind w:firstLine="0"/>
        <w:rPr>
          <w:szCs w:val="20"/>
        </w:rPr>
      </w:pPr>
      <w:r>
        <w:rPr>
          <w:szCs w:val="20"/>
          <w:vertAlign w:val="superscript"/>
        </w:rPr>
        <w:t xml:space="preserve"> </w:t>
      </w:r>
      <w:r>
        <w:rPr>
          <w:szCs w:val="20"/>
        </w:rPr>
        <w:t xml:space="preserve">   =     &lt;take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of both sides&gt;</w:t>
      </w:r>
    </w:p>
    <w:p w:rsidR="00A61A15" w:rsidRDefault="00A61A15" w:rsidP="00A61A15">
      <w:pPr>
        <w:spacing w:before="60"/>
        <w:ind w:firstLine="0"/>
        <w:rPr>
          <w:szCs w:val="20"/>
          <w:vertAlign w:val="superscript"/>
        </w:rPr>
      </w:pPr>
      <w:r>
        <w:rPr>
          <w:szCs w:val="20"/>
        </w:rPr>
        <w:t xml:space="preserve">       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) &gt;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/2 – 1</w:t>
      </w:r>
    </w:p>
    <w:p w:rsidR="00A61A15" w:rsidRDefault="00A61A15" w:rsidP="00A61A15">
      <w:pPr>
        <w:spacing w:before="60"/>
        <w:ind w:firstLine="0"/>
        <w:rPr>
          <w:szCs w:val="20"/>
        </w:rPr>
      </w:pPr>
      <w:r>
        <w:rPr>
          <w:szCs w:val="20"/>
          <w:vertAlign w:val="superscript"/>
        </w:rPr>
        <w:t xml:space="preserve"> </w:t>
      </w:r>
      <w:r>
        <w:rPr>
          <w:szCs w:val="20"/>
        </w:rPr>
        <w:t xml:space="preserve">   =     &lt;arithmetic&gt;</w:t>
      </w:r>
    </w:p>
    <w:p w:rsidR="00A61A15" w:rsidRPr="00F723CA" w:rsidRDefault="00A61A15" w:rsidP="00A61A15">
      <w:pPr>
        <w:spacing w:before="60"/>
        <w:ind w:firstLine="0"/>
        <w:rPr>
          <w:szCs w:val="20"/>
        </w:rPr>
      </w:pPr>
      <w:r>
        <w:rPr>
          <w:szCs w:val="20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/2 &lt;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) + 1</w:t>
      </w:r>
    </w:p>
    <w:p w:rsidR="00A61A15" w:rsidRDefault="00A61A15" w:rsidP="00A61A15">
      <w:pPr>
        <w:spacing w:before="60"/>
        <w:ind w:firstLine="0"/>
        <w:rPr>
          <w:szCs w:val="20"/>
        </w:rPr>
      </w:pPr>
      <w:r>
        <w:rPr>
          <w:szCs w:val="20"/>
          <w:vertAlign w:val="superscript"/>
        </w:rPr>
        <w:t xml:space="preserve"> </w:t>
      </w:r>
      <w:r>
        <w:rPr>
          <w:szCs w:val="20"/>
        </w:rPr>
        <w:t xml:space="preserve">   =     &lt;arithmetic&gt;</w:t>
      </w:r>
    </w:p>
    <w:p w:rsidR="00A61A15" w:rsidRPr="003C38AB" w:rsidRDefault="00A61A15" w:rsidP="00A61A15">
      <w:pPr>
        <w:spacing w:before="60"/>
        <w:ind w:firstLine="0"/>
        <w:rPr>
          <w:szCs w:val="20"/>
        </w:rPr>
      </w:pPr>
      <w:r>
        <w:rPr>
          <w:szCs w:val="20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&lt; 2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) + 2</w:t>
      </w:r>
    </w:p>
    <w:p w:rsidR="00A61A15" w:rsidRPr="00A61A15" w:rsidRDefault="00A61A15" w:rsidP="00A61A15">
      <w:pPr>
        <w:ind w:firstLine="0"/>
      </w:pPr>
      <w:r>
        <w:t>Q.E.D.</w:t>
      </w:r>
    </w:p>
    <w:p w:rsidR="00467E2F" w:rsidRPr="00467E2F" w:rsidRDefault="00467E2F" w:rsidP="00C44F61">
      <w:pPr>
        <w:pStyle w:val="Heading1"/>
        <w:spacing w:before="240"/>
        <w:ind w:firstLine="0"/>
        <w:rPr>
          <w:b w:val="0"/>
          <w:szCs w:val="20"/>
        </w:rPr>
      </w:pPr>
      <w:r w:rsidRPr="00D4650D">
        <w:rPr>
          <w:szCs w:val="20"/>
        </w:rPr>
        <w:t>Theorem</w:t>
      </w:r>
      <w:r w:rsidRPr="00467E2F">
        <w:rPr>
          <w:b w:val="0"/>
          <w:szCs w:val="20"/>
        </w:rPr>
        <w:t>: Th</w:t>
      </w:r>
      <w:r w:rsidR="003D4243">
        <w:rPr>
          <w:b w:val="0"/>
          <w:szCs w:val="20"/>
        </w:rPr>
        <w:t xml:space="preserve">e height of a balanced tree of </w:t>
      </w:r>
      <w:r w:rsidR="003D4243" w:rsidRPr="003D4243">
        <w:rPr>
          <w:rFonts w:ascii="Courier New" w:hAnsi="Courier New" w:cs="Courier New"/>
          <w:b w:val="0"/>
          <w:sz w:val="18"/>
          <w:szCs w:val="18"/>
        </w:rPr>
        <w:t>n</w:t>
      </w:r>
      <w:r w:rsidRPr="00467E2F">
        <w:rPr>
          <w:b w:val="0"/>
          <w:szCs w:val="20"/>
        </w:rPr>
        <w:t xml:space="preserve"> nodes</w:t>
      </w:r>
      <w:r w:rsidR="00F847FA">
        <w:rPr>
          <w:b w:val="0"/>
          <w:szCs w:val="20"/>
        </w:rPr>
        <w:t xml:space="preserve"> is </w:t>
      </w:r>
      <w:proofErr w:type="gramStart"/>
      <w:r w:rsidR="00F847FA">
        <w:rPr>
          <w:b w:val="0"/>
          <w:szCs w:val="20"/>
        </w:rPr>
        <w:t>O(</w:t>
      </w:r>
      <w:proofErr w:type="spellStart"/>
      <w:proofErr w:type="gramEnd"/>
      <w:r w:rsidR="00F847FA">
        <w:rPr>
          <w:b w:val="0"/>
          <w:szCs w:val="20"/>
        </w:rPr>
        <w:t>l</w:t>
      </w:r>
      <w:r w:rsidR="003D4243">
        <w:rPr>
          <w:b w:val="0"/>
          <w:szCs w:val="20"/>
        </w:rPr>
        <w:t>g</w:t>
      </w:r>
      <w:proofErr w:type="spellEnd"/>
      <w:r w:rsidR="003D4243">
        <w:rPr>
          <w:b w:val="0"/>
          <w:szCs w:val="20"/>
        </w:rPr>
        <w:t xml:space="preserve"> </w:t>
      </w:r>
      <w:r w:rsidR="003D4243" w:rsidRPr="003D4243">
        <w:rPr>
          <w:rFonts w:ascii="Courier New" w:hAnsi="Courier New" w:cs="Courier New"/>
          <w:b w:val="0"/>
          <w:sz w:val="18"/>
          <w:szCs w:val="18"/>
        </w:rPr>
        <w:t>n</w:t>
      </w:r>
      <w:r w:rsidRPr="00467E2F">
        <w:rPr>
          <w:b w:val="0"/>
          <w:szCs w:val="20"/>
        </w:rPr>
        <w:t>).</w:t>
      </w:r>
    </w:p>
    <w:p w:rsidR="00467E2F" w:rsidRDefault="00A63E2E" w:rsidP="00A63E2E">
      <w:pPr>
        <w:ind w:firstLine="0"/>
        <w:rPr>
          <w:szCs w:val="20"/>
        </w:rPr>
      </w:pPr>
      <w:r w:rsidRPr="00A63E2E">
        <w:rPr>
          <w:b/>
          <w:szCs w:val="20"/>
        </w:rPr>
        <w:t>Proof</w:t>
      </w:r>
      <w:r>
        <w:rPr>
          <w:szCs w:val="20"/>
        </w:rPr>
        <w:t xml:space="preserve">. </w:t>
      </w:r>
      <w:r w:rsidR="003D4243">
        <w:rPr>
          <w:szCs w:val="20"/>
        </w:rPr>
        <w:t xml:space="preserve">Let </w:t>
      </w:r>
      <w:r w:rsidR="003D4243" w:rsidRPr="003D4243">
        <w:rPr>
          <w:rFonts w:ascii="Courier New" w:hAnsi="Courier New" w:cs="Courier New"/>
          <w:sz w:val="18"/>
          <w:szCs w:val="18"/>
        </w:rPr>
        <w:t>h</w:t>
      </w:r>
      <w:r w:rsidR="00B0679F">
        <w:rPr>
          <w:szCs w:val="20"/>
        </w:rPr>
        <w:t xml:space="preserve"> be the height of a balanced tree. </w:t>
      </w:r>
      <w:r w:rsidR="00FF36A7">
        <w:rPr>
          <w:szCs w:val="20"/>
        </w:rPr>
        <w:t xml:space="preserve">Lemma 2 </w:t>
      </w:r>
      <w:r w:rsidR="003B35A1">
        <w:rPr>
          <w:szCs w:val="20"/>
        </w:rPr>
        <w:t>prove</w:t>
      </w:r>
      <w:r w:rsidR="00FF36A7">
        <w:rPr>
          <w:szCs w:val="20"/>
        </w:rPr>
        <w:t>s</w:t>
      </w:r>
      <w:r w:rsidR="003B35A1">
        <w:rPr>
          <w:szCs w:val="20"/>
        </w:rPr>
        <w:t xml:space="preserve"> that</w:t>
      </w:r>
    </w:p>
    <w:p w:rsidR="003B35A1" w:rsidRDefault="003B35A1" w:rsidP="003B35A1">
      <w:pPr>
        <w:ind w:firstLine="0"/>
        <w:rPr>
          <w:szCs w:val="20"/>
        </w:rPr>
      </w:pPr>
      <w:r>
        <w:rPr>
          <w:szCs w:val="20"/>
        </w:rPr>
        <w:tab/>
      </w:r>
      <w:r w:rsidR="003D4243" w:rsidRPr="003D4243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&lt; 2 (</w:t>
      </w:r>
      <w:proofErr w:type="spellStart"/>
      <w:r w:rsidR="00F847FA">
        <w:rPr>
          <w:szCs w:val="20"/>
        </w:rPr>
        <w:t>l</w:t>
      </w:r>
      <w:r>
        <w:rPr>
          <w:szCs w:val="20"/>
        </w:rPr>
        <w:t>g</w:t>
      </w:r>
      <w:proofErr w:type="spellEnd"/>
      <w:r>
        <w:rPr>
          <w:szCs w:val="20"/>
        </w:rPr>
        <w:t xml:space="preserve"> </w:t>
      </w:r>
      <w:r w:rsidR="003D4243" w:rsidRPr="003D4243">
        <w:rPr>
          <w:rFonts w:ascii="Courier New" w:hAnsi="Courier New" w:cs="Courier New"/>
          <w:sz w:val="18"/>
          <w:szCs w:val="18"/>
        </w:rPr>
        <w:t>min</w:t>
      </w:r>
      <w:r w:rsidR="003D4243">
        <w:rPr>
          <w:szCs w:val="20"/>
        </w:rPr>
        <w:t>(</w:t>
      </w:r>
      <w:r w:rsidR="003D4243" w:rsidRPr="003D4243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)) + 2</w:t>
      </w:r>
    </w:p>
    <w:p w:rsidR="00A63E2E" w:rsidRDefault="003B35A1" w:rsidP="003B35A1">
      <w:pPr>
        <w:ind w:firstLine="0"/>
        <w:rPr>
          <w:szCs w:val="20"/>
        </w:rPr>
      </w:pPr>
      <w:r>
        <w:rPr>
          <w:szCs w:val="20"/>
        </w:rPr>
        <w:t xml:space="preserve">Since </w:t>
      </w:r>
      <w:r w:rsidR="003D4243" w:rsidRPr="003D4243">
        <w:rPr>
          <w:rFonts w:ascii="Courier New" w:hAnsi="Courier New" w:cs="Courier New"/>
          <w:sz w:val="18"/>
          <w:szCs w:val="18"/>
        </w:rPr>
        <w:t>min</w:t>
      </w:r>
      <w:r w:rsidR="003D4243">
        <w:rPr>
          <w:szCs w:val="20"/>
        </w:rPr>
        <w:t>(</w:t>
      </w:r>
      <w:r w:rsidR="003D4243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) is the minimum number of nodes in a </w:t>
      </w:r>
      <w:r w:rsidR="003D4243">
        <w:rPr>
          <w:szCs w:val="20"/>
        </w:rPr>
        <w:t xml:space="preserve">balanced tree of height </w:t>
      </w:r>
      <w:r w:rsidR="003D4243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, we have</w:t>
      </w:r>
    </w:p>
    <w:p w:rsidR="003B35A1" w:rsidRPr="00F603C7" w:rsidRDefault="003D4243" w:rsidP="003B35A1">
      <w:pPr>
        <w:ind w:firstLine="0"/>
        <w:rPr>
          <w:szCs w:val="20"/>
        </w:rPr>
      </w:pPr>
      <w:r>
        <w:rPr>
          <w:szCs w:val="20"/>
        </w:rPr>
        <w:tab/>
      </w:r>
      <w:r>
        <w:rPr>
          <w:rFonts w:ascii="Courier New" w:hAnsi="Courier New" w:cs="Courier New"/>
          <w:sz w:val="18"/>
          <w:szCs w:val="18"/>
        </w:rPr>
        <w:t>h</w:t>
      </w:r>
      <w:r w:rsidR="003B35A1">
        <w:rPr>
          <w:szCs w:val="20"/>
        </w:rPr>
        <w:t xml:space="preserve"> &lt; 2 (</w:t>
      </w:r>
      <w:proofErr w:type="spellStart"/>
      <w:r w:rsidR="00F847FA">
        <w:rPr>
          <w:szCs w:val="20"/>
        </w:rPr>
        <w:t>l</w:t>
      </w:r>
      <w:r>
        <w:rPr>
          <w:szCs w:val="20"/>
        </w:rPr>
        <w:t>g</w:t>
      </w:r>
      <w:proofErr w:type="spellEnd"/>
      <w:r>
        <w:rPr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n</w:t>
      </w:r>
      <w:r w:rsidR="003B35A1">
        <w:rPr>
          <w:szCs w:val="20"/>
        </w:rPr>
        <w:t>) + 2</w:t>
      </w:r>
      <w:r w:rsidR="00F603C7">
        <w:rPr>
          <w:szCs w:val="20"/>
        </w:rPr>
        <w:t xml:space="preserve">        for </w:t>
      </w:r>
      <w:r w:rsidR="00F603C7">
        <w:rPr>
          <w:i/>
          <w:szCs w:val="20"/>
        </w:rPr>
        <w:t>any</w:t>
      </w:r>
      <w:r w:rsidR="00B71500">
        <w:rPr>
          <w:szCs w:val="20"/>
        </w:rPr>
        <w:t xml:space="preserve"> balanced t</w:t>
      </w:r>
      <w:r>
        <w:rPr>
          <w:szCs w:val="20"/>
        </w:rPr>
        <w:t xml:space="preserve">ree of height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with </w:t>
      </w:r>
      <w:r w:rsidRPr="003D4243">
        <w:rPr>
          <w:rFonts w:ascii="Courier New" w:hAnsi="Courier New" w:cs="Courier New"/>
          <w:sz w:val="18"/>
          <w:szCs w:val="18"/>
        </w:rPr>
        <w:t>n</w:t>
      </w:r>
      <w:r>
        <w:rPr>
          <w:szCs w:val="20"/>
        </w:rPr>
        <w:t xml:space="preserve"> &gt; 0</w:t>
      </w:r>
      <w:r w:rsidR="00C44F61">
        <w:rPr>
          <w:szCs w:val="20"/>
        </w:rPr>
        <w:t xml:space="preserve"> nodes.</w:t>
      </w:r>
    </w:p>
    <w:p w:rsidR="00F603C7" w:rsidRDefault="00A63E2E" w:rsidP="003B35A1">
      <w:pPr>
        <w:ind w:firstLine="0"/>
        <w:rPr>
          <w:szCs w:val="20"/>
        </w:rPr>
      </w:pPr>
      <w:r>
        <w:rPr>
          <w:szCs w:val="20"/>
        </w:rPr>
        <w:t>Therefore,</w:t>
      </w:r>
      <w:r w:rsidR="003D4243">
        <w:rPr>
          <w:szCs w:val="20"/>
        </w:rPr>
        <w:t xml:space="preserve"> </w:t>
      </w:r>
      <w:r w:rsidR="003D4243">
        <w:rPr>
          <w:rFonts w:ascii="Courier New" w:hAnsi="Courier New" w:cs="Courier New"/>
          <w:sz w:val="18"/>
          <w:szCs w:val="18"/>
        </w:rPr>
        <w:t>h</w:t>
      </w:r>
      <w:r w:rsidR="00513551">
        <w:rPr>
          <w:szCs w:val="20"/>
        </w:rPr>
        <w:t xml:space="preserve"> is </w:t>
      </w:r>
      <w:proofErr w:type="gramStart"/>
      <w:r w:rsidR="00513551">
        <w:rPr>
          <w:szCs w:val="20"/>
        </w:rPr>
        <w:t>O(</w:t>
      </w:r>
      <w:proofErr w:type="spellStart"/>
      <w:proofErr w:type="gramEnd"/>
      <w:r w:rsidR="00513551">
        <w:rPr>
          <w:szCs w:val="20"/>
        </w:rPr>
        <w:t>l</w:t>
      </w:r>
      <w:r w:rsidR="003D4243">
        <w:rPr>
          <w:szCs w:val="20"/>
        </w:rPr>
        <w:t>g</w:t>
      </w:r>
      <w:proofErr w:type="spellEnd"/>
      <w:r w:rsidR="003D4243">
        <w:rPr>
          <w:szCs w:val="20"/>
        </w:rPr>
        <w:t xml:space="preserve"> </w:t>
      </w:r>
      <w:r w:rsidR="003D4243" w:rsidRPr="003D4243">
        <w:rPr>
          <w:rFonts w:ascii="Courier New" w:hAnsi="Courier New" w:cs="Courier New"/>
          <w:sz w:val="18"/>
          <w:szCs w:val="18"/>
        </w:rPr>
        <w:t>n</w:t>
      </w:r>
      <w:r>
        <w:rPr>
          <w:szCs w:val="20"/>
        </w:rPr>
        <w:t>).</w:t>
      </w:r>
    </w:p>
    <w:p w:rsidR="001F7163" w:rsidRPr="00467E2F" w:rsidRDefault="005804A4" w:rsidP="005804A4">
      <w:pPr>
        <w:ind w:firstLine="0"/>
        <w:rPr>
          <w:szCs w:val="20"/>
        </w:rPr>
      </w:pPr>
      <w:r>
        <w:rPr>
          <w:szCs w:val="20"/>
        </w:rPr>
        <w:t>Q.E.D.</w:t>
      </w:r>
      <w:bookmarkStart w:id="0" w:name="_GoBack"/>
      <w:bookmarkEnd w:id="0"/>
    </w:p>
    <w:sectPr w:rsidR="001F7163" w:rsidRPr="00467E2F" w:rsidSect="008F72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53C" w:rsidRDefault="007C153C">
      <w:r>
        <w:separator/>
      </w:r>
    </w:p>
  </w:endnote>
  <w:endnote w:type="continuationSeparator" w:id="0">
    <w:p w:rsidR="007C153C" w:rsidRDefault="007C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</w:pPr>
    <w:r w:rsidRPr="006B4C6B">
      <w:sym w:font="Symbol" w:char="F0D3"/>
    </w:r>
    <w:r w:rsidRPr="006B4C6B"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53C" w:rsidRDefault="007C153C">
      <w:r>
        <w:separator/>
      </w:r>
    </w:p>
  </w:footnote>
  <w:footnote w:type="continuationSeparator" w:id="0">
    <w:p w:rsidR="007C153C" w:rsidRDefault="007C1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9F3"/>
    <w:multiLevelType w:val="hybridMultilevel"/>
    <w:tmpl w:val="E9BA1BCA"/>
    <w:lvl w:ilvl="0" w:tplc="4642AACC">
      <w:start w:val="1"/>
      <w:numFmt w:val="bullet"/>
      <w:lvlText w:val=""/>
      <w:lvlJc w:val="left"/>
      <w:pPr>
        <w:ind w:left="6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E377D45"/>
    <w:multiLevelType w:val="multilevel"/>
    <w:tmpl w:val="037CE836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4" w15:restartNumberingAfterBreak="0">
    <w:nsid w:val="18621EF0"/>
    <w:multiLevelType w:val="hybridMultilevel"/>
    <w:tmpl w:val="932A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A71E5"/>
    <w:multiLevelType w:val="hybridMultilevel"/>
    <w:tmpl w:val="4F90C58E"/>
    <w:lvl w:ilvl="0" w:tplc="76CAA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DF7A0A"/>
    <w:multiLevelType w:val="hybridMultilevel"/>
    <w:tmpl w:val="4C7A3B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9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82F7E"/>
    <w:multiLevelType w:val="hybridMultilevel"/>
    <w:tmpl w:val="47CE0CD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8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47B652AA"/>
    <w:multiLevelType w:val="hybridMultilevel"/>
    <w:tmpl w:val="8280D0F2"/>
    <w:lvl w:ilvl="0" w:tplc="16FE8D7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4FA545A9"/>
    <w:multiLevelType w:val="multilevel"/>
    <w:tmpl w:val="76D0AD7C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6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62B171E4"/>
    <w:multiLevelType w:val="hybridMultilevel"/>
    <w:tmpl w:val="E26ABBA0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7"/>
  </w:num>
  <w:num w:numId="5">
    <w:abstractNumId w:val="7"/>
  </w:num>
  <w:num w:numId="6">
    <w:abstractNumId w:val="20"/>
  </w:num>
  <w:num w:numId="7">
    <w:abstractNumId w:val="10"/>
  </w:num>
  <w:num w:numId="8">
    <w:abstractNumId w:val="9"/>
  </w:num>
  <w:num w:numId="9">
    <w:abstractNumId w:val="19"/>
  </w:num>
  <w:num w:numId="10">
    <w:abstractNumId w:val="8"/>
  </w:num>
  <w:num w:numId="11">
    <w:abstractNumId w:val="16"/>
  </w:num>
  <w:num w:numId="12">
    <w:abstractNumId w:val="3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  <w:num w:numId="17">
    <w:abstractNumId w:val="6"/>
  </w:num>
  <w:num w:numId="18">
    <w:abstractNumId w:val="1"/>
  </w:num>
  <w:num w:numId="19">
    <w:abstractNumId w:val="4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52BB"/>
    <w:rsid w:val="00007A70"/>
    <w:rsid w:val="00010455"/>
    <w:rsid w:val="0001061B"/>
    <w:rsid w:val="0001499A"/>
    <w:rsid w:val="00026F24"/>
    <w:rsid w:val="00037ABB"/>
    <w:rsid w:val="00037DF8"/>
    <w:rsid w:val="00045E2A"/>
    <w:rsid w:val="0006197C"/>
    <w:rsid w:val="00063BC3"/>
    <w:rsid w:val="00064CA5"/>
    <w:rsid w:val="00087684"/>
    <w:rsid w:val="00092FE7"/>
    <w:rsid w:val="000A2858"/>
    <w:rsid w:val="000B1B2F"/>
    <w:rsid w:val="000B4DD7"/>
    <w:rsid w:val="000B5521"/>
    <w:rsid w:val="000C69B4"/>
    <w:rsid w:val="000C6FD2"/>
    <w:rsid w:val="000D71F4"/>
    <w:rsid w:val="000E0868"/>
    <w:rsid w:val="000E2FD1"/>
    <w:rsid w:val="000E35AB"/>
    <w:rsid w:val="000E4585"/>
    <w:rsid w:val="000E4604"/>
    <w:rsid w:val="0010361B"/>
    <w:rsid w:val="00113F88"/>
    <w:rsid w:val="001160B0"/>
    <w:rsid w:val="00116B7E"/>
    <w:rsid w:val="00120C58"/>
    <w:rsid w:val="00122F16"/>
    <w:rsid w:val="00126049"/>
    <w:rsid w:val="00126065"/>
    <w:rsid w:val="00136CA0"/>
    <w:rsid w:val="001372A5"/>
    <w:rsid w:val="0014081B"/>
    <w:rsid w:val="0015039C"/>
    <w:rsid w:val="00150F3A"/>
    <w:rsid w:val="001519EC"/>
    <w:rsid w:val="001557F2"/>
    <w:rsid w:val="00156D44"/>
    <w:rsid w:val="001639C8"/>
    <w:rsid w:val="00163C7A"/>
    <w:rsid w:val="00172DC5"/>
    <w:rsid w:val="00184CFF"/>
    <w:rsid w:val="0018684C"/>
    <w:rsid w:val="00187A87"/>
    <w:rsid w:val="001926B8"/>
    <w:rsid w:val="00193331"/>
    <w:rsid w:val="00195658"/>
    <w:rsid w:val="001A039D"/>
    <w:rsid w:val="001A7BC7"/>
    <w:rsid w:val="001B5061"/>
    <w:rsid w:val="001D0BDE"/>
    <w:rsid w:val="001E4826"/>
    <w:rsid w:val="001E4A06"/>
    <w:rsid w:val="001E5529"/>
    <w:rsid w:val="001F30C8"/>
    <w:rsid w:val="001F3F38"/>
    <w:rsid w:val="001F446D"/>
    <w:rsid w:val="001F532E"/>
    <w:rsid w:val="001F7163"/>
    <w:rsid w:val="001F77F6"/>
    <w:rsid w:val="00201FDF"/>
    <w:rsid w:val="00203D1E"/>
    <w:rsid w:val="002062D7"/>
    <w:rsid w:val="002135FC"/>
    <w:rsid w:val="0021601C"/>
    <w:rsid w:val="0021612E"/>
    <w:rsid w:val="002210A0"/>
    <w:rsid w:val="00221830"/>
    <w:rsid w:val="00223F55"/>
    <w:rsid w:val="00233468"/>
    <w:rsid w:val="00236841"/>
    <w:rsid w:val="002449C6"/>
    <w:rsid w:val="002451DD"/>
    <w:rsid w:val="00245FB5"/>
    <w:rsid w:val="00253260"/>
    <w:rsid w:val="00267D24"/>
    <w:rsid w:val="00270C18"/>
    <w:rsid w:val="00272E1F"/>
    <w:rsid w:val="0027335A"/>
    <w:rsid w:val="002773B9"/>
    <w:rsid w:val="00280511"/>
    <w:rsid w:val="002819BA"/>
    <w:rsid w:val="00283CB7"/>
    <w:rsid w:val="002843E0"/>
    <w:rsid w:val="00285528"/>
    <w:rsid w:val="00286003"/>
    <w:rsid w:val="00286DBD"/>
    <w:rsid w:val="00287A71"/>
    <w:rsid w:val="002A004E"/>
    <w:rsid w:val="002A2E68"/>
    <w:rsid w:val="002A3F8A"/>
    <w:rsid w:val="002B398D"/>
    <w:rsid w:val="002B4A11"/>
    <w:rsid w:val="002B5FD1"/>
    <w:rsid w:val="002C0409"/>
    <w:rsid w:val="002C0477"/>
    <w:rsid w:val="002C2E72"/>
    <w:rsid w:val="002C3A79"/>
    <w:rsid w:val="002C43ED"/>
    <w:rsid w:val="002C4AE7"/>
    <w:rsid w:val="002C60BD"/>
    <w:rsid w:val="002D014F"/>
    <w:rsid w:val="002D109E"/>
    <w:rsid w:val="002E4B73"/>
    <w:rsid w:val="002E712C"/>
    <w:rsid w:val="002F3409"/>
    <w:rsid w:val="00303628"/>
    <w:rsid w:val="00303CCE"/>
    <w:rsid w:val="0030562F"/>
    <w:rsid w:val="00306D47"/>
    <w:rsid w:val="003154EE"/>
    <w:rsid w:val="003269A2"/>
    <w:rsid w:val="00327FA6"/>
    <w:rsid w:val="0033722F"/>
    <w:rsid w:val="00342171"/>
    <w:rsid w:val="00343287"/>
    <w:rsid w:val="00350886"/>
    <w:rsid w:val="0035296A"/>
    <w:rsid w:val="00360B16"/>
    <w:rsid w:val="00366918"/>
    <w:rsid w:val="00370676"/>
    <w:rsid w:val="003741DE"/>
    <w:rsid w:val="00375767"/>
    <w:rsid w:val="0037766E"/>
    <w:rsid w:val="00382B57"/>
    <w:rsid w:val="003860E0"/>
    <w:rsid w:val="00391613"/>
    <w:rsid w:val="0039784E"/>
    <w:rsid w:val="003A2951"/>
    <w:rsid w:val="003A2FEC"/>
    <w:rsid w:val="003A35CD"/>
    <w:rsid w:val="003A5B23"/>
    <w:rsid w:val="003A6031"/>
    <w:rsid w:val="003A61FC"/>
    <w:rsid w:val="003A7437"/>
    <w:rsid w:val="003B149F"/>
    <w:rsid w:val="003B35A1"/>
    <w:rsid w:val="003B4896"/>
    <w:rsid w:val="003C2B07"/>
    <w:rsid w:val="003C38AB"/>
    <w:rsid w:val="003D3281"/>
    <w:rsid w:val="003D3506"/>
    <w:rsid w:val="003D3CC9"/>
    <w:rsid w:val="003D4243"/>
    <w:rsid w:val="003E1F2F"/>
    <w:rsid w:val="00425459"/>
    <w:rsid w:val="004322AD"/>
    <w:rsid w:val="00432438"/>
    <w:rsid w:val="0043469E"/>
    <w:rsid w:val="00435489"/>
    <w:rsid w:val="00441372"/>
    <w:rsid w:val="0044265D"/>
    <w:rsid w:val="00442BEC"/>
    <w:rsid w:val="004477EF"/>
    <w:rsid w:val="0045590A"/>
    <w:rsid w:val="004569B9"/>
    <w:rsid w:val="0046279E"/>
    <w:rsid w:val="00463DA5"/>
    <w:rsid w:val="00465DEB"/>
    <w:rsid w:val="004670AB"/>
    <w:rsid w:val="0046715F"/>
    <w:rsid w:val="00467E2F"/>
    <w:rsid w:val="00472F87"/>
    <w:rsid w:val="00480D80"/>
    <w:rsid w:val="00485E99"/>
    <w:rsid w:val="004A1835"/>
    <w:rsid w:val="004A37BE"/>
    <w:rsid w:val="004A788F"/>
    <w:rsid w:val="004C0D36"/>
    <w:rsid w:val="004C0E43"/>
    <w:rsid w:val="004C1FA0"/>
    <w:rsid w:val="004C2A20"/>
    <w:rsid w:val="004C747C"/>
    <w:rsid w:val="004D2AD4"/>
    <w:rsid w:val="004F287C"/>
    <w:rsid w:val="004F50AC"/>
    <w:rsid w:val="00506ECA"/>
    <w:rsid w:val="005101E2"/>
    <w:rsid w:val="00513551"/>
    <w:rsid w:val="00514259"/>
    <w:rsid w:val="00517DEF"/>
    <w:rsid w:val="00525BDB"/>
    <w:rsid w:val="005311B4"/>
    <w:rsid w:val="0053312E"/>
    <w:rsid w:val="00543916"/>
    <w:rsid w:val="005441DA"/>
    <w:rsid w:val="00546610"/>
    <w:rsid w:val="005522A8"/>
    <w:rsid w:val="00553A74"/>
    <w:rsid w:val="00560BB1"/>
    <w:rsid w:val="005670FE"/>
    <w:rsid w:val="00570B7A"/>
    <w:rsid w:val="00573A50"/>
    <w:rsid w:val="0057570A"/>
    <w:rsid w:val="005778BE"/>
    <w:rsid w:val="005804A4"/>
    <w:rsid w:val="00590362"/>
    <w:rsid w:val="00591776"/>
    <w:rsid w:val="005A25B1"/>
    <w:rsid w:val="005A4121"/>
    <w:rsid w:val="005B42D4"/>
    <w:rsid w:val="005B505E"/>
    <w:rsid w:val="005B5181"/>
    <w:rsid w:val="005B7FCC"/>
    <w:rsid w:val="005C6F15"/>
    <w:rsid w:val="005C780F"/>
    <w:rsid w:val="005E213A"/>
    <w:rsid w:val="005E2E90"/>
    <w:rsid w:val="00601939"/>
    <w:rsid w:val="00605C33"/>
    <w:rsid w:val="00611A6E"/>
    <w:rsid w:val="0061335B"/>
    <w:rsid w:val="00617492"/>
    <w:rsid w:val="00625F6F"/>
    <w:rsid w:val="00634480"/>
    <w:rsid w:val="00636061"/>
    <w:rsid w:val="00637882"/>
    <w:rsid w:val="00646412"/>
    <w:rsid w:val="00654306"/>
    <w:rsid w:val="006572F4"/>
    <w:rsid w:val="00661A06"/>
    <w:rsid w:val="00666450"/>
    <w:rsid w:val="00666A5C"/>
    <w:rsid w:val="0067529D"/>
    <w:rsid w:val="006764A2"/>
    <w:rsid w:val="00681252"/>
    <w:rsid w:val="00681C76"/>
    <w:rsid w:val="006A16EE"/>
    <w:rsid w:val="006A34F2"/>
    <w:rsid w:val="006B3942"/>
    <w:rsid w:val="006C0C86"/>
    <w:rsid w:val="006C0F03"/>
    <w:rsid w:val="006C3ABA"/>
    <w:rsid w:val="006C7A4F"/>
    <w:rsid w:val="006D764A"/>
    <w:rsid w:val="006E1C21"/>
    <w:rsid w:val="006E5CBF"/>
    <w:rsid w:val="006E6DAA"/>
    <w:rsid w:val="006F2367"/>
    <w:rsid w:val="006F24AE"/>
    <w:rsid w:val="006F3533"/>
    <w:rsid w:val="006F4818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3E08"/>
    <w:rsid w:val="0074420A"/>
    <w:rsid w:val="00750FED"/>
    <w:rsid w:val="00751854"/>
    <w:rsid w:val="007550F2"/>
    <w:rsid w:val="007621DC"/>
    <w:rsid w:val="00762EEE"/>
    <w:rsid w:val="00763521"/>
    <w:rsid w:val="00786A13"/>
    <w:rsid w:val="00787257"/>
    <w:rsid w:val="007A35F7"/>
    <w:rsid w:val="007A4EA1"/>
    <w:rsid w:val="007B621A"/>
    <w:rsid w:val="007B676C"/>
    <w:rsid w:val="007B6C2B"/>
    <w:rsid w:val="007C0202"/>
    <w:rsid w:val="007C153C"/>
    <w:rsid w:val="007C6800"/>
    <w:rsid w:val="007D397F"/>
    <w:rsid w:val="007D4F6E"/>
    <w:rsid w:val="007D5F49"/>
    <w:rsid w:val="007D622D"/>
    <w:rsid w:val="007D6CC3"/>
    <w:rsid w:val="007E1A87"/>
    <w:rsid w:val="007E2CC6"/>
    <w:rsid w:val="007E7429"/>
    <w:rsid w:val="007F1731"/>
    <w:rsid w:val="007F3182"/>
    <w:rsid w:val="007F3F07"/>
    <w:rsid w:val="007F6F4B"/>
    <w:rsid w:val="00801DB1"/>
    <w:rsid w:val="00812FAB"/>
    <w:rsid w:val="008132B4"/>
    <w:rsid w:val="008172AE"/>
    <w:rsid w:val="0082368D"/>
    <w:rsid w:val="00824054"/>
    <w:rsid w:val="008343FF"/>
    <w:rsid w:val="00836C1D"/>
    <w:rsid w:val="00836C26"/>
    <w:rsid w:val="0084712F"/>
    <w:rsid w:val="008517D6"/>
    <w:rsid w:val="00852989"/>
    <w:rsid w:val="00853099"/>
    <w:rsid w:val="00855335"/>
    <w:rsid w:val="008676F4"/>
    <w:rsid w:val="0088444C"/>
    <w:rsid w:val="008902BA"/>
    <w:rsid w:val="00896EA7"/>
    <w:rsid w:val="008979A0"/>
    <w:rsid w:val="008B1114"/>
    <w:rsid w:val="008B3721"/>
    <w:rsid w:val="008B436A"/>
    <w:rsid w:val="008D3759"/>
    <w:rsid w:val="008E2851"/>
    <w:rsid w:val="008E5BA6"/>
    <w:rsid w:val="008E79F6"/>
    <w:rsid w:val="008F726F"/>
    <w:rsid w:val="0090345E"/>
    <w:rsid w:val="00903B28"/>
    <w:rsid w:val="00911E62"/>
    <w:rsid w:val="00924776"/>
    <w:rsid w:val="009260BC"/>
    <w:rsid w:val="00930890"/>
    <w:rsid w:val="00932272"/>
    <w:rsid w:val="0093500E"/>
    <w:rsid w:val="00945EAE"/>
    <w:rsid w:val="00946B6E"/>
    <w:rsid w:val="00951098"/>
    <w:rsid w:val="00951213"/>
    <w:rsid w:val="009512C8"/>
    <w:rsid w:val="00953DF0"/>
    <w:rsid w:val="00956262"/>
    <w:rsid w:val="00963CC1"/>
    <w:rsid w:val="00971183"/>
    <w:rsid w:val="0097190A"/>
    <w:rsid w:val="00982D1D"/>
    <w:rsid w:val="00992A54"/>
    <w:rsid w:val="0099453B"/>
    <w:rsid w:val="009A0D11"/>
    <w:rsid w:val="009A43CB"/>
    <w:rsid w:val="009C1E07"/>
    <w:rsid w:val="009C3DC1"/>
    <w:rsid w:val="009C51F3"/>
    <w:rsid w:val="009D0292"/>
    <w:rsid w:val="009D30AE"/>
    <w:rsid w:val="009D5FEA"/>
    <w:rsid w:val="009D71E6"/>
    <w:rsid w:val="009E0ABC"/>
    <w:rsid w:val="009E2C8E"/>
    <w:rsid w:val="009E784E"/>
    <w:rsid w:val="009E7B12"/>
    <w:rsid w:val="009F03BE"/>
    <w:rsid w:val="009F0F05"/>
    <w:rsid w:val="009F4A30"/>
    <w:rsid w:val="00A12A33"/>
    <w:rsid w:val="00A13F24"/>
    <w:rsid w:val="00A1672D"/>
    <w:rsid w:val="00A16E7D"/>
    <w:rsid w:val="00A17411"/>
    <w:rsid w:val="00A257F4"/>
    <w:rsid w:val="00A30515"/>
    <w:rsid w:val="00A31BDE"/>
    <w:rsid w:val="00A40E7E"/>
    <w:rsid w:val="00A428F1"/>
    <w:rsid w:val="00A50789"/>
    <w:rsid w:val="00A51642"/>
    <w:rsid w:val="00A53E36"/>
    <w:rsid w:val="00A609C5"/>
    <w:rsid w:val="00A61A15"/>
    <w:rsid w:val="00A63322"/>
    <w:rsid w:val="00A63E2E"/>
    <w:rsid w:val="00A65DBF"/>
    <w:rsid w:val="00A674B6"/>
    <w:rsid w:val="00A760B9"/>
    <w:rsid w:val="00A8576C"/>
    <w:rsid w:val="00A9206F"/>
    <w:rsid w:val="00A9569C"/>
    <w:rsid w:val="00AA5B8C"/>
    <w:rsid w:val="00AA5E7B"/>
    <w:rsid w:val="00AB03A0"/>
    <w:rsid w:val="00AB6B54"/>
    <w:rsid w:val="00AC2ABA"/>
    <w:rsid w:val="00AC430D"/>
    <w:rsid w:val="00AE15C3"/>
    <w:rsid w:val="00AE273C"/>
    <w:rsid w:val="00AE4056"/>
    <w:rsid w:val="00B000C3"/>
    <w:rsid w:val="00B03169"/>
    <w:rsid w:val="00B0679F"/>
    <w:rsid w:val="00B17DE1"/>
    <w:rsid w:val="00B2561A"/>
    <w:rsid w:val="00B256F7"/>
    <w:rsid w:val="00B31292"/>
    <w:rsid w:val="00B46411"/>
    <w:rsid w:val="00B51DBA"/>
    <w:rsid w:val="00B527C5"/>
    <w:rsid w:val="00B569E9"/>
    <w:rsid w:val="00B57677"/>
    <w:rsid w:val="00B7036F"/>
    <w:rsid w:val="00B71500"/>
    <w:rsid w:val="00B72223"/>
    <w:rsid w:val="00B85515"/>
    <w:rsid w:val="00B876A1"/>
    <w:rsid w:val="00B91CDD"/>
    <w:rsid w:val="00BA45C8"/>
    <w:rsid w:val="00BB0466"/>
    <w:rsid w:val="00BB7AC2"/>
    <w:rsid w:val="00BC352B"/>
    <w:rsid w:val="00BD65D2"/>
    <w:rsid w:val="00BD6847"/>
    <w:rsid w:val="00BD7A4E"/>
    <w:rsid w:val="00BE1FEB"/>
    <w:rsid w:val="00BF5564"/>
    <w:rsid w:val="00C03B48"/>
    <w:rsid w:val="00C03CDC"/>
    <w:rsid w:val="00C05149"/>
    <w:rsid w:val="00C12AF0"/>
    <w:rsid w:val="00C17811"/>
    <w:rsid w:val="00C26593"/>
    <w:rsid w:val="00C324D5"/>
    <w:rsid w:val="00C34E38"/>
    <w:rsid w:val="00C4053E"/>
    <w:rsid w:val="00C44F61"/>
    <w:rsid w:val="00C50736"/>
    <w:rsid w:val="00C51DDD"/>
    <w:rsid w:val="00C54BBE"/>
    <w:rsid w:val="00C55513"/>
    <w:rsid w:val="00C56921"/>
    <w:rsid w:val="00C5786C"/>
    <w:rsid w:val="00C65BEF"/>
    <w:rsid w:val="00C7151A"/>
    <w:rsid w:val="00C850A8"/>
    <w:rsid w:val="00C909DE"/>
    <w:rsid w:val="00CA27CB"/>
    <w:rsid w:val="00CA2F5C"/>
    <w:rsid w:val="00CA69D9"/>
    <w:rsid w:val="00CB1362"/>
    <w:rsid w:val="00CC126A"/>
    <w:rsid w:val="00CC2CB2"/>
    <w:rsid w:val="00CD0686"/>
    <w:rsid w:val="00CD4D01"/>
    <w:rsid w:val="00CD6790"/>
    <w:rsid w:val="00CE6E13"/>
    <w:rsid w:val="00CF05FE"/>
    <w:rsid w:val="00D018E3"/>
    <w:rsid w:val="00D033A1"/>
    <w:rsid w:val="00D134BC"/>
    <w:rsid w:val="00D160F6"/>
    <w:rsid w:val="00D16F9D"/>
    <w:rsid w:val="00D2177F"/>
    <w:rsid w:val="00D241C2"/>
    <w:rsid w:val="00D27D66"/>
    <w:rsid w:val="00D30E04"/>
    <w:rsid w:val="00D324BF"/>
    <w:rsid w:val="00D43891"/>
    <w:rsid w:val="00D456EE"/>
    <w:rsid w:val="00D4650D"/>
    <w:rsid w:val="00D46A88"/>
    <w:rsid w:val="00D53569"/>
    <w:rsid w:val="00D61F75"/>
    <w:rsid w:val="00D63105"/>
    <w:rsid w:val="00D7590E"/>
    <w:rsid w:val="00D80747"/>
    <w:rsid w:val="00D86F90"/>
    <w:rsid w:val="00D871E2"/>
    <w:rsid w:val="00D87F42"/>
    <w:rsid w:val="00D9193C"/>
    <w:rsid w:val="00D93847"/>
    <w:rsid w:val="00D956D3"/>
    <w:rsid w:val="00D97123"/>
    <w:rsid w:val="00DA3A14"/>
    <w:rsid w:val="00DA5351"/>
    <w:rsid w:val="00DB1D74"/>
    <w:rsid w:val="00DB3DD3"/>
    <w:rsid w:val="00DC4F83"/>
    <w:rsid w:val="00DD562E"/>
    <w:rsid w:val="00DE10A2"/>
    <w:rsid w:val="00DE3CE6"/>
    <w:rsid w:val="00DE5813"/>
    <w:rsid w:val="00DE58A6"/>
    <w:rsid w:val="00E01491"/>
    <w:rsid w:val="00E07683"/>
    <w:rsid w:val="00E1465C"/>
    <w:rsid w:val="00E15178"/>
    <w:rsid w:val="00E20F2E"/>
    <w:rsid w:val="00E22E56"/>
    <w:rsid w:val="00E33A62"/>
    <w:rsid w:val="00E35050"/>
    <w:rsid w:val="00E4098A"/>
    <w:rsid w:val="00E40EFC"/>
    <w:rsid w:val="00E42CCA"/>
    <w:rsid w:val="00E43A05"/>
    <w:rsid w:val="00E5294C"/>
    <w:rsid w:val="00E53008"/>
    <w:rsid w:val="00E61767"/>
    <w:rsid w:val="00E6431D"/>
    <w:rsid w:val="00E663DE"/>
    <w:rsid w:val="00E70B0A"/>
    <w:rsid w:val="00E777DE"/>
    <w:rsid w:val="00E84313"/>
    <w:rsid w:val="00E8569A"/>
    <w:rsid w:val="00E859BA"/>
    <w:rsid w:val="00E90C0D"/>
    <w:rsid w:val="00E90D97"/>
    <w:rsid w:val="00E92641"/>
    <w:rsid w:val="00E96A23"/>
    <w:rsid w:val="00EA77ED"/>
    <w:rsid w:val="00EA7F06"/>
    <w:rsid w:val="00EC31CD"/>
    <w:rsid w:val="00EC590A"/>
    <w:rsid w:val="00EC609D"/>
    <w:rsid w:val="00ED2226"/>
    <w:rsid w:val="00ED32A3"/>
    <w:rsid w:val="00ED3C45"/>
    <w:rsid w:val="00EE2A9D"/>
    <w:rsid w:val="00EF26F8"/>
    <w:rsid w:val="00EF6CF7"/>
    <w:rsid w:val="00EF7924"/>
    <w:rsid w:val="00F00679"/>
    <w:rsid w:val="00F030E9"/>
    <w:rsid w:val="00F04B56"/>
    <w:rsid w:val="00F07E10"/>
    <w:rsid w:val="00F1205E"/>
    <w:rsid w:val="00F20497"/>
    <w:rsid w:val="00F23D23"/>
    <w:rsid w:val="00F32CBE"/>
    <w:rsid w:val="00F32FE6"/>
    <w:rsid w:val="00F341C7"/>
    <w:rsid w:val="00F4164E"/>
    <w:rsid w:val="00F42935"/>
    <w:rsid w:val="00F53049"/>
    <w:rsid w:val="00F603C7"/>
    <w:rsid w:val="00F6191F"/>
    <w:rsid w:val="00F66214"/>
    <w:rsid w:val="00F712A8"/>
    <w:rsid w:val="00F723CA"/>
    <w:rsid w:val="00F74C6E"/>
    <w:rsid w:val="00F810C8"/>
    <w:rsid w:val="00F847FA"/>
    <w:rsid w:val="00F94E3C"/>
    <w:rsid w:val="00FA1D9B"/>
    <w:rsid w:val="00FA4E96"/>
    <w:rsid w:val="00FA6059"/>
    <w:rsid w:val="00FC7336"/>
    <w:rsid w:val="00FC7AC4"/>
    <w:rsid w:val="00FD3DC4"/>
    <w:rsid w:val="00FD7AE2"/>
    <w:rsid w:val="00FE10B5"/>
    <w:rsid w:val="00FE4106"/>
    <w:rsid w:val="00FF36A7"/>
    <w:rsid w:val="00FF5586"/>
    <w:rsid w:val="00FF7A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0310FCB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E2F"/>
    <w:rPr>
      <w:rFonts w:ascii="Times New Roman" w:eastAsia="Times New Roman" w:hAnsi="Times New Roman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apple-converted-space">
    <w:name w:val="apple-converted-space"/>
    <w:basedOn w:val="DefaultParagraphFont"/>
    <w:rsid w:val="006E6DAA"/>
  </w:style>
  <w:style w:type="character" w:styleId="Strong">
    <w:name w:val="Strong"/>
    <w:basedOn w:val="DefaultParagraphFont"/>
    <w:uiPriority w:val="22"/>
    <w:qFormat/>
    <w:rsid w:val="00BF55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5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80</cp:revision>
  <cp:lastPrinted>2018-08-24T10:28:00Z</cp:lastPrinted>
  <dcterms:created xsi:type="dcterms:W3CDTF">2019-01-18T22:18:00Z</dcterms:created>
  <dcterms:modified xsi:type="dcterms:W3CDTF">2019-01-20T11:48:00Z</dcterms:modified>
</cp:coreProperties>
</file>