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CE0" w14:textId="3C7ADD19" w:rsidR="00AA5492" w:rsidRPr="00C23278" w:rsidRDefault="00AA5492" w:rsidP="00F1559B">
      <w:pPr>
        <w:pStyle w:val="berschrift2"/>
        <w:numPr>
          <w:ilvl w:val="0"/>
          <w:numId w:val="0"/>
        </w:numPr>
      </w:pPr>
    </w:p>
    <w:tbl>
      <w:tblPr>
        <w:tblW w:w="9924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411"/>
        <w:gridCol w:w="2268"/>
        <w:gridCol w:w="5245"/>
      </w:tblGrid>
      <w:tr w:rsidR="00C23278" w:rsidRPr="00C23278" w14:paraId="6FFDC1CD" w14:textId="77777777" w:rsidTr="00EE5912">
        <w:trPr>
          <w:trHeight w:val="794"/>
        </w:trPr>
        <w:tc>
          <w:tcPr>
            <w:tcW w:w="9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C0E69CE" w14:textId="77777777" w:rsidR="00493B62" w:rsidRPr="00C349E9" w:rsidRDefault="00493B62" w:rsidP="00CC7242">
            <w:pPr>
              <w:tabs>
                <w:tab w:val="center" w:pos="4426"/>
                <w:tab w:val="right" w:pos="9788"/>
              </w:tabs>
              <w:spacing w:before="120" w:after="120"/>
              <w:jc w:val="center"/>
              <w:rPr>
                <w:rFonts w:cs="Tahoma"/>
                <w:caps/>
              </w:rPr>
            </w:pPr>
            <w:r w:rsidRPr="00C349E9">
              <w:rPr>
                <w:b/>
                <w:caps/>
              </w:rPr>
              <w:t>Arbeitspaket-Spezifikationen</w:t>
            </w:r>
          </w:p>
        </w:tc>
      </w:tr>
      <w:tr w:rsidR="001E286C" w:rsidRPr="00C23278" w14:paraId="6209EC5D" w14:textId="77777777" w:rsidTr="00EE5912">
        <w:trPr>
          <w:trHeight w:val="31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500B7A0" w14:textId="0FBD3655" w:rsidR="001E286C" w:rsidRPr="001E286C" w:rsidRDefault="002D3633" w:rsidP="009D5676">
            <w:pPr>
              <w:spacing w:before="120" w:after="120"/>
              <w:jc w:val="left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AP-Nr.</w:t>
            </w:r>
            <w:r w:rsidR="00005922">
              <w:rPr>
                <w:rFonts w:cs="Tahoma"/>
                <w:b/>
                <w:bCs/>
              </w:rPr>
              <w:t xml:space="preserve"> </w:t>
            </w:r>
            <w:r w:rsidR="00F1559B">
              <w:rPr>
                <w:rFonts w:cs="Tahoma"/>
                <w:b/>
                <w:bCs/>
              </w:rPr>
              <w:t>3.1</w:t>
            </w:r>
            <w:r w:rsidR="009D5676">
              <w:rPr>
                <w:rFonts w:cs="Tahoma"/>
                <w:b/>
                <w:bCs/>
              </w:rPr>
              <w:br/>
            </w:r>
            <w:r w:rsidR="001E286C">
              <w:rPr>
                <w:rFonts w:cs="Tahoma"/>
                <w:b/>
                <w:bCs/>
              </w:rPr>
              <w:t>AP-Bezeichnung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7917388" w14:textId="53200BDD" w:rsidR="001E286C" w:rsidRPr="00C23278" w:rsidRDefault="00F1559B" w:rsidP="001C3483">
            <w:pPr>
              <w:tabs>
                <w:tab w:val="center" w:pos="4426"/>
                <w:tab w:val="right" w:pos="9788"/>
              </w:tabs>
              <w:spacing w:before="120" w:after="120"/>
              <w:jc w:val="center"/>
              <w:rPr>
                <w:rFonts w:cs="Tahoma"/>
              </w:rPr>
            </w:pPr>
            <w:r>
              <w:rPr>
                <w:rFonts w:cs="Tahoma"/>
              </w:rPr>
              <w:t>3.1 Frontend Basic Concept</w:t>
            </w:r>
          </w:p>
        </w:tc>
      </w:tr>
      <w:tr w:rsidR="00C23278" w:rsidRPr="00C23278" w14:paraId="03BBECBC" w14:textId="77777777" w:rsidTr="009D56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41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1BDA253" w14:textId="77777777" w:rsidR="00AA5492" w:rsidRPr="00C23278" w:rsidRDefault="00AA5492" w:rsidP="001E286C">
            <w:pPr>
              <w:jc w:val="left"/>
              <w:rPr>
                <w:rFonts w:cs="Tahoma"/>
                <w:b/>
                <w:bCs/>
                <w:sz w:val="18"/>
              </w:rPr>
            </w:pPr>
            <w:bookmarkStart w:id="0" w:name="_Toc480014316"/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090B44" w14:textId="77777777" w:rsidR="00AA5492" w:rsidRPr="00C23278" w:rsidRDefault="00AA5492" w:rsidP="009F2D7D">
            <w:pPr>
              <w:spacing w:before="120"/>
              <w:jc w:val="left"/>
              <w:rPr>
                <w:rFonts w:cs="Tahoma"/>
                <w:sz w:val="18"/>
              </w:rPr>
            </w:pPr>
            <w:r w:rsidRPr="001E286C">
              <w:rPr>
                <w:rFonts w:cs="Tahoma"/>
                <w:b/>
                <w:bCs/>
              </w:rPr>
              <w:t>AP-Inhalt</w:t>
            </w:r>
            <w:r w:rsidRPr="001E286C">
              <w:rPr>
                <w:rFonts w:cs="Tahoma"/>
              </w:rPr>
              <w:t xml:space="preserve"> </w:t>
            </w:r>
            <w:r w:rsidR="00C23278">
              <w:rPr>
                <w:rFonts w:cs="Tahoma"/>
                <w:sz w:val="20"/>
              </w:rPr>
              <w:t>[</w:t>
            </w:r>
            <w:r w:rsidR="00C23278">
              <w:rPr>
                <w:rFonts w:cs="Tahoma"/>
                <w:i/>
                <w:sz w:val="18"/>
              </w:rPr>
              <w:t>Was soll getan werden?]</w:t>
            </w:r>
          </w:p>
          <w:p w14:paraId="1D0203A0" w14:textId="015AC2F6" w:rsidR="00AA5492" w:rsidRPr="00C23278" w:rsidRDefault="00F1559B" w:rsidP="00EE1608">
            <w:pPr>
              <w:numPr>
                <w:ilvl w:val="0"/>
                <w:numId w:val="3"/>
              </w:numPr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Eingabefelder einfügen</w:t>
            </w:r>
          </w:p>
          <w:p w14:paraId="7151D562" w14:textId="29A3306C" w:rsidR="00AA5492" w:rsidRPr="00C23278" w:rsidRDefault="00F1559B" w:rsidP="00EE1608">
            <w:pPr>
              <w:numPr>
                <w:ilvl w:val="0"/>
                <w:numId w:val="3"/>
              </w:numPr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Code mit </w:t>
            </w:r>
            <w:proofErr w:type="spellStart"/>
            <w:r>
              <w:rPr>
                <w:rFonts w:cs="Tahoma"/>
                <w:sz w:val="18"/>
              </w:rPr>
              <w:t>iframe</w:t>
            </w:r>
            <w:proofErr w:type="spellEnd"/>
            <w:r>
              <w:rPr>
                <w:rFonts w:cs="Tahoma"/>
                <w:sz w:val="18"/>
              </w:rPr>
              <w:t xml:space="preserve"> anzeigen</w:t>
            </w:r>
          </w:p>
          <w:p w14:paraId="5BB04372" w14:textId="427E159C" w:rsidR="00AA5492" w:rsidRPr="00B67F74" w:rsidRDefault="00F1559B" w:rsidP="00B67F74">
            <w:pPr>
              <w:numPr>
                <w:ilvl w:val="0"/>
                <w:numId w:val="3"/>
              </w:numPr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Vorschau Bild mit </w:t>
            </w:r>
            <w:proofErr w:type="spellStart"/>
            <w:r>
              <w:rPr>
                <w:rFonts w:cs="Tahoma"/>
                <w:sz w:val="18"/>
              </w:rPr>
              <w:t>iframe</w:t>
            </w:r>
            <w:proofErr w:type="spellEnd"/>
            <w:r>
              <w:rPr>
                <w:rFonts w:cs="Tahoma"/>
                <w:sz w:val="18"/>
              </w:rPr>
              <w:t xml:space="preserve"> anzeigen</w:t>
            </w:r>
          </w:p>
          <w:p w14:paraId="14184FD9" w14:textId="77777777" w:rsidR="00AA5492" w:rsidRPr="00C23278" w:rsidRDefault="00AA5492" w:rsidP="009F2D7D">
            <w:pPr>
              <w:numPr>
                <w:ilvl w:val="12"/>
                <w:numId w:val="0"/>
              </w:numPr>
              <w:jc w:val="left"/>
              <w:rPr>
                <w:rFonts w:cs="Tahoma"/>
                <w:sz w:val="18"/>
              </w:rPr>
            </w:pPr>
          </w:p>
        </w:tc>
      </w:tr>
      <w:tr w:rsidR="00C23278" w:rsidRPr="00C23278" w14:paraId="06A1B16E" w14:textId="77777777" w:rsidTr="009D56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411" w:type="dxa"/>
            <w:vMerge/>
            <w:tcBorders>
              <w:right w:val="single" w:sz="4" w:space="0" w:color="auto"/>
            </w:tcBorders>
          </w:tcPr>
          <w:p w14:paraId="5B75A4EA" w14:textId="77777777" w:rsidR="00AA5492" w:rsidRPr="00C23278" w:rsidRDefault="00AA5492" w:rsidP="009F2D7D">
            <w:pPr>
              <w:numPr>
                <w:ilvl w:val="12"/>
                <w:numId w:val="0"/>
              </w:numPr>
              <w:spacing w:before="120"/>
              <w:jc w:val="left"/>
              <w:rPr>
                <w:rFonts w:cs="Tahoma"/>
                <w:b/>
                <w:bCs/>
                <w:sz w:val="18"/>
              </w:rPr>
            </w:pPr>
          </w:p>
        </w:tc>
        <w:tc>
          <w:tcPr>
            <w:tcW w:w="75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7CD3" w14:textId="77777777" w:rsidR="00AA5492" w:rsidRPr="00C23278" w:rsidRDefault="00AA5492" w:rsidP="009F2D7D">
            <w:pPr>
              <w:numPr>
                <w:ilvl w:val="12"/>
                <w:numId w:val="0"/>
              </w:numPr>
              <w:spacing w:before="120"/>
              <w:jc w:val="left"/>
              <w:rPr>
                <w:rFonts w:cs="Tahoma"/>
                <w:sz w:val="18"/>
              </w:rPr>
            </w:pPr>
            <w:r w:rsidRPr="001E286C">
              <w:rPr>
                <w:rFonts w:cs="Tahoma"/>
                <w:b/>
                <w:bCs/>
              </w:rPr>
              <w:t xml:space="preserve">AP-Nicht-Inhalte </w:t>
            </w:r>
            <w:r w:rsidR="00C23278">
              <w:rPr>
                <w:rFonts w:cs="Tahoma"/>
                <w:sz w:val="18"/>
              </w:rPr>
              <w:t>[</w:t>
            </w:r>
            <w:r w:rsidR="00C23278">
              <w:rPr>
                <w:rFonts w:cs="Tahoma"/>
                <w:i/>
                <w:sz w:val="18"/>
              </w:rPr>
              <w:t>Was soll nicht getan werden?]</w:t>
            </w:r>
          </w:p>
          <w:p w14:paraId="1D758000" w14:textId="09498619" w:rsidR="00AA5492" w:rsidRPr="00C23278" w:rsidRDefault="00B67F74" w:rsidP="00EE1608">
            <w:pPr>
              <w:numPr>
                <w:ilvl w:val="0"/>
                <w:numId w:val="3"/>
              </w:numPr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Backend</w:t>
            </w:r>
          </w:p>
          <w:p w14:paraId="316BC85D" w14:textId="79C29A33" w:rsidR="00AA5492" w:rsidRPr="00B67F74" w:rsidRDefault="00B67F74" w:rsidP="00B67F74">
            <w:pPr>
              <w:numPr>
                <w:ilvl w:val="0"/>
                <w:numId w:val="3"/>
              </w:numPr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Funktion der Eingabefelder/Buttons</w:t>
            </w:r>
          </w:p>
          <w:p w14:paraId="0EF275E6" w14:textId="77777777" w:rsidR="00AA5492" w:rsidRPr="00C23278" w:rsidRDefault="00AA5492" w:rsidP="009F2D7D">
            <w:pPr>
              <w:jc w:val="left"/>
              <w:rPr>
                <w:rFonts w:cs="Tahoma"/>
                <w:sz w:val="18"/>
              </w:rPr>
            </w:pPr>
          </w:p>
        </w:tc>
      </w:tr>
      <w:tr w:rsidR="00C23278" w:rsidRPr="00C23278" w14:paraId="31B26487" w14:textId="77777777" w:rsidTr="009D56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411" w:type="dxa"/>
            <w:vMerge/>
            <w:tcBorders>
              <w:right w:val="single" w:sz="4" w:space="0" w:color="auto"/>
            </w:tcBorders>
          </w:tcPr>
          <w:p w14:paraId="04207745" w14:textId="77777777" w:rsidR="00AA5492" w:rsidRPr="00C23278" w:rsidRDefault="00AA5492" w:rsidP="009F2D7D">
            <w:pPr>
              <w:numPr>
                <w:ilvl w:val="12"/>
                <w:numId w:val="0"/>
              </w:numPr>
              <w:jc w:val="left"/>
              <w:rPr>
                <w:rFonts w:cs="Tahoma"/>
                <w:b/>
                <w:bCs/>
                <w:sz w:val="18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8C4F48" w14:textId="77777777" w:rsidR="00AA5492" w:rsidRPr="00C23278" w:rsidRDefault="00AA5492" w:rsidP="009F2D7D">
            <w:pPr>
              <w:numPr>
                <w:ilvl w:val="12"/>
                <w:numId w:val="0"/>
              </w:numPr>
              <w:spacing w:before="120"/>
              <w:jc w:val="left"/>
              <w:rPr>
                <w:rFonts w:cs="Tahoma"/>
                <w:sz w:val="18"/>
              </w:rPr>
            </w:pPr>
            <w:r w:rsidRPr="001E286C">
              <w:rPr>
                <w:rFonts w:cs="Tahoma"/>
                <w:b/>
                <w:bCs/>
              </w:rPr>
              <w:t xml:space="preserve">AP-Ergebnisse </w:t>
            </w:r>
            <w:r w:rsidR="00C23278" w:rsidRPr="00C23278">
              <w:rPr>
                <w:rFonts w:cs="Tahoma"/>
                <w:bCs/>
                <w:sz w:val="20"/>
              </w:rPr>
              <w:t>[</w:t>
            </w:r>
            <w:r w:rsidRPr="00C23278">
              <w:rPr>
                <w:rFonts w:cs="Tahoma"/>
                <w:i/>
                <w:sz w:val="18"/>
              </w:rPr>
              <w:t>Was liegt nach Bee</w:t>
            </w:r>
            <w:r w:rsidR="00C23278">
              <w:rPr>
                <w:rFonts w:cs="Tahoma"/>
                <w:i/>
                <w:sz w:val="18"/>
              </w:rPr>
              <w:t>ndigung des Arbeitspaketes vor?]</w:t>
            </w:r>
          </w:p>
          <w:p w14:paraId="0D90E9AE" w14:textId="33ACE66C" w:rsidR="00AA5492" w:rsidRPr="00B67F74" w:rsidRDefault="00B67F74" w:rsidP="00B67F74">
            <w:pPr>
              <w:numPr>
                <w:ilvl w:val="0"/>
                <w:numId w:val="3"/>
              </w:numPr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Basis der Seite</w:t>
            </w:r>
          </w:p>
          <w:p w14:paraId="0B616027" w14:textId="77777777" w:rsidR="00AA5492" w:rsidRPr="00C23278" w:rsidRDefault="00AA5492" w:rsidP="009F2D7D">
            <w:pPr>
              <w:numPr>
                <w:ilvl w:val="12"/>
                <w:numId w:val="0"/>
              </w:numPr>
              <w:jc w:val="left"/>
              <w:rPr>
                <w:rFonts w:cs="Tahoma"/>
                <w:sz w:val="18"/>
              </w:rPr>
            </w:pPr>
          </w:p>
        </w:tc>
      </w:tr>
      <w:tr w:rsidR="00C23278" w:rsidRPr="00C23278" w14:paraId="6179C13F" w14:textId="77777777" w:rsidTr="009D56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41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3C756E7" w14:textId="77777777" w:rsidR="00AA5492" w:rsidRPr="00C23278" w:rsidRDefault="00AA5492" w:rsidP="009F2D7D">
            <w:pPr>
              <w:numPr>
                <w:ilvl w:val="12"/>
                <w:numId w:val="0"/>
              </w:numPr>
              <w:spacing w:before="120"/>
              <w:jc w:val="left"/>
              <w:rPr>
                <w:rFonts w:cs="Tahoma"/>
                <w:b/>
                <w:bCs/>
                <w:sz w:val="18"/>
              </w:rPr>
            </w:pPr>
          </w:p>
        </w:tc>
        <w:tc>
          <w:tcPr>
            <w:tcW w:w="75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96D0" w14:textId="77777777" w:rsidR="00AA5492" w:rsidRPr="00C23278" w:rsidRDefault="00AA5492" w:rsidP="009F2D7D">
            <w:pPr>
              <w:numPr>
                <w:ilvl w:val="12"/>
                <w:numId w:val="0"/>
              </w:numPr>
              <w:spacing w:before="120"/>
              <w:jc w:val="left"/>
              <w:rPr>
                <w:rFonts w:cs="Tahoma"/>
                <w:sz w:val="18"/>
              </w:rPr>
            </w:pPr>
            <w:r w:rsidRPr="001E286C">
              <w:rPr>
                <w:rFonts w:cs="Tahoma"/>
                <w:b/>
                <w:bCs/>
              </w:rPr>
              <w:t xml:space="preserve">AP-Leistungsfortschrittsmessung </w:t>
            </w:r>
            <w:r w:rsidR="00C23278">
              <w:rPr>
                <w:rFonts w:cs="Tahoma"/>
                <w:sz w:val="18"/>
              </w:rPr>
              <w:t>[</w:t>
            </w:r>
            <w:r w:rsidRPr="00C23278">
              <w:rPr>
                <w:rFonts w:cs="Tahoma"/>
                <w:i/>
                <w:sz w:val="18"/>
              </w:rPr>
              <w:t>Wie wird der Fortschritt gemessen?)</w:t>
            </w:r>
          </w:p>
          <w:p w14:paraId="6E6F7A8F" w14:textId="38868AFB" w:rsidR="00AA5492" w:rsidRPr="00C23278" w:rsidRDefault="00B67F74" w:rsidP="00EE1608">
            <w:pPr>
              <w:numPr>
                <w:ilvl w:val="0"/>
                <w:numId w:val="3"/>
              </w:numPr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Frontend sieht aus wie in der Userstory</w:t>
            </w:r>
          </w:p>
          <w:p w14:paraId="17C9F4A6" w14:textId="3F9321BF" w:rsidR="00AA5492" w:rsidRPr="00B67F74" w:rsidRDefault="00B67F74" w:rsidP="00B67F74">
            <w:pPr>
              <w:numPr>
                <w:ilvl w:val="0"/>
                <w:numId w:val="3"/>
              </w:numPr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Dem Kunden präsentieren</w:t>
            </w:r>
          </w:p>
          <w:p w14:paraId="39BB4CB0" w14:textId="77777777" w:rsidR="00AA5492" w:rsidRPr="00C23278" w:rsidRDefault="00AA5492" w:rsidP="009F2D7D">
            <w:pPr>
              <w:numPr>
                <w:ilvl w:val="12"/>
                <w:numId w:val="0"/>
              </w:numPr>
              <w:jc w:val="left"/>
              <w:rPr>
                <w:rFonts w:cs="Tahoma"/>
                <w:sz w:val="18"/>
              </w:rPr>
            </w:pPr>
          </w:p>
        </w:tc>
      </w:tr>
      <w:tr w:rsidR="0063717A" w:rsidRPr="00C23278" w14:paraId="6608640E" w14:textId="77777777" w:rsidTr="00380C3E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F76867" w14:textId="3DDB8E5C" w:rsidR="0063717A" w:rsidRPr="00C23278" w:rsidRDefault="0063717A" w:rsidP="009F2D7D">
            <w:pPr>
              <w:spacing w:before="60" w:after="60"/>
              <w:jc w:val="left"/>
              <w:rPr>
                <w:rFonts w:cs="Tahoma"/>
                <w:i/>
                <w:sz w:val="20"/>
              </w:rPr>
            </w:pPr>
            <w:r w:rsidRPr="00C23278">
              <w:rPr>
                <w:rFonts w:cs="Tahoma"/>
                <w:i/>
                <w:sz w:val="20"/>
              </w:rPr>
              <w:t>Version:</w:t>
            </w:r>
            <w:r w:rsidR="00F1559B">
              <w:rPr>
                <w:rFonts w:cs="Tahoma"/>
                <w:i/>
                <w:sz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6CFB14" w14:textId="1C74C5A7" w:rsidR="0063717A" w:rsidRPr="00C23278" w:rsidRDefault="0063717A" w:rsidP="009F2D7D">
            <w:pPr>
              <w:spacing w:before="60" w:after="60"/>
              <w:jc w:val="left"/>
              <w:rPr>
                <w:rFonts w:cs="Tahoma"/>
                <w:i/>
                <w:sz w:val="20"/>
              </w:rPr>
            </w:pPr>
            <w:r w:rsidRPr="00C23278">
              <w:rPr>
                <w:rFonts w:cs="Tahoma"/>
                <w:i/>
                <w:sz w:val="20"/>
              </w:rPr>
              <w:t xml:space="preserve">Datum: </w:t>
            </w:r>
            <w:r w:rsidR="00F1559B">
              <w:rPr>
                <w:rFonts w:cs="Tahoma"/>
                <w:i/>
                <w:sz w:val="20"/>
              </w:rPr>
              <w:t>23.1.2024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BE908ED" w14:textId="0FC78C71" w:rsidR="0063717A" w:rsidRPr="00C23278" w:rsidRDefault="0063717A" w:rsidP="009F2D7D">
            <w:pPr>
              <w:spacing w:before="60" w:after="60"/>
              <w:jc w:val="left"/>
              <w:rPr>
                <w:rFonts w:cs="Tahoma"/>
                <w:i/>
                <w:sz w:val="20"/>
              </w:rPr>
            </w:pPr>
            <w:r w:rsidRPr="00C23278">
              <w:rPr>
                <w:rFonts w:cs="Tahoma"/>
                <w:i/>
                <w:sz w:val="20"/>
              </w:rPr>
              <w:t>Ersteller/in:</w:t>
            </w:r>
            <w:r w:rsidR="00F1559B">
              <w:rPr>
                <w:rFonts w:cs="Tahoma"/>
                <w:i/>
                <w:sz w:val="20"/>
              </w:rPr>
              <w:t xml:space="preserve"> David Fink</w:t>
            </w:r>
          </w:p>
        </w:tc>
      </w:tr>
      <w:bookmarkEnd w:id="0"/>
    </w:tbl>
    <w:p w14:paraId="3C499C1E" w14:textId="5080EE95" w:rsidR="00AA5492" w:rsidRPr="00C23278" w:rsidRDefault="00AA5492" w:rsidP="00F1559B">
      <w:pPr>
        <w:pStyle w:val="berschrift2"/>
        <w:numPr>
          <w:ilvl w:val="0"/>
          <w:numId w:val="0"/>
        </w:numPr>
      </w:pPr>
    </w:p>
    <w:sectPr w:rsidR="00AA5492" w:rsidRPr="00C23278" w:rsidSect="00B57744">
      <w:headerReference w:type="default" r:id="rId8"/>
      <w:footerReference w:type="default" r:id="rId9"/>
      <w:headerReference w:type="first" r:id="rId10"/>
      <w:pgSz w:w="11907" w:h="16840" w:code="9"/>
      <w:pgMar w:top="993" w:right="567" w:bottom="851" w:left="1418" w:header="426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9918" w14:textId="77777777" w:rsidR="00B57744" w:rsidRDefault="00B57744" w:rsidP="00AA5492">
      <w:r>
        <w:separator/>
      </w:r>
    </w:p>
  </w:endnote>
  <w:endnote w:type="continuationSeparator" w:id="0">
    <w:p w14:paraId="65C240CA" w14:textId="77777777" w:rsidR="00B57744" w:rsidRDefault="00B57744" w:rsidP="00AA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Interstate">
    <w:altName w:val="Interstat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FF44" w14:textId="77777777" w:rsidR="009E6BF5" w:rsidRPr="00EE5912" w:rsidRDefault="009E6BF5" w:rsidP="00014455">
    <w:pPr>
      <w:pStyle w:val="Fuzeile"/>
      <w:pBdr>
        <w:top w:val="none" w:sz="0" w:space="0" w:color="auto"/>
      </w:pBdr>
      <w:tabs>
        <w:tab w:val="clear" w:pos="5670"/>
        <w:tab w:val="center" w:pos="4536"/>
      </w:tabs>
      <w:ind w:right="-29"/>
      <w:rPr>
        <w:rStyle w:val="Seitenzahl"/>
        <w:rFonts w:ascii="Arial Narrow" w:hAnsi="Arial Narrow" w:cs="Tahoma"/>
        <w:sz w:val="20"/>
        <w:lang w:val="de-DE"/>
      </w:rPr>
    </w:pPr>
    <w:r w:rsidRPr="00493B62">
      <w:rPr>
        <w:rFonts w:cs="Tahoma"/>
        <w:sz w:val="20"/>
        <w:lang w:val="de-DE"/>
      </w:rPr>
      <w:t>Version: 1.0</w:t>
    </w:r>
    <w:r w:rsidRPr="00493B62">
      <w:rPr>
        <w:rFonts w:cs="Tahoma"/>
        <w:sz w:val="20"/>
        <w:lang w:val="de-DE"/>
      </w:rPr>
      <w:tab/>
      <w:t>Erstellerin: Dr.</w:t>
    </w:r>
    <w:r w:rsidRPr="00493B62">
      <w:rPr>
        <w:rFonts w:cs="Tahoma"/>
        <w:sz w:val="20"/>
        <w:vertAlign w:val="superscript"/>
        <w:lang w:val="de-DE"/>
      </w:rPr>
      <w:t>in</w:t>
    </w:r>
    <w:r>
      <w:rPr>
        <w:rFonts w:cs="Tahoma"/>
        <w:sz w:val="20"/>
        <w:lang w:val="de-DE"/>
      </w:rPr>
      <w:t xml:space="preserve"> Renate Bauer</w:t>
    </w:r>
    <w:r>
      <w:rPr>
        <w:rFonts w:cs="Tahoma"/>
        <w:sz w:val="20"/>
        <w:lang w:val="de-DE"/>
      </w:rPr>
      <w:tab/>
    </w:r>
    <w:r w:rsidRPr="00493B62">
      <w:rPr>
        <w:rFonts w:cs="Tahoma"/>
        <w:sz w:val="20"/>
        <w:lang w:val="de-DE"/>
      </w:rPr>
      <w:t xml:space="preserve">Seite </w:t>
    </w:r>
    <w:r w:rsidRPr="00EE5912">
      <w:rPr>
        <w:rStyle w:val="Seitenzahl"/>
        <w:rFonts w:ascii="Arial Narrow" w:hAnsi="Arial Narrow" w:cs="Tahoma"/>
        <w:sz w:val="20"/>
      </w:rPr>
      <w:fldChar w:fldCharType="begin"/>
    </w:r>
    <w:r w:rsidRPr="00EE5912">
      <w:rPr>
        <w:rStyle w:val="Seitenzahl"/>
        <w:rFonts w:ascii="Arial Narrow" w:hAnsi="Arial Narrow" w:cs="Tahoma"/>
        <w:sz w:val="20"/>
        <w:lang w:val="de-DE"/>
      </w:rPr>
      <w:instrText xml:space="preserve"> PAGE </w:instrText>
    </w:r>
    <w:r w:rsidRPr="00EE5912">
      <w:rPr>
        <w:rStyle w:val="Seitenzahl"/>
        <w:rFonts w:ascii="Arial Narrow" w:hAnsi="Arial Narrow" w:cs="Tahoma"/>
        <w:sz w:val="20"/>
      </w:rPr>
      <w:fldChar w:fldCharType="separate"/>
    </w:r>
    <w:r w:rsidR="005B6ED5">
      <w:rPr>
        <w:rStyle w:val="Seitenzahl"/>
        <w:rFonts w:ascii="Arial Narrow" w:hAnsi="Arial Narrow" w:cs="Tahoma"/>
        <w:noProof/>
        <w:sz w:val="20"/>
        <w:lang w:val="de-DE"/>
      </w:rPr>
      <w:t>14</w:t>
    </w:r>
    <w:r w:rsidRPr="00EE5912">
      <w:rPr>
        <w:rStyle w:val="Seitenzahl"/>
        <w:rFonts w:ascii="Arial Narrow" w:hAnsi="Arial Narrow" w:cs="Tahoma"/>
        <w:sz w:val="20"/>
      </w:rPr>
      <w:fldChar w:fldCharType="end"/>
    </w:r>
    <w:r w:rsidRPr="00EE5912">
      <w:rPr>
        <w:rStyle w:val="Seitenzahl"/>
        <w:rFonts w:ascii="Arial Narrow" w:hAnsi="Arial Narrow" w:cs="Tahoma"/>
        <w:sz w:val="20"/>
        <w:lang w:val="de-DE"/>
      </w:rPr>
      <w:t xml:space="preserve"> von </w:t>
    </w:r>
    <w:r w:rsidRPr="00EE5912">
      <w:rPr>
        <w:rStyle w:val="Seitenzahl"/>
        <w:rFonts w:ascii="Arial Narrow" w:hAnsi="Arial Narrow" w:cs="Tahoma"/>
        <w:sz w:val="20"/>
      </w:rPr>
      <w:fldChar w:fldCharType="begin"/>
    </w:r>
    <w:r w:rsidRPr="00EE5912">
      <w:rPr>
        <w:rStyle w:val="Seitenzahl"/>
        <w:rFonts w:ascii="Arial Narrow" w:hAnsi="Arial Narrow" w:cs="Tahoma"/>
        <w:sz w:val="20"/>
        <w:lang w:val="de-DE"/>
      </w:rPr>
      <w:instrText xml:space="preserve"> NUMPAGES </w:instrText>
    </w:r>
    <w:r w:rsidRPr="00EE5912">
      <w:rPr>
        <w:rStyle w:val="Seitenzahl"/>
        <w:rFonts w:ascii="Arial Narrow" w:hAnsi="Arial Narrow" w:cs="Tahoma"/>
        <w:sz w:val="20"/>
      </w:rPr>
      <w:fldChar w:fldCharType="separate"/>
    </w:r>
    <w:r w:rsidR="005B6ED5">
      <w:rPr>
        <w:rStyle w:val="Seitenzahl"/>
        <w:rFonts w:ascii="Arial Narrow" w:hAnsi="Arial Narrow" w:cs="Tahoma"/>
        <w:noProof/>
        <w:sz w:val="20"/>
        <w:lang w:val="de-DE"/>
      </w:rPr>
      <w:t>21</w:t>
    </w:r>
    <w:r w:rsidRPr="00EE5912">
      <w:rPr>
        <w:rStyle w:val="Seitenzahl"/>
        <w:rFonts w:ascii="Arial Narrow" w:hAnsi="Arial Narrow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6338" w14:textId="77777777" w:rsidR="00B57744" w:rsidRDefault="00B57744" w:rsidP="00AA5492">
      <w:r>
        <w:separator/>
      </w:r>
    </w:p>
  </w:footnote>
  <w:footnote w:type="continuationSeparator" w:id="0">
    <w:p w14:paraId="459D0C28" w14:textId="77777777" w:rsidR="00B57744" w:rsidRDefault="00B57744" w:rsidP="00AA5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6184" w14:textId="77777777" w:rsidR="009E6BF5" w:rsidRDefault="009E6BF5" w:rsidP="007B3624">
    <w:pPr>
      <w:pStyle w:val="Kopfzeile"/>
      <w:tabs>
        <w:tab w:val="right" w:pos="9923"/>
      </w:tabs>
      <w:spacing w:line="240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6EAE" w14:textId="77777777" w:rsidR="009E6BF5" w:rsidRDefault="009E6BF5">
    <w:pPr>
      <w:pStyle w:val="Kopfzeile"/>
    </w:pPr>
  </w:p>
  <w:p w14:paraId="7327E572" w14:textId="77777777" w:rsidR="009E6BF5" w:rsidRDefault="009E6BF5">
    <w:pPr>
      <w:pStyle w:val="Kopfzeile"/>
    </w:pPr>
  </w:p>
  <w:p w14:paraId="5C9A3741" w14:textId="77777777" w:rsidR="009E6BF5" w:rsidRDefault="009E6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7D240DA"/>
    <w:multiLevelType w:val="hybridMultilevel"/>
    <w:tmpl w:val="543AAAE2"/>
    <w:lvl w:ilvl="0" w:tplc="0D1A0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B2E1DE">
      <w:start w:val="23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4AD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EE5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CD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00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8F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C9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4B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6E216EB"/>
    <w:multiLevelType w:val="hybridMultilevel"/>
    <w:tmpl w:val="B98EED38"/>
    <w:lvl w:ilvl="0" w:tplc="0C07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6" w15:restartNumberingAfterBreak="0">
    <w:nsid w:val="18E551F5"/>
    <w:multiLevelType w:val="hybridMultilevel"/>
    <w:tmpl w:val="B7D6FB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A075E"/>
    <w:multiLevelType w:val="hybridMultilevel"/>
    <w:tmpl w:val="87B6DA6A"/>
    <w:lvl w:ilvl="0" w:tplc="0C07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8" w15:restartNumberingAfterBreak="0">
    <w:nsid w:val="1D172CD7"/>
    <w:multiLevelType w:val="hybridMultilevel"/>
    <w:tmpl w:val="D27EA8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E4986"/>
    <w:multiLevelType w:val="singleLevel"/>
    <w:tmpl w:val="ABDCBA1E"/>
    <w:lvl w:ilvl="0">
      <w:start w:val="1"/>
      <w:numFmt w:val="bullet"/>
      <w:pStyle w:val="Textkrper2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BB6591"/>
    <w:multiLevelType w:val="hybridMultilevel"/>
    <w:tmpl w:val="6BE25FF0"/>
    <w:lvl w:ilvl="0" w:tplc="F2EAA74A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D46DA"/>
    <w:multiLevelType w:val="hybridMultilevel"/>
    <w:tmpl w:val="CC1282D6"/>
    <w:lvl w:ilvl="0" w:tplc="B0D8D55C">
      <w:start w:val="1"/>
      <w:numFmt w:val="bullet"/>
      <w:pStyle w:val="Aufzahlung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419"/>
        </w:tabs>
        <w:ind w:left="419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139"/>
        </w:tabs>
        <w:ind w:left="11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59"/>
        </w:tabs>
        <w:ind w:left="18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79"/>
        </w:tabs>
        <w:ind w:left="257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99"/>
        </w:tabs>
        <w:ind w:left="32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019"/>
        </w:tabs>
        <w:ind w:left="40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739"/>
        </w:tabs>
        <w:ind w:left="473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59"/>
        </w:tabs>
        <w:ind w:left="5459" w:hanging="360"/>
      </w:pPr>
      <w:rPr>
        <w:rFonts w:ascii="Wingdings" w:hAnsi="Wingdings" w:hint="default"/>
      </w:rPr>
    </w:lvl>
  </w:abstractNum>
  <w:abstractNum w:abstractNumId="12" w15:restartNumberingAfterBreak="0">
    <w:nsid w:val="37D81EFD"/>
    <w:multiLevelType w:val="hybridMultilevel"/>
    <w:tmpl w:val="23BEB9D4"/>
    <w:lvl w:ilvl="0" w:tplc="7A30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0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4D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3E0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EE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80E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DA1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7E5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8A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7ED2FBA"/>
    <w:multiLevelType w:val="hybridMultilevel"/>
    <w:tmpl w:val="70166F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B38B7"/>
    <w:multiLevelType w:val="hybridMultilevel"/>
    <w:tmpl w:val="270EC3CE"/>
    <w:lvl w:ilvl="0" w:tplc="0C07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5" w15:restartNumberingAfterBreak="0">
    <w:nsid w:val="46490F82"/>
    <w:multiLevelType w:val="hybridMultilevel"/>
    <w:tmpl w:val="EFF41DAC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1345"/>
    <w:multiLevelType w:val="hybridMultilevel"/>
    <w:tmpl w:val="EE4805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16E01"/>
    <w:multiLevelType w:val="hybridMultilevel"/>
    <w:tmpl w:val="BCEC2D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A52F4"/>
    <w:multiLevelType w:val="hybridMultilevel"/>
    <w:tmpl w:val="72C42C18"/>
    <w:lvl w:ilvl="0" w:tplc="0C07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9" w15:restartNumberingAfterBreak="0">
    <w:nsid w:val="52DE5617"/>
    <w:multiLevelType w:val="hybridMultilevel"/>
    <w:tmpl w:val="012675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98733F"/>
    <w:multiLevelType w:val="hybridMultilevel"/>
    <w:tmpl w:val="F3E89A2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10911"/>
    <w:multiLevelType w:val="multilevel"/>
    <w:tmpl w:val="7F8CB5F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5497348"/>
    <w:multiLevelType w:val="hybridMultilevel"/>
    <w:tmpl w:val="E6A62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14483"/>
    <w:multiLevelType w:val="hybridMultilevel"/>
    <w:tmpl w:val="53347E80"/>
    <w:lvl w:ilvl="0" w:tplc="8A7E87B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72322E19"/>
    <w:multiLevelType w:val="hybridMultilevel"/>
    <w:tmpl w:val="4CE8C6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50976"/>
    <w:multiLevelType w:val="hybridMultilevel"/>
    <w:tmpl w:val="6F34B538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F29B7"/>
    <w:multiLevelType w:val="hybridMultilevel"/>
    <w:tmpl w:val="1DC8F51A"/>
    <w:lvl w:ilvl="0" w:tplc="0C07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29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361435">
    <w:abstractNumId w:val="22"/>
  </w:num>
  <w:num w:numId="2" w16cid:durableId="271787639">
    <w:abstractNumId w:val="0"/>
  </w:num>
  <w:num w:numId="3" w16cid:durableId="149325262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56468742">
    <w:abstractNumId w:val="9"/>
  </w:num>
  <w:num w:numId="5" w16cid:durableId="1304047323">
    <w:abstractNumId w:val="25"/>
  </w:num>
  <w:num w:numId="6" w16cid:durableId="104629387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346635622">
    <w:abstractNumId w:val="4"/>
  </w:num>
  <w:num w:numId="8" w16cid:durableId="1026172840">
    <w:abstractNumId w:val="2"/>
  </w:num>
  <w:num w:numId="9" w16cid:durableId="167519901">
    <w:abstractNumId w:val="29"/>
  </w:num>
  <w:num w:numId="10" w16cid:durableId="194194508">
    <w:abstractNumId w:val="20"/>
  </w:num>
  <w:num w:numId="11" w16cid:durableId="422578150">
    <w:abstractNumId w:val="12"/>
  </w:num>
  <w:num w:numId="12" w16cid:durableId="806435708">
    <w:abstractNumId w:val="3"/>
  </w:num>
  <w:num w:numId="13" w16cid:durableId="1118719140">
    <w:abstractNumId w:val="26"/>
  </w:num>
  <w:num w:numId="14" w16cid:durableId="1660503717">
    <w:abstractNumId w:val="11"/>
  </w:num>
  <w:num w:numId="15" w16cid:durableId="1625503236">
    <w:abstractNumId w:val="24"/>
  </w:num>
  <w:num w:numId="16" w16cid:durableId="117460458">
    <w:abstractNumId w:val="21"/>
  </w:num>
  <w:num w:numId="17" w16cid:durableId="1373504491">
    <w:abstractNumId w:val="27"/>
  </w:num>
  <w:num w:numId="18" w16cid:durableId="255868143">
    <w:abstractNumId w:val="15"/>
  </w:num>
  <w:num w:numId="19" w16cid:durableId="1266160237">
    <w:abstractNumId w:val="22"/>
  </w:num>
  <w:num w:numId="20" w16cid:durableId="254948735">
    <w:abstractNumId w:val="19"/>
  </w:num>
  <w:num w:numId="21" w16cid:durableId="189950445">
    <w:abstractNumId w:val="17"/>
  </w:num>
  <w:num w:numId="22" w16cid:durableId="1830555207">
    <w:abstractNumId w:val="16"/>
  </w:num>
  <w:num w:numId="23" w16cid:durableId="1760521366">
    <w:abstractNumId w:val="13"/>
  </w:num>
  <w:num w:numId="24" w16cid:durableId="36273121">
    <w:abstractNumId w:val="6"/>
  </w:num>
  <w:num w:numId="25" w16cid:durableId="1020008805">
    <w:abstractNumId w:val="8"/>
  </w:num>
  <w:num w:numId="26" w16cid:durableId="1544243969">
    <w:abstractNumId w:val="7"/>
  </w:num>
  <w:num w:numId="27" w16cid:durableId="518664702">
    <w:abstractNumId w:val="28"/>
  </w:num>
  <w:num w:numId="28" w16cid:durableId="179901420">
    <w:abstractNumId w:val="14"/>
  </w:num>
  <w:num w:numId="29" w16cid:durableId="1906408545">
    <w:abstractNumId w:val="5"/>
  </w:num>
  <w:num w:numId="30" w16cid:durableId="1652442041">
    <w:abstractNumId w:val="18"/>
  </w:num>
  <w:num w:numId="31" w16cid:durableId="1434403434">
    <w:abstractNumId w:val="23"/>
  </w:num>
  <w:num w:numId="32" w16cid:durableId="34158852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92"/>
    <w:rsid w:val="00005922"/>
    <w:rsid w:val="00014455"/>
    <w:rsid w:val="00041E2C"/>
    <w:rsid w:val="00063860"/>
    <w:rsid w:val="000778A0"/>
    <w:rsid w:val="000816BC"/>
    <w:rsid w:val="000D3D37"/>
    <w:rsid w:val="000D3ED7"/>
    <w:rsid w:val="000F0C2D"/>
    <w:rsid w:val="00101A49"/>
    <w:rsid w:val="001106C4"/>
    <w:rsid w:val="001527D5"/>
    <w:rsid w:val="0016010D"/>
    <w:rsid w:val="001633B3"/>
    <w:rsid w:val="0017535F"/>
    <w:rsid w:val="001920D9"/>
    <w:rsid w:val="001A1386"/>
    <w:rsid w:val="001B04BC"/>
    <w:rsid w:val="001B2719"/>
    <w:rsid w:val="001B3034"/>
    <w:rsid w:val="001C3483"/>
    <w:rsid w:val="001C6120"/>
    <w:rsid w:val="001C72F4"/>
    <w:rsid w:val="001D001C"/>
    <w:rsid w:val="001E25DC"/>
    <w:rsid w:val="001E286C"/>
    <w:rsid w:val="001E4115"/>
    <w:rsid w:val="00207AEF"/>
    <w:rsid w:val="00210755"/>
    <w:rsid w:val="00226F24"/>
    <w:rsid w:val="00235120"/>
    <w:rsid w:val="00237923"/>
    <w:rsid w:val="0024143D"/>
    <w:rsid w:val="002458E5"/>
    <w:rsid w:val="0026424A"/>
    <w:rsid w:val="00264448"/>
    <w:rsid w:val="0027022A"/>
    <w:rsid w:val="00291E1E"/>
    <w:rsid w:val="002A7293"/>
    <w:rsid w:val="002B1154"/>
    <w:rsid w:val="002B717D"/>
    <w:rsid w:val="002D149E"/>
    <w:rsid w:val="002D2661"/>
    <w:rsid w:val="002D3633"/>
    <w:rsid w:val="002F31B1"/>
    <w:rsid w:val="00300B32"/>
    <w:rsid w:val="003139E7"/>
    <w:rsid w:val="00315476"/>
    <w:rsid w:val="00315EF5"/>
    <w:rsid w:val="00331529"/>
    <w:rsid w:val="00352DCA"/>
    <w:rsid w:val="003740DD"/>
    <w:rsid w:val="003808F4"/>
    <w:rsid w:val="00380C3E"/>
    <w:rsid w:val="0039416F"/>
    <w:rsid w:val="003C7F60"/>
    <w:rsid w:val="004460DD"/>
    <w:rsid w:val="00467826"/>
    <w:rsid w:val="00471B03"/>
    <w:rsid w:val="00490EF0"/>
    <w:rsid w:val="00493B62"/>
    <w:rsid w:val="004A0BF4"/>
    <w:rsid w:val="004C0CD0"/>
    <w:rsid w:val="004C2ADB"/>
    <w:rsid w:val="004C6CDE"/>
    <w:rsid w:val="004D5338"/>
    <w:rsid w:val="004F6FE2"/>
    <w:rsid w:val="005019C1"/>
    <w:rsid w:val="0050386A"/>
    <w:rsid w:val="005741BF"/>
    <w:rsid w:val="00583A09"/>
    <w:rsid w:val="00596F62"/>
    <w:rsid w:val="005A4BD3"/>
    <w:rsid w:val="005B0B11"/>
    <w:rsid w:val="005B6ED5"/>
    <w:rsid w:val="005C3041"/>
    <w:rsid w:val="005E0281"/>
    <w:rsid w:val="005E29B4"/>
    <w:rsid w:val="00622534"/>
    <w:rsid w:val="0063717A"/>
    <w:rsid w:val="006648DD"/>
    <w:rsid w:val="00680425"/>
    <w:rsid w:val="0068759C"/>
    <w:rsid w:val="00691B14"/>
    <w:rsid w:val="00697125"/>
    <w:rsid w:val="006B6248"/>
    <w:rsid w:val="006C644C"/>
    <w:rsid w:val="006F270B"/>
    <w:rsid w:val="00710600"/>
    <w:rsid w:val="007111A2"/>
    <w:rsid w:val="00711AE6"/>
    <w:rsid w:val="007138B0"/>
    <w:rsid w:val="00721BAE"/>
    <w:rsid w:val="007222F2"/>
    <w:rsid w:val="0073218D"/>
    <w:rsid w:val="007473DB"/>
    <w:rsid w:val="00747505"/>
    <w:rsid w:val="007618B5"/>
    <w:rsid w:val="00766EA7"/>
    <w:rsid w:val="00770194"/>
    <w:rsid w:val="00785FE8"/>
    <w:rsid w:val="00786C65"/>
    <w:rsid w:val="007A1CC2"/>
    <w:rsid w:val="007A1FA5"/>
    <w:rsid w:val="007B27BA"/>
    <w:rsid w:val="007B3624"/>
    <w:rsid w:val="007B4E5A"/>
    <w:rsid w:val="007C76C9"/>
    <w:rsid w:val="00814785"/>
    <w:rsid w:val="0081758B"/>
    <w:rsid w:val="0082381B"/>
    <w:rsid w:val="008268B3"/>
    <w:rsid w:val="00834102"/>
    <w:rsid w:val="0083693C"/>
    <w:rsid w:val="00851CF8"/>
    <w:rsid w:val="00881775"/>
    <w:rsid w:val="008A4C8B"/>
    <w:rsid w:val="008F5205"/>
    <w:rsid w:val="008F6422"/>
    <w:rsid w:val="008F7527"/>
    <w:rsid w:val="00922B3D"/>
    <w:rsid w:val="00925F01"/>
    <w:rsid w:val="00964B27"/>
    <w:rsid w:val="00996359"/>
    <w:rsid w:val="009A4D35"/>
    <w:rsid w:val="009C4F42"/>
    <w:rsid w:val="009D5676"/>
    <w:rsid w:val="009D7944"/>
    <w:rsid w:val="009E6BF5"/>
    <w:rsid w:val="009F2D7D"/>
    <w:rsid w:val="00A0502A"/>
    <w:rsid w:val="00A12116"/>
    <w:rsid w:val="00A13B1C"/>
    <w:rsid w:val="00A30855"/>
    <w:rsid w:val="00A33CA7"/>
    <w:rsid w:val="00A3670B"/>
    <w:rsid w:val="00A3799B"/>
    <w:rsid w:val="00A53689"/>
    <w:rsid w:val="00A7115D"/>
    <w:rsid w:val="00A76812"/>
    <w:rsid w:val="00A900C5"/>
    <w:rsid w:val="00AA3947"/>
    <w:rsid w:val="00AA546F"/>
    <w:rsid w:val="00AA5492"/>
    <w:rsid w:val="00AA725E"/>
    <w:rsid w:val="00AB3685"/>
    <w:rsid w:val="00AC4A9D"/>
    <w:rsid w:val="00AD2A09"/>
    <w:rsid w:val="00AD47BE"/>
    <w:rsid w:val="00AD7675"/>
    <w:rsid w:val="00AE46EA"/>
    <w:rsid w:val="00AE6213"/>
    <w:rsid w:val="00B248D5"/>
    <w:rsid w:val="00B27E28"/>
    <w:rsid w:val="00B3128C"/>
    <w:rsid w:val="00B45C9F"/>
    <w:rsid w:val="00B51F29"/>
    <w:rsid w:val="00B57744"/>
    <w:rsid w:val="00B62D6C"/>
    <w:rsid w:val="00B67F74"/>
    <w:rsid w:val="00B93338"/>
    <w:rsid w:val="00B96AF3"/>
    <w:rsid w:val="00BB17B6"/>
    <w:rsid w:val="00BB6376"/>
    <w:rsid w:val="00BD5DC4"/>
    <w:rsid w:val="00C14289"/>
    <w:rsid w:val="00C23278"/>
    <w:rsid w:val="00C31D03"/>
    <w:rsid w:val="00C349E9"/>
    <w:rsid w:val="00C5058C"/>
    <w:rsid w:val="00C51636"/>
    <w:rsid w:val="00C54757"/>
    <w:rsid w:val="00C54A40"/>
    <w:rsid w:val="00C60F71"/>
    <w:rsid w:val="00C62921"/>
    <w:rsid w:val="00C726BF"/>
    <w:rsid w:val="00C85E0C"/>
    <w:rsid w:val="00CA1E00"/>
    <w:rsid w:val="00CA369D"/>
    <w:rsid w:val="00CA42BC"/>
    <w:rsid w:val="00CA54F7"/>
    <w:rsid w:val="00CC7242"/>
    <w:rsid w:val="00CD25E3"/>
    <w:rsid w:val="00CD381C"/>
    <w:rsid w:val="00CE2E68"/>
    <w:rsid w:val="00D01699"/>
    <w:rsid w:val="00D10248"/>
    <w:rsid w:val="00D4597A"/>
    <w:rsid w:val="00DA0C11"/>
    <w:rsid w:val="00DB0F7F"/>
    <w:rsid w:val="00DB4592"/>
    <w:rsid w:val="00DC34AB"/>
    <w:rsid w:val="00DC7F3B"/>
    <w:rsid w:val="00DF0FBE"/>
    <w:rsid w:val="00DF336C"/>
    <w:rsid w:val="00E054A5"/>
    <w:rsid w:val="00E11EFC"/>
    <w:rsid w:val="00E15F71"/>
    <w:rsid w:val="00E423D1"/>
    <w:rsid w:val="00E56D74"/>
    <w:rsid w:val="00E720B8"/>
    <w:rsid w:val="00EA2035"/>
    <w:rsid w:val="00EB426B"/>
    <w:rsid w:val="00ED62BB"/>
    <w:rsid w:val="00ED634D"/>
    <w:rsid w:val="00EE1608"/>
    <w:rsid w:val="00EE5912"/>
    <w:rsid w:val="00EF590E"/>
    <w:rsid w:val="00F1559B"/>
    <w:rsid w:val="00F5034A"/>
    <w:rsid w:val="00F84A26"/>
    <w:rsid w:val="00FC326F"/>
    <w:rsid w:val="00FD6AF5"/>
    <w:rsid w:val="00FE0653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B81F8"/>
  <w15:chartTrackingRefBased/>
  <w15:docId w15:val="{65E5183F-0AE2-4B04-B48C-E907FAD8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5E0C"/>
    <w:pPr>
      <w:jc w:val="both"/>
    </w:pPr>
    <w:rPr>
      <w:rFonts w:ascii="Arial Narrow" w:hAnsi="Arial Narrow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C85E0C"/>
    <w:pPr>
      <w:keepNext/>
      <w:keepLines/>
      <w:pageBreakBefore/>
      <w:numPr>
        <w:numId w:val="1"/>
      </w:numPr>
      <w:spacing w:before="600" w:after="240"/>
      <w:ind w:left="431" w:hanging="43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nhideWhenUsed/>
    <w:qFormat/>
    <w:rsid w:val="0063717A"/>
    <w:pPr>
      <w:keepNext/>
      <w:keepLines/>
      <w:numPr>
        <w:ilvl w:val="1"/>
        <w:numId w:val="1"/>
      </w:numPr>
      <w:spacing w:before="480" w:after="24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717A"/>
    <w:pPr>
      <w:keepNext/>
      <w:keepLines/>
      <w:numPr>
        <w:ilvl w:val="2"/>
        <w:numId w:val="1"/>
      </w:numPr>
      <w:spacing w:before="200" w:after="12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717D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717D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B717D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B717D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B717D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2B717D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85E0C"/>
    <w:rPr>
      <w:rFonts w:ascii="Cambria" w:eastAsia="Times New Roman" w:hAnsi="Cambria" w:cs="Times New Roman"/>
      <w:b/>
      <w:bCs/>
      <w:color w:val="365F91"/>
      <w:sz w:val="28"/>
      <w:szCs w:val="28"/>
      <w:lang w:val="de-DE" w:eastAsia="de-DE"/>
    </w:rPr>
  </w:style>
  <w:style w:type="character" w:customStyle="1" w:styleId="berschrift2Zchn">
    <w:name w:val="Überschrift 2 Zchn"/>
    <w:link w:val="berschrift2"/>
    <w:rsid w:val="0063717A"/>
    <w:rPr>
      <w:rFonts w:ascii="Cambria" w:eastAsia="Times New Roman" w:hAnsi="Cambria" w:cs="Times New Roman"/>
      <w:b/>
      <w:bCs/>
      <w:color w:val="4F81BD"/>
      <w:sz w:val="26"/>
      <w:szCs w:val="26"/>
      <w:lang w:val="de-DE" w:eastAsia="de-DE"/>
    </w:rPr>
  </w:style>
  <w:style w:type="character" w:customStyle="1" w:styleId="berschrift3Zchn">
    <w:name w:val="Überschrift 3 Zchn"/>
    <w:link w:val="berschrift3"/>
    <w:uiPriority w:val="9"/>
    <w:rsid w:val="0063717A"/>
    <w:rPr>
      <w:rFonts w:ascii="Cambria" w:eastAsia="Times New Roman" w:hAnsi="Cambria" w:cs="Times New Roman"/>
      <w:b/>
      <w:bCs/>
      <w:color w:val="4F81BD"/>
      <w:sz w:val="24"/>
      <w:szCs w:val="20"/>
      <w:lang w:val="de-DE" w:eastAsia="de-DE"/>
    </w:rPr>
  </w:style>
  <w:style w:type="character" w:customStyle="1" w:styleId="berschrift4Zchn">
    <w:name w:val="Überschrift 4 Zchn"/>
    <w:link w:val="berschrift4"/>
    <w:uiPriority w:val="9"/>
    <w:rsid w:val="002B717D"/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de-DE" w:eastAsia="de-DE"/>
    </w:rPr>
  </w:style>
  <w:style w:type="character" w:customStyle="1" w:styleId="berschrift5Zchn">
    <w:name w:val="Überschrift 5 Zchn"/>
    <w:link w:val="berschrift5"/>
    <w:uiPriority w:val="9"/>
    <w:rsid w:val="002B717D"/>
    <w:rPr>
      <w:rFonts w:ascii="Cambria" w:eastAsia="Times New Roman" w:hAnsi="Cambria" w:cs="Times New Roman"/>
      <w:color w:val="243F60"/>
      <w:sz w:val="24"/>
      <w:szCs w:val="20"/>
      <w:lang w:val="de-DE" w:eastAsia="de-DE"/>
    </w:rPr>
  </w:style>
  <w:style w:type="character" w:customStyle="1" w:styleId="berschrift6Zchn">
    <w:name w:val="Überschrift 6 Zchn"/>
    <w:link w:val="berschrift6"/>
    <w:uiPriority w:val="9"/>
    <w:rsid w:val="002B717D"/>
    <w:rPr>
      <w:rFonts w:ascii="Cambria" w:eastAsia="Times New Roman" w:hAnsi="Cambria" w:cs="Times New Roman"/>
      <w:i/>
      <w:iCs/>
      <w:color w:val="243F60"/>
      <w:sz w:val="24"/>
      <w:szCs w:val="20"/>
      <w:lang w:val="de-DE" w:eastAsia="de-DE"/>
    </w:rPr>
  </w:style>
  <w:style w:type="character" w:customStyle="1" w:styleId="berschrift7Zchn">
    <w:name w:val="Überschrift 7 Zchn"/>
    <w:link w:val="berschrift7"/>
    <w:uiPriority w:val="9"/>
    <w:rsid w:val="002B717D"/>
    <w:rPr>
      <w:rFonts w:ascii="Cambria" w:eastAsia="Times New Roman" w:hAnsi="Cambria" w:cs="Times New Roman"/>
      <w:i/>
      <w:iCs/>
      <w:color w:val="404040"/>
      <w:sz w:val="24"/>
      <w:szCs w:val="20"/>
      <w:lang w:val="de-DE" w:eastAsia="de-DE"/>
    </w:rPr>
  </w:style>
  <w:style w:type="character" w:customStyle="1" w:styleId="berschrift8Zchn">
    <w:name w:val="Überschrift 8 Zchn"/>
    <w:link w:val="berschrift8"/>
    <w:uiPriority w:val="9"/>
    <w:rsid w:val="002B717D"/>
    <w:rPr>
      <w:rFonts w:ascii="Cambria" w:eastAsia="Times New Roman" w:hAnsi="Cambria" w:cs="Times New Roman"/>
      <w:color w:val="404040"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uiPriority w:val="9"/>
    <w:rsid w:val="002B717D"/>
    <w:rPr>
      <w:rFonts w:ascii="Cambria" w:eastAsia="Times New Roman" w:hAnsi="Cambria" w:cs="Times New Roman"/>
      <w:i/>
      <w:iCs/>
      <w:color w:val="404040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rsid w:val="00AA5492"/>
    <w:pPr>
      <w:spacing w:line="180" w:lineRule="exact"/>
    </w:pPr>
    <w:rPr>
      <w:sz w:val="18"/>
    </w:rPr>
  </w:style>
  <w:style w:type="character" w:customStyle="1" w:styleId="KopfzeileZchn">
    <w:name w:val="Kopfzeile Zchn"/>
    <w:link w:val="Kopfzeile"/>
    <w:rsid w:val="00AA5492"/>
    <w:rPr>
      <w:rFonts w:ascii="Arial" w:eastAsia="Times New Roman" w:hAnsi="Arial" w:cs="Times New Roman"/>
      <w:sz w:val="18"/>
      <w:szCs w:val="20"/>
      <w:lang w:val="de-DE" w:eastAsia="de-DE"/>
    </w:rPr>
  </w:style>
  <w:style w:type="paragraph" w:styleId="Fuzeile">
    <w:name w:val="footer"/>
    <w:basedOn w:val="Standard"/>
    <w:link w:val="FuzeileZchn"/>
    <w:rsid w:val="00AA5492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customStyle="1" w:styleId="FuzeileZchn">
    <w:name w:val="Fußzeile Zchn"/>
    <w:link w:val="Fuzeile"/>
    <w:rsid w:val="00AA5492"/>
    <w:rPr>
      <w:rFonts w:ascii="Arial" w:eastAsia="Times New Roman" w:hAnsi="Arial" w:cs="Arial"/>
      <w:sz w:val="18"/>
      <w:szCs w:val="20"/>
      <w:lang w:val="en-GB" w:eastAsia="de-DE"/>
    </w:rPr>
  </w:style>
  <w:style w:type="character" w:styleId="Seitenzahl">
    <w:name w:val="page number"/>
    <w:rsid w:val="00AA5492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rsid w:val="00AA5492"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link w:val="TitelZchn"/>
    <w:qFormat/>
    <w:rsid w:val="00AA5492"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character" w:customStyle="1" w:styleId="TitelZchn">
    <w:name w:val="Titel Zchn"/>
    <w:link w:val="Titel"/>
    <w:rsid w:val="00AA5492"/>
    <w:rPr>
      <w:rFonts w:ascii="Tele-Antiqua" w:eastAsia="Times New Roman" w:hAnsi="Tele-Antiqua" w:cs="Times New Roman"/>
      <w:sz w:val="44"/>
      <w:szCs w:val="20"/>
      <w:lang w:val="de-DE" w:eastAsia="de-DE"/>
    </w:rPr>
  </w:style>
  <w:style w:type="paragraph" w:styleId="Verzeichnis1">
    <w:name w:val="toc 1"/>
    <w:basedOn w:val="Standard"/>
    <w:next w:val="Standard"/>
    <w:uiPriority w:val="39"/>
    <w:rsid w:val="00AA5492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rsid w:val="00AA5492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rsid w:val="00AA5492"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rsid w:val="00AA5492"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rsid w:val="00AA5492"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rsid w:val="00AA5492"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rsid w:val="00AA5492"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rsid w:val="00AA5492"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rsid w:val="00AA5492"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rsid w:val="00AA5492"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rsid w:val="00AA5492"/>
    <w:pPr>
      <w:keepNext/>
      <w:keepLines/>
      <w:numPr>
        <w:numId w:val="8"/>
      </w:numPr>
      <w:spacing w:before="60" w:after="60"/>
    </w:pPr>
  </w:style>
  <w:style w:type="paragraph" w:styleId="Funotentext">
    <w:name w:val="footnote text"/>
    <w:basedOn w:val="Standard"/>
    <w:link w:val="FunotentextZchn"/>
    <w:semiHidden/>
    <w:rsid w:val="00AA5492"/>
    <w:pPr>
      <w:spacing w:line="180" w:lineRule="exact"/>
    </w:pPr>
    <w:rPr>
      <w:sz w:val="18"/>
    </w:rPr>
  </w:style>
  <w:style w:type="character" w:customStyle="1" w:styleId="FunotentextZchn">
    <w:name w:val="Fußnotentext Zchn"/>
    <w:link w:val="Funotentext"/>
    <w:semiHidden/>
    <w:rsid w:val="00AA5492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Geheimhaltungsstufe">
    <w:name w:val="Geheimhaltungsstufe"/>
    <w:basedOn w:val="Standard"/>
    <w:rsid w:val="00AA5492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rsid w:val="00AA5492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rsid w:val="00AA5492"/>
    <w:pPr>
      <w:framePr w:wrap="around" w:xAlign="right"/>
    </w:pPr>
  </w:style>
  <w:style w:type="paragraph" w:customStyle="1" w:styleId="Kommunikationsname">
    <w:name w:val="Kommunikationsname"/>
    <w:basedOn w:val="Standard"/>
    <w:rsid w:val="00AA5492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rsid w:val="00AA5492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rsid w:val="00AA5492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  <w:rsid w:val="00AA5492"/>
  </w:style>
  <w:style w:type="paragraph" w:customStyle="1" w:styleId="KopfzeileZusatz1">
    <w:name w:val="KopfzeileZusatz1"/>
    <w:basedOn w:val="Standard"/>
    <w:next w:val="KopfzeileZusatz"/>
    <w:rsid w:val="00AA5492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rsid w:val="00AA5492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rsid w:val="00AA5492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rsid w:val="00AA5492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sid w:val="00AA5492"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rsid w:val="00AA5492"/>
    <w:pPr>
      <w:widowControl w:val="0"/>
    </w:pPr>
    <w:rPr>
      <w:i/>
      <w:color w:val="0000FF"/>
    </w:rPr>
  </w:style>
  <w:style w:type="paragraph" w:styleId="Textkrper">
    <w:name w:val="Body Text"/>
    <w:basedOn w:val="Standard"/>
    <w:link w:val="TextkrperZchn"/>
    <w:rsid w:val="00AA5492"/>
  </w:style>
  <w:style w:type="character" w:customStyle="1" w:styleId="TextkrperZchn">
    <w:name w:val="Textkörper Zchn"/>
    <w:link w:val="Textkrper"/>
    <w:rsid w:val="00AA5492"/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schriftung">
    <w:name w:val="caption"/>
    <w:basedOn w:val="Standard"/>
    <w:next w:val="Standard"/>
    <w:qFormat/>
    <w:rsid w:val="00AA5492"/>
    <w:pPr>
      <w:spacing w:before="120" w:after="120"/>
    </w:pPr>
    <w:rPr>
      <w:b/>
    </w:rPr>
  </w:style>
  <w:style w:type="character" w:styleId="Hyperlink">
    <w:name w:val="Hyperlink"/>
    <w:uiPriority w:val="99"/>
    <w:rsid w:val="00AA5492"/>
    <w:rPr>
      <w:color w:val="0000FF"/>
      <w:u w:val="single"/>
    </w:rPr>
  </w:style>
  <w:style w:type="paragraph" w:customStyle="1" w:styleId="AbsatzReHA1">
    <w:name w:val="AbsatzReHA1"/>
    <w:basedOn w:val="Standard"/>
    <w:rsid w:val="00AA5492"/>
    <w:pPr>
      <w:tabs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rsid w:val="00AA5492"/>
    <w:pPr>
      <w:ind w:left="360" w:hanging="360"/>
      <w:jc w:val="left"/>
    </w:pPr>
    <w:rPr>
      <w:sz w:val="20"/>
    </w:rPr>
  </w:style>
  <w:style w:type="paragraph" w:styleId="Listennummer">
    <w:name w:val="List Number"/>
    <w:basedOn w:val="Standard"/>
    <w:rsid w:val="00AA5492"/>
    <w:pPr>
      <w:ind w:left="432" w:hanging="432"/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rsid w:val="00AA5492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rsid w:val="00AA5492"/>
    <w:pPr>
      <w:numPr>
        <w:numId w:val="4"/>
      </w:numPr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sid w:val="00AA5492"/>
    <w:rPr>
      <w:b/>
      <w:bCs/>
    </w:rPr>
  </w:style>
  <w:style w:type="paragraph" w:customStyle="1" w:styleId="Name">
    <w:name w:val="Name"/>
    <w:basedOn w:val="Standard"/>
    <w:rsid w:val="00AA5492"/>
    <w:pPr>
      <w:numPr>
        <w:numId w:val="2"/>
      </w:numPr>
      <w:tabs>
        <w:tab w:val="clear" w:pos="360"/>
      </w:tabs>
      <w:spacing w:before="960"/>
      <w:ind w:left="0" w:firstLine="0"/>
    </w:pPr>
  </w:style>
  <w:style w:type="paragraph" w:customStyle="1" w:styleId="StandardAufzhlung">
    <w:name w:val="Standard Aufzählung"/>
    <w:basedOn w:val="Standard"/>
    <w:rsid w:val="00AA5492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rsid w:val="00AA5492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rsid w:val="00AA5492"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rsid w:val="00AA5492"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rsid w:val="00AA5492"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rsid w:val="00AA5492"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rsid w:val="00AA5492"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rsid w:val="00AA5492"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rsid w:val="00AA5492"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rsid w:val="00AA5492"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sid w:val="00AA5492"/>
    <w:rPr>
      <w:color w:val="auto"/>
      <w:spacing w:val="0"/>
      <w:position w:val="0"/>
    </w:rPr>
  </w:style>
  <w:style w:type="paragraph" w:customStyle="1" w:styleId="TabRef">
    <w:name w:val="TabRef"/>
    <w:basedOn w:val="Standard"/>
    <w:rsid w:val="00AA5492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sid w:val="00AA5492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rsid w:val="00AA5492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link w:val="Textkrper2Zchn"/>
    <w:rsid w:val="00AA5492"/>
    <w:rPr>
      <w:color w:val="0000FF"/>
      <w:sz w:val="16"/>
    </w:rPr>
  </w:style>
  <w:style w:type="character" w:customStyle="1" w:styleId="Textkrper2Zchn">
    <w:name w:val="Textkörper 2 Zchn"/>
    <w:link w:val="Textkrper2"/>
    <w:rsid w:val="00AA5492"/>
    <w:rPr>
      <w:rFonts w:ascii="Arial" w:eastAsia="Times New Roman" w:hAnsi="Arial" w:cs="Times New Roman"/>
      <w:color w:val="0000FF"/>
      <w:sz w:val="16"/>
      <w:szCs w:val="20"/>
      <w:lang w:val="de-DE" w:eastAsia="de-DE"/>
    </w:rPr>
  </w:style>
  <w:style w:type="paragraph" w:styleId="Textkrper3">
    <w:name w:val="Body Text 3"/>
    <w:basedOn w:val="Standard"/>
    <w:link w:val="Textkrper3Zchn"/>
    <w:rsid w:val="00AA5492"/>
    <w:rPr>
      <w:sz w:val="16"/>
    </w:rPr>
  </w:style>
  <w:style w:type="character" w:customStyle="1" w:styleId="Textkrper3Zchn">
    <w:name w:val="Textkörper 3 Zchn"/>
    <w:link w:val="Textkrper3"/>
    <w:rsid w:val="00AA5492"/>
    <w:rPr>
      <w:rFonts w:ascii="Arial" w:eastAsia="Times New Roman" w:hAnsi="Arial" w:cs="Times New Roman"/>
      <w:sz w:val="16"/>
      <w:szCs w:val="20"/>
      <w:lang w:val="de-DE" w:eastAsia="de-DE"/>
    </w:rPr>
  </w:style>
  <w:style w:type="character" w:styleId="BesuchterHyperlink">
    <w:name w:val="BesuchterHyperlink"/>
    <w:rsid w:val="00AA5492"/>
    <w:rPr>
      <w:color w:val="800080"/>
      <w:u w:val="single"/>
    </w:rPr>
  </w:style>
  <w:style w:type="paragraph" w:styleId="NurText">
    <w:name w:val="Plain Text"/>
    <w:basedOn w:val="Standard"/>
    <w:link w:val="NurTextZchn"/>
    <w:rsid w:val="00AA5492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NurTextZchn">
    <w:name w:val="Nur Text Zchn"/>
    <w:link w:val="NurText"/>
    <w:rsid w:val="00AA5492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1B3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670B"/>
    <w:pPr>
      <w:ind w:left="720"/>
      <w:contextualSpacing/>
    </w:pPr>
  </w:style>
  <w:style w:type="character" w:customStyle="1" w:styleId="TabellenberschriftZchn">
    <w:name w:val="Tabellenüberschrift Zchn"/>
    <w:link w:val="Tabellenberschrift"/>
    <w:rsid w:val="00352DCA"/>
    <w:rPr>
      <w:rFonts w:ascii="Tahoma" w:hAnsi="Tahoma" w:cs="Tahoma"/>
      <w:b/>
      <w:bCs/>
      <w:szCs w:val="24"/>
      <w:lang w:val="de-DE" w:eastAsia="de-DE"/>
    </w:rPr>
  </w:style>
  <w:style w:type="paragraph" w:customStyle="1" w:styleId="Tabellenberschrift">
    <w:name w:val="Tabellenüberschrift"/>
    <w:basedOn w:val="Standard"/>
    <w:link w:val="TabellenberschriftZchn"/>
    <w:rsid w:val="00352DCA"/>
    <w:pPr>
      <w:spacing w:before="120" w:after="120"/>
      <w:jc w:val="left"/>
    </w:pPr>
    <w:rPr>
      <w:rFonts w:ascii="Tahoma" w:hAnsi="Tahoma" w:cs="Tahoma"/>
      <w:b/>
      <w:bCs/>
      <w:sz w:val="22"/>
      <w:szCs w:val="24"/>
    </w:rPr>
  </w:style>
  <w:style w:type="paragraph" w:customStyle="1" w:styleId="Tabellenzellen">
    <w:name w:val="Tabellenzellen"/>
    <w:basedOn w:val="Standard"/>
    <w:rsid w:val="00352DCA"/>
    <w:pPr>
      <w:spacing w:before="60" w:after="60"/>
      <w:jc w:val="left"/>
    </w:pPr>
    <w:rPr>
      <w:rFonts w:ascii="Tahoma" w:hAnsi="Tahoma" w:cs="Tahoma"/>
      <w:sz w:val="20"/>
      <w:szCs w:val="24"/>
    </w:rPr>
  </w:style>
  <w:style w:type="paragraph" w:customStyle="1" w:styleId="Einleitung">
    <w:name w:val="Einleitung"/>
    <w:basedOn w:val="Standard"/>
    <w:rsid w:val="00352DCA"/>
    <w:pPr>
      <w:spacing w:after="240"/>
      <w:jc w:val="left"/>
    </w:pPr>
    <w:rPr>
      <w:rFonts w:ascii="Tahoma" w:hAnsi="Tahoma" w:cs="Tahoma"/>
      <w:i/>
      <w:iCs/>
      <w:sz w:val="22"/>
      <w:szCs w:val="24"/>
    </w:rPr>
  </w:style>
  <w:style w:type="paragraph" w:customStyle="1" w:styleId="Default">
    <w:name w:val="Default"/>
    <w:rsid w:val="002F31B1"/>
    <w:pPr>
      <w:widowControl w:val="0"/>
      <w:autoSpaceDE w:val="0"/>
      <w:autoSpaceDN w:val="0"/>
      <w:adjustRightInd w:val="0"/>
    </w:pPr>
    <w:rPr>
      <w:rFonts w:ascii="Interstate" w:hAnsi="Interstate"/>
      <w:color w:val="000000"/>
      <w:sz w:val="24"/>
      <w:szCs w:val="24"/>
      <w:lang w:val="de-DE" w:eastAsia="de-DE"/>
    </w:rPr>
  </w:style>
  <w:style w:type="paragraph" w:customStyle="1" w:styleId="Aufzahlung">
    <w:name w:val="Aufzahlung"/>
    <w:basedOn w:val="Standard"/>
    <w:rsid w:val="00490EF0"/>
    <w:pPr>
      <w:numPr>
        <w:numId w:val="14"/>
      </w:numPr>
      <w:spacing w:after="120"/>
      <w:jc w:val="left"/>
    </w:pPr>
    <w:rPr>
      <w:rFonts w:ascii="Tahoma" w:hAnsi="Tahoma" w:cs="Tahoma"/>
      <w:sz w:val="22"/>
      <w:szCs w:val="24"/>
    </w:rPr>
  </w:style>
  <w:style w:type="paragraph" w:customStyle="1" w:styleId="Textkrper22">
    <w:name w:val="Textkörper 22"/>
    <w:basedOn w:val="Standard"/>
    <w:rsid w:val="00490EF0"/>
    <w:pPr>
      <w:ind w:left="284" w:hanging="284"/>
      <w:jc w:val="left"/>
    </w:pPr>
    <w:rPr>
      <w:rFonts w:ascii="MetaPlusBook-Roman" w:hAnsi="MetaPlusBook-Roman"/>
      <w:sz w:val="22"/>
    </w:rPr>
  </w:style>
  <w:style w:type="paragraph" w:customStyle="1" w:styleId="Tabellenaufzhlung">
    <w:name w:val="Tabellenaufzählung"/>
    <w:basedOn w:val="Tabellenzellen"/>
    <w:rsid w:val="00490EF0"/>
    <w:pPr>
      <w:tabs>
        <w:tab w:val="num" w:pos="36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0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5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80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6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8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5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dministrator\AppData\Roaming\Microsoft\Templates\Vorlage%20Bau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25D27-B25D-4B91-A02A-7C8526C0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Bauer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Karl-Franzens-Universität Graz</Company>
  <LinksUpToDate>false</LinksUpToDate>
  <CharactersWithSpaces>573</CharactersWithSpaces>
  <SharedDoc>false</SharedDoc>
  <HLinks>
    <vt:vector size="210" baseType="variant">
      <vt:variant>
        <vt:i4>2686978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_Toc1942751</vt:lpwstr>
      </vt:variant>
      <vt:variant>
        <vt:i4>2686978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_Toc1942750</vt:lpwstr>
      </vt:variant>
      <vt:variant>
        <vt:i4>2621442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_Toc1942749</vt:lpwstr>
      </vt:variant>
      <vt:variant>
        <vt:i4>2621442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_Toc1942748</vt:lpwstr>
      </vt:variant>
      <vt:variant>
        <vt:i4>2621442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_Toc1942747</vt:lpwstr>
      </vt:variant>
      <vt:variant>
        <vt:i4>2621442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_Toc1942746</vt:lpwstr>
      </vt:variant>
      <vt:variant>
        <vt:i4>2621442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_Toc1942745</vt:lpwstr>
      </vt:variant>
      <vt:variant>
        <vt:i4>2621442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_Toc1942744</vt:lpwstr>
      </vt:variant>
      <vt:variant>
        <vt:i4>2621442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_Toc1942743</vt:lpwstr>
      </vt:variant>
      <vt:variant>
        <vt:i4>2621442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_Toc1942742</vt:lpwstr>
      </vt:variant>
      <vt:variant>
        <vt:i4>2621442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_Toc1942741</vt:lpwstr>
      </vt:variant>
      <vt:variant>
        <vt:i4>2621442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_Toc1942740</vt:lpwstr>
      </vt:variant>
      <vt:variant>
        <vt:i4>3080194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_Toc1942739</vt:lpwstr>
      </vt:variant>
      <vt:variant>
        <vt:i4>3080194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_Toc1942738</vt:lpwstr>
      </vt:variant>
      <vt:variant>
        <vt:i4>3080194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_Toc1942737</vt:lpwstr>
      </vt:variant>
      <vt:variant>
        <vt:i4>3080194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_Toc1942736</vt:lpwstr>
      </vt:variant>
      <vt:variant>
        <vt:i4>3080194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_Toc1942735</vt:lpwstr>
      </vt:variant>
      <vt:variant>
        <vt:i4>3080194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_Toc1942734</vt:lpwstr>
      </vt:variant>
      <vt:variant>
        <vt:i4>3080194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_Toc1942733</vt:lpwstr>
      </vt:variant>
      <vt:variant>
        <vt:i4>3080194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_Toc1942732</vt:lpwstr>
      </vt:variant>
      <vt:variant>
        <vt:i4>3080194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_Toc1942731</vt:lpwstr>
      </vt:variant>
      <vt:variant>
        <vt:i4>3080194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_Toc1942730</vt:lpwstr>
      </vt:variant>
      <vt:variant>
        <vt:i4>3014658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_Toc1942729</vt:lpwstr>
      </vt:variant>
      <vt:variant>
        <vt:i4>3014658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_Toc1942728</vt:lpwstr>
      </vt:variant>
      <vt:variant>
        <vt:i4>3014658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_Toc1942727</vt:lpwstr>
      </vt:variant>
      <vt:variant>
        <vt:i4>3014658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_Toc1942726</vt:lpwstr>
      </vt:variant>
      <vt:variant>
        <vt:i4>3014658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_Toc1942725</vt:lpwstr>
      </vt:variant>
      <vt:variant>
        <vt:i4>3014658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_Toc1942724</vt:lpwstr>
      </vt:variant>
      <vt:variant>
        <vt:i4>3014658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_Toc1942723</vt:lpwstr>
      </vt:variant>
      <vt:variant>
        <vt:i4>3014658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_Toc1942722</vt:lpwstr>
      </vt:variant>
      <vt:variant>
        <vt:i4>3014658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_Toc1942721</vt:lpwstr>
      </vt:variant>
      <vt:variant>
        <vt:i4>3014658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_Toc1942720</vt:lpwstr>
      </vt:variant>
      <vt:variant>
        <vt:i4>2949122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_Toc1942719</vt:lpwstr>
      </vt:variant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_Toc1942718</vt:lpwstr>
      </vt:variant>
      <vt:variant>
        <vt:i4>2949122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_Toc1942717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MMag. Dr. Renate Bauer;MAS</dc:creator>
  <cp:keywords/>
  <cp:lastModifiedBy>David Fink</cp:lastModifiedBy>
  <cp:revision>2</cp:revision>
  <cp:lastPrinted>2019-02-24T22:18:00Z</cp:lastPrinted>
  <dcterms:created xsi:type="dcterms:W3CDTF">2024-01-23T08:12:00Z</dcterms:created>
  <dcterms:modified xsi:type="dcterms:W3CDTF">2024-01-23T08:12:00Z</dcterms:modified>
</cp:coreProperties>
</file>