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5BF6E" w14:textId="77777777" w:rsidR="009026D2" w:rsidRDefault="009026D2">
      <w:pPr>
        <w:rPr>
          <w:rFonts w:ascii="Input Sans Medium" w:hAnsi="Input Sans Medium"/>
          <w:sz w:val="19"/>
          <w:szCs w:val="19"/>
        </w:rPr>
      </w:pPr>
    </w:p>
    <w:p w14:paraId="61858C04" w14:textId="77777777" w:rsidR="00701052" w:rsidRPr="002912FF" w:rsidRDefault="00751709">
      <w:pPr>
        <w:rPr>
          <w:rFonts w:ascii="Input Sans Medium" w:hAnsi="Input Sans Medium"/>
          <w:sz w:val="19"/>
          <w:szCs w:val="19"/>
        </w:rPr>
      </w:pPr>
      <w:r w:rsidRPr="002912FF">
        <w:rPr>
          <w:rFonts w:ascii="Input Sans Medium" w:hAnsi="Input Sans Medium"/>
          <w:sz w:val="19"/>
          <w:szCs w:val="19"/>
        </w:rPr>
        <w:t>Circle 1:</w:t>
      </w:r>
    </w:p>
    <w:p w14:paraId="5B5961B9" w14:textId="7B758E64" w:rsidR="00751709" w:rsidRPr="002912FF" w:rsidRDefault="00751709">
      <w:pPr>
        <w:rPr>
          <w:rFonts w:ascii="Input Sans Light" w:hAnsi="Input Sans Light"/>
          <w:sz w:val="19"/>
          <w:szCs w:val="19"/>
        </w:rPr>
      </w:pPr>
      <w:r w:rsidRPr="002912FF">
        <w:rPr>
          <w:rFonts w:ascii="Input Sans Light" w:hAnsi="Input Sans Light"/>
          <w:sz w:val="19"/>
          <w:szCs w:val="19"/>
        </w:rPr>
        <w:t xml:space="preserve">Beginning the circle drawing process, I got the code to run that could divide the image into multiple different circles. For this first example I rendered the circles without a fill colour (white colour) and with a thin black border to make sure the function that graphed the circles </w:t>
      </w:r>
      <w:r w:rsidR="00924EC0" w:rsidRPr="002912FF">
        <w:rPr>
          <w:rFonts w:ascii="Input Sans Light" w:hAnsi="Input Sans Light"/>
          <w:sz w:val="19"/>
          <w:szCs w:val="19"/>
        </w:rPr>
        <w:t>was working in the first place.</w:t>
      </w:r>
    </w:p>
    <w:p w14:paraId="3FCECC04" w14:textId="77777777" w:rsidR="00924EC0" w:rsidRPr="002912FF" w:rsidRDefault="00924EC0">
      <w:pPr>
        <w:rPr>
          <w:rFonts w:ascii="Input Sans Light" w:hAnsi="Input Sans Light"/>
          <w:sz w:val="19"/>
          <w:szCs w:val="19"/>
        </w:rPr>
      </w:pPr>
    </w:p>
    <w:p w14:paraId="67E48378" w14:textId="0EAE9D60" w:rsidR="00924EC0" w:rsidRPr="002912FF" w:rsidRDefault="00924EC0">
      <w:pPr>
        <w:rPr>
          <w:rFonts w:ascii="Input Sans Medium" w:hAnsi="Input Sans Medium"/>
          <w:sz w:val="19"/>
          <w:szCs w:val="19"/>
        </w:rPr>
      </w:pPr>
      <w:r w:rsidRPr="002912FF">
        <w:rPr>
          <w:rFonts w:ascii="Input Sans Medium" w:hAnsi="Input Sans Medium"/>
          <w:sz w:val="19"/>
          <w:szCs w:val="19"/>
        </w:rPr>
        <w:t>Circle 2:</w:t>
      </w:r>
    </w:p>
    <w:p w14:paraId="44947739" w14:textId="39E437AF" w:rsidR="00924EC0" w:rsidRPr="002912FF" w:rsidRDefault="00924EC0">
      <w:pPr>
        <w:rPr>
          <w:rFonts w:ascii="Input Sans Light" w:hAnsi="Input Sans Light"/>
          <w:sz w:val="19"/>
          <w:szCs w:val="19"/>
        </w:rPr>
      </w:pPr>
      <w:r w:rsidRPr="002912FF">
        <w:rPr>
          <w:rFonts w:ascii="Input Sans Light" w:hAnsi="Input Sans Light"/>
          <w:sz w:val="19"/>
          <w:szCs w:val="19"/>
        </w:rPr>
        <w:t>Circles subdivided numerous times with 100% opacity and white backgroun</w:t>
      </w:r>
      <w:bookmarkStart w:id="0" w:name="_GoBack"/>
      <w:bookmarkEnd w:id="0"/>
      <w:r w:rsidRPr="002912FF">
        <w:rPr>
          <w:rFonts w:ascii="Input Sans Light" w:hAnsi="Input Sans Light"/>
          <w:sz w:val="19"/>
          <w:szCs w:val="19"/>
        </w:rPr>
        <w:t>d. Addition of colours is based off a selection of colours with random hue, saturation, and brightness values with limitations on the hue. In essence, a predetermined colour scheme was selected by choosing a number of colours and assigning them each a random hue. Every circle graphed thereon has a random hue value from these predetermined hues limited by the number of colours.</w:t>
      </w:r>
      <w:r w:rsidR="003C60D0" w:rsidRPr="002912FF">
        <w:rPr>
          <w:rFonts w:ascii="Input Sans Light" w:hAnsi="Input Sans Light"/>
          <w:sz w:val="19"/>
          <w:szCs w:val="19"/>
        </w:rPr>
        <w:t xml:space="preserve"> Saturation and brightness is randomly selected for each circle independently.</w:t>
      </w:r>
    </w:p>
    <w:p w14:paraId="31B6A6B3" w14:textId="77777777" w:rsidR="00C41859" w:rsidRPr="002912FF" w:rsidRDefault="00C41859">
      <w:pPr>
        <w:rPr>
          <w:rFonts w:ascii="Input Sans Light" w:hAnsi="Input Sans Light"/>
          <w:sz w:val="19"/>
          <w:szCs w:val="19"/>
        </w:rPr>
      </w:pPr>
    </w:p>
    <w:p w14:paraId="4725EAC2" w14:textId="215B7CB0" w:rsidR="00C41859" w:rsidRPr="002912FF" w:rsidRDefault="00C41859">
      <w:pPr>
        <w:rPr>
          <w:rFonts w:ascii="Input Sans Medium" w:hAnsi="Input Sans Medium"/>
          <w:sz w:val="19"/>
          <w:szCs w:val="19"/>
        </w:rPr>
      </w:pPr>
      <w:r w:rsidRPr="002912FF">
        <w:rPr>
          <w:rFonts w:ascii="Input Sans Medium" w:hAnsi="Input Sans Medium"/>
          <w:sz w:val="19"/>
          <w:szCs w:val="19"/>
        </w:rPr>
        <w:t>Circles 3-4:</w:t>
      </w:r>
    </w:p>
    <w:p w14:paraId="14ABE421" w14:textId="24BC04E9" w:rsidR="00C41859" w:rsidRPr="002912FF" w:rsidRDefault="00C41859">
      <w:pPr>
        <w:rPr>
          <w:rFonts w:ascii="Input Sans Light" w:hAnsi="Input Sans Light"/>
          <w:sz w:val="19"/>
          <w:szCs w:val="19"/>
        </w:rPr>
      </w:pPr>
      <w:r w:rsidRPr="002912FF">
        <w:rPr>
          <w:rFonts w:ascii="Input Sans Light" w:hAnsi="Input Sans Light"/>
          <w:sz w:val="19"/>
          <w:szCs w:val="19"/>
        </w:rPr>
        <w:t>Random independent opacity is introduced.</w:t>
      </w:r>
      <w:r w:rsidR="00071E2F" w:rsidRPr="002912FF">
        <w:rPr>
          <w:rFonts w:ascii="Input Sans Light" w:hAnsi="Input Sans Light"/>
          <w:sz w:val="19"/>
          <w:szCs w:val="19"/>
        </w:rPr>
        <w:t xml:space="preserve"> Background remains white.</w:t>
      </w:r>
    </w:p>
    <w:p w14:paraId="0EF8FE2E" w14:textId="77777777" w:rsidR="00997BF4" w:rsidRPr="002912FF" w:rsidRDefault="00997BF4">
      <w:pPr>
        <w:rPr>
          <w:rFonts w:ascii="Input Sans Light" w:hAnsi="Input Sans Light"/>
          <w:sz w:val="19"/>
          <w:szCs w:val="19"/>
        </w:rPr>
      </w:pPr>
    </w:p>
    <w:p w14:paraId="013BE77B" w14:textId="5C0EA958" w:rsidR="00997BF4" w:rsidRPr="002912FF" w:rsidRDefault="00997BF4">
      <w:pPr>
        <w:rPr>
          <w:rFonts w:ascii="Input Sans Medium" w:hAnsi="Input Sans Medium"/>
          <w:sz w:val="19"/>
          <w:szCs w:val="19"/>
        </w:rPr>
      </w:pPr>
      <w:r w:rsidRPr="002912FF">
        <w:rPr>
          <w:rFonts w:ascii="Input Sans Medium" w:hAnsi="Input Sans Medium"/>
          <w:sz w:val="19"/>
          <w:szCs w:val="19"/>
        </w:rPr>
        <w:t>Circles 5-</w:t>
      </w:r>
      <w:r w:rsidR="003F03BE" w:rsidRPr="002912FF">
        <w:rPr>
          <w:rFonts w:ascii="Input Sans Medium" w:hAnsi="Input Sans Medium"/>
          <w:sz w:val="19"/>
          <w:szCs w:val="19"/>
        </w:rPr>
        <w:t>10</w:t>
      </w:r>
      <w:r w:rsidR="00AB5AF6" w:rsidRPr="002912FF">
        <w:rPr>
          <w:rFonts w:ascii="Input Sans Medium" w:hAnsi="Input Sans Medium"/>
          <w:sz w:val="19"/>
          <w:szCs w:val="19"/>
        </w:rPr>
        <w:t>, 22, 23, 24</w:t>
      </w:r>
      <w:r w:rsidR="003F03BE" w:rsidRPr="002912FF">
        <w:rPr>
          <w:rFonts w:ascii="Input Sans Medium" w:hAnsi="Input Sans Medium"/>
          <w:sz w:val="19"/>
          <w:szCs w:val="19"/>
        </w:rPr>
        <w:t>:</w:t>
      </w:r>
    </w:p>
    <w:p w14:paraId="3B645D84" w14:textId="7D8E418D" w:rsidR="003F03BE" w:rsidRPr="002912FF" w:rsidRDefault="003F03BE">
      <w:pPr>
        <w:rPr>
          <w:rFonts w:ascii="Input Sans Light" w:hAnsi="Input Sans Light"/>
          <w:sz w:val="19"/>
          <w:szCs w:val="19"/>
        </w:rPr>
      </w:pPr>
      <w:r w:rsidRPr="002912FF">
        <w:rPr>
          <w:rFonts w:ascii="Input Sans Light" w:hAnsi="Input Sans Light"/>
          <w:sz w:val="19"/>
          <w:szCs w:val="19"/>
        </w:rPr>
        <w:t xml:space="preserve">Random independent </w:t>
      </w:r>
      <w:r w:rsidRPr="002912FF">
        <w:rPr>
          <w:rFonts w:ascii="Input Sans Light" w:hAnsi="Input Sans Light"/>
          <w:sz w:val="19"/>
          <w:szCs w:val="19"/>
        </w:rPr>
        <w:t>continues</w:t>
      </w:r>
      <w:r w:rsidRPr="002912FF">
        <w:rPr>
          <w:rFonts w:ascii="Input Sans Light" w:hAnsi="Input Sans Light"/>
          <w:sz w:val="19"/>
          <w:szCs w:val="19"/>
        </w:rPr>
        <w:t xml:space="preserve">. Background </w:t>
      </w:r>
      <w:r w:rsidRPr="002912FF">
        <w:rPr>
          <w:rFonts w:ascii="Input Sans Light" w:hAnsi="Input Sans Light"/>
          <w:sz w:val="19"/>
          <w:szCs w:val="19"/>
        </w:rPr>
        <w:t>colour chosen randomly based on predetermined random hues.</w:t>
      </w:r>
    </w:p>
    <w:p w14:paraId="27B329BA" w14:textId="77777777" w:rsidR="00594E2F" w:rsidRPr="002912FF" w:rsidRDefault="00594E2F">
      <w:pPr>
        <w:rPr>
          <w:rFonts w:ascii="Input Sans Light" w:hAnsi="Input Sans Light"/>
          <w:sz w:val="19"/>
          <w:szCs w:val="19"/>
        </w:rPr>
      </w:pPr>
    </w:p>
    <w:p w14:paraId="1F547A99" w14:textId="3E15BA94" w:rsidR="00594E2F" w:rsidRPr="002912FF" w:rsidRDefault="00594E2F">
      <w:pPr>
        <w:rPr>
          <w:rFonts w:ascii="Input Sans Medium" w:hAnsi="Input Sans Medium"/>
          <w:sz w:val="19"/>
          <w:szCs w:val="19"/>
        </w:rPr>
      </w:pPr>
      <w:r w:rsidRPr="002912FF">
        <w:rPr>
          <w:rFonts w:ascii="Input Sans Medium" w:hAnsi="Input Sans Medium"/>
          <w:sz w:val="19"/>
          <w:szCs w:val="19"/>
        </w:rPr>
        <w:t>Circle 11:</w:t>
      </w:r>
    </w:p>
    <w:p w14:paraId="06EFF1A3" w14:textId="5C8005C7" w:rsidR="00594E2F" w:rsidRPr="002912FF" w:rsidRDefault="00594E2F">
      <w:pPr>
        <w:rPr>
          <w:rFonts w:ascii="Input Sans Light" w:hAnsi="Input Sans Light"/>
          <w:sz w:val="19"/>
          <w:szCs w:val="19"/>
        </w:rPr>
      </w:pPr>
      <w:r w:rsidRPr="002912FF">
        <w:rPr>
          <w:rFonts w:ascii="Input Sans Light" w:hAnsi="Input Sans Light"/>
          <w:sz w:val="19"/>
          <w:szCs w:val="19"/>
        </w:rPr>
        <w:t>All circles after the starting circle are now converted to squares. Where every circle’s diameter becomes the corresponding square’s side length. Opacity continues as does random colour selection based on colour scheme. Due to opacity significant overlap occurs.</w:t>
      </w:r>
    </w:p>
    <w:p w14:paraId="0894BBC5" w14:textId="77777777" w:rsidR="006F320E" w:rsidRPr="002912FF" w:rsidRDefault="006F320E">
      <w:pPr>
        <w:rPr>
          <w:rFonts w:ascii="Input Sans Light" w:hAnsi="Input Sans Light"/>
          <w:sz w:val="19"/>
          <w:szCs w:val="19"/>
        </w:rPr>
      </w:pPr>
    </w:p>
    <w:p w14:paraId="4CF4286B" w14:textId="05369488" w:rsidR="006F320E" w:rsidRPr="002912FF" w:rsidRDefault="006F320E">
      <w:pPr>
        <w:rPr>
          <w:rFonts w:ascii="Input Sans Medium" w:hAnsi="Input Sans Medium"/>
          <w:sz w:val="19"/>
          <w:szCs w:val="19"/>
        </w:rPr>
      </w:pPr>
      <w:r w:rsidRPr="002912FF">
        <w:rPr>
          <w:rFonts w:ascii="Input Sans Medium" w:hAnsi="Input Sans Medium"/>
          <w:sz w:val="19"/>
          <w:szCs w:val="19"/>
        </w:rPr>
        <w:t>Circle 12-13:</w:t>
      </w:r>
    </w:p>
    <w:p w14:paraId="4DBF5F05" w14:textId="1652E562" w:rsidR="006F320E" w:rsidRPr="002912FF" w:rsidRDefault="006F320E">
      <w:pPr>
        <w:rPr>
          <w:rFonts w:ascii="Input Sans Light" w:hAnsi="Input Sans Light"/>
          <w:sz w:val="19"/>
          <w:szCs w:val="19"/>
        </w:rPr>
      </w:pPr>
      <w:r w:rsidRPr="002912FF">
        <w:rPr>
          <w:rFonts w:ascii="Input Sans Light" w:hAnsi="Input Sans Light"/>
          <w:sz w:val="19"/>
          <w:szCs w:val="19"/>
        </w:rPr>
        <w:t>A square or a circle, decided randomly, is drawn at a given point. Opacity and colour settings remain the same (random).</w:t>
      </w:r>
    </w:p>
    <w:p w14:paraId="19ECD42A" w14:textId="77777777" w:rsidR="006F320E" w:rsidRPr="002912FF" w:rsidRDefault="006F320E">
      <w:pPr>
        <w:rPr>
          <w:rFonts w:ascii="Input Sans Light" w:hAnsi="Input Sans Light"/>
          <w:sz w:val="19"/>
          <w:szCs w:val="19"/>
        </w:rPr>
      </w:pPr>
    </w:p>
    <w:p w14:paraId="2D940FEC" w14:textId="6BBC4B3D" w:rsidR="006F320E" w:rsidRPr="002912FF" w:rsidRDefault="006F320E">
      <w:pPr>
        <w:rPr>
          <w:rFonts w:ascii="Input Sans Medium" w:hAnsi="Input Sans Medium"/>
          <w:sz w:val="19"/>
          <w:szCs w:val="19"/>
        </w:rPr>
      </w:pPr>
      <w:r w:rsidRPr="002912FF">
        <w:rPr>
          <w:rFonts w:ascii="Input Sans Medium" w:hAnsi="Input Sans Medium"/>
          <w:sz w:val="19"/>
          <w:szCs w:val="19"/>
        </w:rPr>
        <w:t>Circle 14:</w:t>
      </w:r>
    </w:p>
    <w:p w14:paraId="2433A136" w14:textId="71A91913" w:rsidR="006F320E" w:rsidRPr="002912FF" w:rsidRDefault="006F320E">
      <w:pPr>
        <w:rPr>
          <w:rFonts w:ascii="Input Sans Light" w:hAnsi="Input Sans Light"/>
          <w:sz w:val="19"/>
          <w:szCs w:val="19"/>
        </w:rPr>
      </w:pPr>
      <w:r w:rsidRPr="002912FF">
        <w:rPr>
          <w:rFonts w:ascii="Input Sans Light" w:hAnsi="Input Sans Light"/>
          <w:sz w:val="19"/>
          <w:szCs w:val="19"/>
        </w:rPr>
        <w:t>An extra layer of circles is introduced adding a lot more overlap due to opacity.</w:t>
      </w:r>
    </w:p>
    <w:p w14:paraId="7F33DE24" w14:textId="77777777" w:rsidR="006F320E" w:rsidRPr="002912FF" w:rsidRDefault="006F320E">
      <w:pPr>
        <w:rPr>
          <w:rFonts w:ascii="Input Sans Light" w:hAnsi="Input Sans Light"/>
          <w:sz w:val="19"/>
          <w:szCs w:val="19"/>
        </w:rPr>
      </w:pPr>
    </w:p>
    <w:p w14:paraId="03DE0F2E" w14:textId="0687F298" w:rsidR="006F320E" w:rsidRPr="002912FF" w:rsidRDefault="006F320E">
      <w:pPr>
        <w:rPr>
          <w:rFonts w:ascii="Input Sans Medium" w:hAnsi="Input Sans Medium"/>
          <w:sz w:val="19"/>
          <w:szCs w:val="19"/>
        </w:rPr>
      </w:pPr>
      <w:r w:rsidRPr="002912FF">
        <w:rPr>
          <w:rFonts w:ascii="Input Sans Medium" w:hAnsi="Input Sans Medium"/>
          <w:sz w:val="19"/>
          <w:szCs w:val="19"/>
        </w:rPr>
        <w:t>Circle 15:</w:t>
      </w:r>
    </w:p>
    <w:p w14:paraId="78F9142D" w14:textId="28F77CEE" w:rsidR="006F320E" w:rsidRPr="002912FF" w:rsidRDefault="006F320E">
      <w:pPr>
        <w:rPr>
          <w:rFonts w:ascii="Input Sans Light" w:hAnsi="Input Sans Light"/>
          <w:sz w:val="19"/>
          <w:szCs w:val="19"/>
        </w:rPr>
      </w:pPr>
      <w:r w:rsidRPr="002912FF">
        <w:rPr>
          <w:rFonts w:ascii="Input Sans Light" w:hAnsi="Input Sans Light"/>
          <w:sz w:val="19"/>
          <w:szCs w:val="19"/>
        </w:rPr>
        <w:t>Opacity is set to 100% for all circles and squares. Circles and squares are drawn selected randomly. Colour selection settings remain the same.</w:t>
      </w:r>
    </w:p>
    <w:p w14:paraId="498F905C" w14:textId="77777777" w:rsidR="00EB57CE" w:rsidRPr="002912FF" w:rsidRDefault="00EB57CE">
      <w:pPr>
        <w:rPr>
          <w:rFonts w:ascii="Input Sans Medium" w:hAnsi="Input Sans Medium"/>
          <w:sz w:val="19"/>
          <w:szCs w:val="19"/>
        </w:rPr>
      </w:pPr>
    </w:p>
    <w:p w14:paraId="23A1F19D" w14:textId="3484E9E3" w:rsidR="00EB57CE" w:rsidRPr="002912FF" w:rsidRDefault="00EB57CE">
      <w:pPr>
        <w:rPr>
          <w:rFonts w:ascii="Input Sans Light" w:hAnsi="Input Sans Light"/>
          <w:sz w:val="19"/>
          <w:szCs w:val="19"/>
        </w:rPr>
      </w:pPr>
      <w:r w:rsidRPr="002912FF">
        <w:rPr>
          <w:rFonts w:ascii="Input Sans Medium" w:hAnsi="Input Sans Medium"/>
          <w:sz w:val="19"/>
          <w:szCs w:val="19"/>
        </w:rPr>
        <w:t>Circle 16:</w:t>
      </w:r>
    </w:p>
    <w:p w14:paraId="16BEE5DC" w14:textId="6A0D6F72" w:rsidR="00EB57CE" w:rsidRPr="002912FF" w:rsidRDefault="00EB57CE">
      <w:pPr>
        <w:rPr>
          <w:rFonts w:ascii="Input Sans Light" w:hAnsi="Input Sans Light"/>
          <w:sz w:val="19"/>
          <w:szCs w:val="19"/>
        </w:rPr>
      </w:pPr>
      <w:r w:rsidRPr="002912FF">
        <w:rPr>
          <w:rFonts w:ascii="Input Sans Light" w:hAnsi="Input Sans Light"/>
          <w:sz w:val="19"/>
          <w:szCs w:val="19"/>
        </w:rPr>
        <w:t>Opacity is re-introduced.</w:t>
      </w:r>
    </w:p>
    <w:p w14:paraId="13748A29" w14:textId="77777777" w:rsidR="004F2971" w:rsidRPr="002912FF" w:rsidRDefault="004F2971">
      <w:pPr>
        <w:rPr>
          <w:rFonts w:ascii="Input Sans Light" w:hAnsi="Input Sans Light"/>
          <w:sz w:val="19"/>
          <w:szCs w:val="19"/>
        </w:rPr>
      </w:pPr>
    </w:p>
    <w:p w14:paraId="78E511AB" w14:textId="6DE0E888" w:rsidR="004F2971" w:rsidRPr="002912FF" w:rsidRDefault="004F2971">
      <w:pPr>
        <w:rPr>
          <w:rFonts w:ascii="Input Sans Medium" w:hAnsi="Input Sans Medium"/>
          <w:sz w:val="19"/>
          <w:szCs w:val="19"/>
        </w:rPr>
      </w:pPr>
      <w:r w:rsidRPr="002912FF">
        <w:rPr>
          <w:rFonts w:ascii="Input Sans Medium" w:hAnsi="Input Sans Medium"/>
          <w:sz w:val="19"/>
          <w:szCs w:val="19"/>
        </w:rPr>
        <w:t>Circle 17:</w:t>
      </w:r>
    </w:p>
    <w:p w14:paraId="06E3D7F8" w14:textId="2085D2F9" w:rsidR="004F2971" w:rsidRPr="002912FF" w:rsidRDefault="004F2971">
      <w:pPr>
        <w:rPr>
          <w:rFonts w:ascii="Input Sans Light" w:hAnsi="Input Sans Light"/>
          <w:sz w:val="19"/>
          <w:szCs w:val="19"/>
        </w:rPr>
      </w:pPr>
      <w:r w:rsidRPr="002912FF">
        <w:rPr>
          <w:rFonts w:ascii="Input Sans Light" w:hAnsi="Input Sans Light"/>
          <w:sz w:val="19"/>
          <w:szCs w:val="19"/>
        </w:rPr>
        <w:t>Only circles are drawn. Random slight variation in radii of ellipses, creating more oval-like shapes rather than regular circles entirely.</w:t>
      </w:r>
      <w:r w:rsidR="008B528F" w:rsidRPr="002912FF">
        <w:rPr>
          <w:rFonts w:ascii="Input Sans Light" w:hAnsi="Input Sans Light"/>
          <w:sz w:val="19"/>
          <w:szCs w:val="19"/>
        </w:rPr>
        <w:t xml:space="preserve"> </w:t>
      </w:r>
      <w:r w:rsidRPr="002912FF">
        <w:rPr>
          <w:rFonts w:ascii="Input Sans Light" w:hAnsi="Input Sans Light"/>
          <w:sz w:val="19"/>
          <w:szCs w:val="19"/>
        </w:rPr>
        <w:t>Colour settings are the same.</w:t>
      </w:r>
    </w:p>
    <w:p w14:paraId="09A3A60B" w14:textId="77777777" w:rsidR="002D3045" w:rsidRPr="002912FF" w:rsidRDefault="002D3045">
      <w:pPr>
        <w:rPr>
          <w:rFonts w:ascii="Input Sans Light" w:hAnsi="Input Sans Light"/>
          <w:sz w:val="19"/>
          <w:szCs w:val="19"/>
        </w:rPr>
      </w:pPr>
    </w:p>
    <w:p w14:paraId="6625B94E" w14:textId="7778B346" w:rsidR="002D3045" w:rsidRPr="002912FF" w:rsidRDefault="002D3045">
      <w:pPr>
        <w:rPr>
          <w:rFonts w:ascii="Input Sans Medium" w:hAnsi="Input Sans Medium"/>
          <w:sz w:val="19"/>
          <w:szCs w:val="19"/>
        </w:rPr>
      </w:pPr>
      <w:r w:rsidRPr="002912FF">
        <w:rPr>
          <w:rFonts w:ascii="Input Sans Medium" w:hAnsi="Input Sans Medium"/>
          <w:sz w:val="19"/>
          <w:szCs w:val="19"/>
        </w:rPr>
        <w:t>Circle 18</w:t>
      </w:r>
      <w:r w:rsidR="00BA3FC7" w:rsidRPr="002912FF">
        <w:rPr>
          <w:rFonts w:ascii="Input Sans Medium" w:hAnsi="Input Sans Medium"/>
          <w:sz w:val="19"/>
          <w:szCs w:val="19"/>
        </w:rPr>
        <w:t>-20</w:t>
      </w:r>
      <w:r w:rsidRPr="002912FF">
        <w:rPr>
          <w:rFonts w:ascii="Input Sans Medium" w:hAnsi="Input Sans Medium"/>
          <w:sz w:val="19"/>
          <w:szCs w:val="19"/>
        </w:rPr>
        <w:t>:</w:t>
      </w:r>
    </w:p>
    <w:p w14:paraId="5042BFD9" w14:textId="056D993A" w:rsidR="002D3045" w:rsidRPr="002912FF" w:rsidRDefault="002D3045">
      <w:pPr>
        <w:rPr>
          <w:rFonts w:ascii="Input Sans Light" w:hAnsi="Input Sans Light"/>
          <w:sz w:val="19"/>
          <w:szCs w:val="19"/>
        </w:rPr>
      </w:pPr>
      <w:r w:rsidRPr="002912FF">
        <w:rPr>
          <w:rFonts w:ascii="Input Sans Light" w:hAnsi="Input Sans Light"/>
          <w:sz w:val="19"/>
          <w:szCs w:val="19"/>
        </w:rPr>
        <w:t>Increased random variation in radii of ellipses.</w:t>
      </w:r>
    </w:p>
    <w:p w14:paraId="6C8275CB" w14:textId="77777777" w:rsidR="00BA3FC7" w:rsidRPr="002912FF" w:rsidRDefault="00BA3FC7">
      <w:pPr>
        <w:rPr>
          <w:rFonts w:ascii="Input Sans Medium" w:hAnsi="Input Sans Medium"/>
          <w:sz w:val="19"/>
          <w:szCs w:val="19"/>
        </w:rPr>
      </w:pPr>
    </w:p>
    <w:p w14:paraId="63EDE634" w14:textId="3721A461" w:rsidR="00BA3FC7" w:rsidRPr="002912FF" w:rsidRDefault="00BA3FC7">
      <w:pPr>
        <w:rPr>
          <w:rFonts w:ascii="Input Sans Light" w:hAnsi="Input Sans Light"/>
          <w:sz w:val="19"/>
          <w:szCs w:val="19"/>
        </w:rPr>
      </w:pPr>
      <w:r w:rsidRPr="002912FF">
        <w:rPr>
          <w:rFonts w:ascii="Input Sans Medium" w:hAnsi="Input Sans Medium"/>
          <w:sz w:val="19"/>
          <w:szCs w:val="19"/>
        </w:rPr>
        <w:t>Circle 21:</w:t>
      </w:r>
    </w:p>
    <w:p w14:paraId="527789DB" w14:textId="5C2DD5A5" w:rsidR="002912FF" w:rsidRPr="009026D2" w:rsidRDefault="00BA3FC7">
      <w:pPr>
        <w:rPr>
          <w:rFonts w:ascii="Input Sans Light" w:hAnsi="Input Sans Light"/>
          <w:sz w:val="19"/>
          <w:szCs w:val="19"/>
        </w:rPr>
      </w:pPr>
      <w:r w:rsidRPr="002912FF">
        <w:rPr>
          <w:rFonts w:ascii="Input Sans Light" w:hAnsi="Input Sans Light"/>
          <w:sz w:val="19"/>
          <w:szCs w:val="19"/>
        </w:rPr>
        <w:t>The starting circle (previously the largest circle) is replaced with a square where the circle’s diameter is the square’s side length.</w:t>
      </w:r>
    </w:p>
    <w:sectPr w:rsidR="002912FF" w:rsidRPr="009026D2" w:rsidSect="0070305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7536" w14:textId="77777777" w:rsidR="00496290" w:rsidRDefault="00496290" w:rsidP="002912FF">
      <w:r>
        <w:separator/>
      </w:r>
    </w:p>
  </w:endnote>
  <w:endnote w:type="continuationSeparator" w:id="0">
    <w:p w14:paraId="5F9B2EE8" w14:textId="77777777" w:rsidR="00496290" w:rsidRDefault="00496290" w:rsidP="00291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Input Sans Medium">
    <w:panose1 w:val="02000700030000090004"/>
    <w:charset w:val="00"/>
    <w:family w:val="auto"/>
    <w:pitch w:val="variable"/>
    <w:sig w:usb0="A00002E7" w:usb1="0000F8FB" w:usb2="00000000" w:usb3="00000000" w:csb0="0000009F" w:csb1="00000000"/>
  </w:font>
  <w:font w:name="Input Sans Light">
    <w:panose1 w:val="02000506020000090004"/>
    <w:charset w:val="00"/>
    <w:family w:val="auto"/>
    <w:pitch w:val="variable"/>
    <w:sig w:usb0="A00002E7" w:usb1="0000F8FB" w:usb2="00000000" w:usb3="00000000" w:csb0="0000009F" w:csb1="00000000"/>
  </w:font>
  <w:font w:name="Input Sans Thin">
    <w:panose1 w:val="02000406020000090004"/>
    <w:charset w:val="00"/>
    <w:family w:val="auto"/>
    <w:pitch w:val="variable"/>
    <w:sig w:usb0="A00002E7" w:usb1="0000F8FB" w:usb2="00000000" w:usb3="00000000" w:csb0="0000009F" w:csb1="00000000"/>
  </w:font>
  <w:font w:name="Input Sans Black">
    <w:panose1 w:val="02000800030000090004"/>
    <w:charset w:val="00"/>
    <w:family w:val="auto"/>
    <w:pitch w:val="variable"/>
    <w:sig w:usb0="A00002E7" w:usb1="0000F8F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47B3F" w14:textId="77777777" w:rsidR="00496290" w:rsidRDefault="00496290" w:rsidP="002912FF">
      <w:r>
        <w:separator/>
      </w:r>
    </w:p>
  </w:footnote>
  <w:footnote w:type="continuationSeparator" w:id="0">
    <w:p w14:paraId="0468E1E8" w14:textId="77777777" w:rsidR="00496290" w:rsidRDefault="00496290" w:rsidP="002912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3702F" w14:textId="30C37B84" w:rsidR="009026D2" w:rsidRDefault="009026D2" w:rsidP="009026D2">
    <w:pPr>
      <w:pStyle w:val="Header"/>
      <w:jc w:val="right"/>
      <w:rPr>
        <w:rFonts w:ascii="Input Sans Thin" w:hAnsi="Input Sans Thin"/>
        <w:sz w:val="16"/>
        <w:szCs w:val="16"/>
      </w:rPr>
    </w:pPr>
    <w:r w:rsidRPr="009026D2">
      <w:rPr>
        <w:rFonts w:ascii="Input Sans Thin" w:hAnsi="Input Sans Thin"/>
        <w:sz w:val="16"/>
        <w:szCs w:val="16"/>
      </w:rPr>
      <w:t>David Holcer</w:t>
    </w:r>
  </w:p>
  <w:p w14:paraId="56663285" w14:textId="29AD01AB" w:rsidR="009026D2" w:rsidRDefault="009026D2" w:rsidP="009026D2">
    <w:pPr>
      <w:pStyle w:val="Header"/>
      <w:jc w:val="right"/>
      <w:rPr>
        <w:rFonts w:ascii="Input Sans Thin" w:hAnsi="Input Sans Thin"/>
        <w:sz w:val="16"/>
        <w:szCs w:val="16"/>
      </w:rPr>
    </w:pPr>
    <w:r>
      <w:rPr>
        <w:rFonts w:ascii="Input Sans Thin" w:hAnsi="Input Sans Thin"/>
        <w:sz w:val="16"/>
        <w:szCs w:val="16"/>
      </w:rPr>
      <w:t>Art 11</w:t>
    </w:r>
  </w:p>
  <w:p w14:paraId="1BBBEF50" w14:textId="13D88171" w:rsidR="003F6DFE" w:rsidRPr="009026D2" w:rsidRDefault="003F6DFE" w:rsidP="009026D2">
    <w:pPr>
      <w:pStyle w:val="Header"/>
      <w:jc w:val="right"/>
      <w:rPr>
        <w:rFonts w:ascii="Input Sans Thin" w:hAnsi="Input Sans Thin"/>
        <w:sz w:val="16"/>
        <w:szCs w:val="16"/>
      </w:rPr>
    </w:pPr>
    <w:r>
      <w:rPr>
        <w:rFonts w:ascii="Input Sans Thin" w:hAnsi="Input Sans Thin"/>
        <w:sz w:val="16"/>
        <w:szCs w:val="16"/>
      </w:rPr>
      <w:t>1-D</w:t>
    </w:r>
  </w:p>
  <w:p w14:paraId="0ED14CDD" w14:textId="3FC3B806" w:rsidR="002912FF" w:rsidRPr="002912FF" w:rsidRDefault="002912FF" w:rsidP="002912FF">
    <w:pPr>
      <w:pStyle w:val="Header"/>
      <w:jc w:val="center"/>
      <w:rPr>
        <w:rFonts w:ascii="Input Sans Black" w:hAnsi="Input Sans Black"/>
        <w:b/>
        <w:i/>
        <w:sz w:val="32"/>
        <w:u w:val="single"/>
      </w:rPr>
    </w:pPr>
    <w:r w:rsidRPr="002912FF">
      <w:rPr>
        <w:rFonts w:ascii="Input Sans Black" w:hAnsi="Input Sans Black"/>
        <w:b/>
        <w:i/>
        <w:sz w:val="32"/>
        <w:u w:val="single"/>
      </w:rPr>
      <w:t>Circle Graphing Process Explanation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709"/>
    <w:rsid w:val="00071E2F"/>
    <w:rsid w:val="002912FF"/>
    <w:rsid w:val="002D3045"/>
    <w:rsid w:val="003C60D0"/>
    <w:rsid w:val="003F03BE"/>
    <w:rsid w:val="003F6DFE"/>
    <w:rsid w:val="00496290"/>
    <w:rsid w:val="004F2971"/>
    <w:rsid w:val="00594E2F"/>
    <w:rsid w:val="006F320E"/>
    <w:rsid w:val="00701052"/>
    <w:rsid w:val="0070305E"/>
    <w:rsid w:val="00751709"/>
    <w:rsid w:val="008B528F"/>
    <w:rsid w:val="009026D2"/>
    <w:rsid w:val="00924EC0"/>
    <w:rsid w:val="00997BF4"/>
    <w:rsid w:val="00A0180C"/>
    <w:rsid w:val="00AB5AF6"/>
    <w:rsid w:val="00BA3FC7"/>
    <w:rsid w:val="00C41859"/>
    <w:rsid w:val="00EB57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942C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2FF"/>
    <w:pPr>
      <w:tabs>
        <w:tab w:val="center" w:pos="4680"/>
        <w:tab w:val="right" w:pos="9360"/>
      </w:tabs>
    </w:pPr>
  </w:style>
  <w:style w:type="character" w:customStyle="1" w:styleId="HeaderChar">
    <w:name w:val="Header Char"/>
    <w:basedOn w:val="DefaultParagraphFont"/>
    <w:link w:val="Header"/>
    <w:uiPriority w:val="99"/>
    <w:rsid w:val="002912FF"/>
  </w:style>
  <w:style w:type="paragraph" w:styleId="Footer">
    <w:name w:val="footer"/>
    <w:basedOn w:val="Normal"/>
    <w:link w:val="FooterChar"/>
    <w:uiPriority w:val="99"/>
    <w:unhideWhenUsed/>
    <w:rsid w:val="002912FF"/>
    <w:pPr>
      <w:tabs>
        <w:tab w:val="center" w:pos="4680"/>
        <w:tab w:val="right" w:pos="9360"/>
      </w:tabs>
    </w:pPr>
  </w:style>
  <w:style w:type="character" w:customStyle="1" w:styleId="FooterChar">
    <w:name w:val="Footer Char"/>
    <w:basedOn w:val="DefaultParagraphFont"/>
    <w:link w:val="Footer"/>
    <w:uiPriority w:val="99"/>
    <w:rsid w:val="00291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323</Words>
  <Characters>1844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2017-06-01T08:03:00Z</dcterms:created>
  <dcterms:modified xsi:type="dcterms:W3CDTF">2017-06-01T08:28:00Z</dcterms:modified>
</cp:coreProperties>
</file>