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8698D" w14:textId="77777777" w:rsidR="009C6761" w:rsidRDefault="00981CBC">
      <w:pPr>
        <w:pStyle w:val="Title"/>
      </w:pPr>
      <w:r>
        <w:t>Whether “Clever Hans” effect affect fitting a logistic regression model to the dataset ex2120</w:t>
      </w:r>
    </w:p>
    <w:p w14:paraId="4798698E" w14:textId="77777777" w:rsidR="009C6761" w:rsidRDefault="00981CBC">
      <w:pPr>
        <w:pStyle w:val="Author"/>
      </w:pPr>
      <w:r>
        <w:t>Chiu Fan Hui</w:t>
      </w:r>
    </w:p>
    <w:p w14:paraId="4798698F" w14:textId="77777777" w:rsidR="009C6761" w:rsidRDefault="00981CBC">
      <w:pPr>
        <w:pStyle w:val="Date"/>
      </w:pPr>
      <w:r>
        <w:t>13/10/2020</w:t>
      </w:r>
    </w:p>
    <w:p w14:paraId="47986990" w14:textId="77777777" w:rsidR="009C6761" w:rsidRDefault="00981CBC">
      <w:pPr>
        <w:pStyle w:val="FirstParagraph"/>
      </w:pPr>
      <w:r>
        <w:t xml:space="preserve">Aim: Investigating whether there is evidence for a “Clever Hans” </w:t>
      </w:r>
      <w:r>
        <w:t>effect for fitting a logistic regression model to the dataset ex2120</w:t>
      </w:r>
    </w:p>
    <w:p w14:paraId="47986991" w14:textId="77777777" w:rsidR="009C6761" w:rsidRDefault="00981CBC">
      <w:pPr>
        <w:pStyle w:val="BodyText"/>
      </w:pPr>
      <w:r>
        <w:t>Background: Data set ex2120 is used in this project, each of 12 students trained rats to run a maze, the data set contains their number of successful runs out of 50 on each of 5 days, the</w:t>
      </w:r>
      <w:r>
        <w:t xml:space="preserve"> student’s prior expectation of success (on a scale from -10 to 10), and a variable indicating treatment–whether or not the students were supplied with the fictitious information that their rights were bright.</w:t>
      </w:r>
    </w:p>
    <w:p w14:paraId="47986992" w14:textId="77777777" w:rsidR="009C6761" w:rsidRDefault="00981CBC">
      <w:pPr>
        <w:pStyle w:val="BodyText"/>
      </w:pPr>
      <w:r>
        <w:t>Let’s explore the data first</w:t>
      </w:r>
    </w:p>
    <w:p w14:paraId="47986993" w14:textId="77777777" w:rsidR="009C6761" w:rsidRDefault="00981CBC">
      <w:pPr>
        <w:pStyle w:val="SourceCode"/>
      </w:pPr>
      <w:r>
        <w:rPr>
          <w:rStyle w:val="CommentTok"/>
        </w:rPr>
        <w:t>#KMA253 project 3</w:t>
      </w:r>
      <w:r>
        <w:br/>
      </w:r>
      <w:r>
        <w:rPr>
          <w:rStyle w:val="KeywordTok"/>
        </w:rPr>
        <w:t>library</w:t>
      </w:r>
      <w:r>
        <w:rPr>
          <w:rStyle w:val="NormalTok"/>
        </w:rPr>
        <w:t>(Sleuth3)</w:t>
      </w:r>
      <w:r>
        <w:br/>
      </w:r>
      <w:r>
        <w:rPr>
          <w:rStyle w:val="KeywordTok"/>
        </w:rPr>
        <w:t>library</w:t>
      </w:r>
      <w:r>
        <w:rPr>
          <w:rStyle w:val="NormalTok"/>
        </w:rPr>
        <w:t>(ggplot2)</w:t>
      </w:r>
      <w:r>
        <w:br/>
      </w:r>
      <w:r>
        <w:br/>
      </w:r>
      <w:r>
        <w:rPr>
          <w:rStyle w:val="CommentTok"/>
        </w:rPr>
        <w:t>#Visualising the data</w:t>
      </w:r>
      <w:r>
        <w:br/>
      </w:r>
      <w:r>
        <w:rPr>
          <w:rStyle w:val="NormalTok"/>
        </w:rPr>
        <w:t>p &lt;-</w:t>
      </w:r>
      <w:r>
        <w:rPr>
          <w:rStyle w:val="StringTok"/>
        </w:rPr>
        <w:t xml:space="preserve"> </w:t>
      </w:r>
      <w:r>
        <w:rPr>
          <w:rStyle w:val="KeywordTok"/>
        </w:rPr>
        <w:t>ggplot</w:t>
      </w:r>
      <w:r>
        <w:rPr>
          <w:rStyle w:val="NormalTok"/>
        </w:rPr>
        <w:t xml:space="preserve">(ex2120, </w:t>
      </w:r>
      <w:r>
        <w:rPr>
          <w:rStyle w:val="KeywordTok"/>
        </w:rPr>
        <w:t>aes</w:t>
      </w:r>
      <w:r>
        <w:rPr>
          <w:rStyle w:val="NormalTok"/>
        </w:rPr>
        <w:t>(</w:t>
      </w:r>
      <w:r>
        <w:rPr>
          <w:rStyle w:val="DataTypeTok"/>
        </w:rPr>
        <w:t>x=</w:t>
      </w:r>
      <w:r>
        <w:rPr>
          <w:rStyle w:val="NormalTok"/>
        </w:rPr>
        <w:t xml:space="preserve">Day, </w:t>
      </w:r>
      <w:r>
        <w:rPr>
          <w:rStyle w:val="DataTypeTok"/>
        </w:rPr>
        <w:t>y=</w:t>
      </w:r>
      <w:r>
        <w:rPr>
          <w:rStyle w:val="NormalTok"/>
        </w:rPr>
        <w:t xml:space="preserve">Success, </w:t>
      </w:r>
      <w:r>
        <w:rPr>
          <w:rStyle w:val="DataTypeTok"/>
        </w:rPr>
        <w:t>linetype=</w:t>
      </w:r>
      <w:r>
        <w:rPr>
          <w:rStyle w:val="KeywordTok"/>
        </w:rPr>
        <w:t>as.factor</w:t>
      </w:r>
      <w:r>
        <w:rPr>
          <w:rStyle w:val="NormalTok"/>
        </w:rPr>
        <w:t>(Student)))</w:t>
      </w:r>
      <w:r>
        <w:br/>
      </w:r>
      <w:r>
        <w:rPr>
          <w:rStyle w:val="NormalTok"/>
        </w:rPr>
        <w:t xml:space="preserve">p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facet_grid</w:t>
      </w:r>
      <w:r>
        <w:rPr>
          <w:rStyle w:val="NormalTok"/>
        </w:rPr>
        <w:t>(</w:t>
      </w:r>
      <w:r>
        <w:rPr>
          <w:rStyle w:val="OperatorTok"/>
        </w:rPr>
        <w:t>~</w:t>
      </w:r>
      <w:r>
        <w:rPr>
          <w:rStyle w:val="NormalTok"/>
        </w:rPr>
        <w:t>Treatment)</w:t>
      </w:r>
    </w:p>
    <w:p w14:paraId="47986994" w14:textId="77777777" w:rsidR="009C6761" w:rsidRDefault="00981CBC">
      <w:pPr>
        <w:pStyle w:val="FirstParagraph"/>
      </w:pPr>
      <w:r>
        <w:rPr>
          <w:noProof/>
        </w:rPr>
        <w:lastRenderedPageBreak/>
        <w:drawing>
          <wp:inline distT="0" distB="0" distL="0" distR="0" wp14:anchorId="479869CA" wp14:editId="479869C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In average, the number of successes for bright rats is higher than dull rats. Most </w:t>
      </w:r>
      <w:r>
        <w:t>of the dull rats had a peak performance on day three.</w:t>
      </w:r>
    </w:p>
    <w:p w14:paraId="47986995" w14:textId="77777777" w:rsidR="009C6761" w:rsidRDefault="00981CBC">
      <w:pPr>
        <w:pStyle w:val="SourceCode"/>
      </w:pPr>
      <w:r>
        <w:rPr>
          <w:rStyle w:val="NormalTok"/>
        </w:rPr>
        <w:t>p &lt;-</w:t>
      </w:r>
      <w:r>
        <w:rPr>
          <w:rStyle w:val="StringTok"/>
        </w:rPr>
        <w:t xml:space="preserve"> </w:t>
      </w:r>
      <w:r>
        <w:rPr>
          <w:rStyle w:val="KeywordTok"/>
        </w:rPr>
        <w:t>ggplot</w:t>
      </w:r>
      <w:r>
        <w:rPr>
          <w:rStyle w:val="NormalTok"/>
        </w:rPr>
        <w:t xml:space="preserve">(ex2120, </w:t>
      </w:r>
      <w:r>
        <w:rPr>
          <w:rStyle w:val="KeywordTok"/>
        </w:rPr>
        <w:t>aes</w:t>
      </w:r>
      <w:r>
        <w:rPr>
          <w:rStyle w:val="NormalTok"/>
        </w:rPr>
        <w:t>(</w:t>
      </w:r>
      <w:r>
        <w:rPr>
          <w:rStyle w:val="DataTypeTok"/>
        </w:rPr>
        <w:t>x=</w:t>
      </w:r>
      <w:r>
        <w:rPr>
          <w:rStyle w:val="KeywordTok"/>
        </w:rPr>
        <w:t>as.factor</w:t>
      </w:r>
      <w:r>
        <w:rPr>
          <w:rStyle w:val="NormalTok"/>
        </w:rPr>
        <w:t xml:space="preserve">(Day), </w:t>
      </w:r>
      <w:r>
        <w:rPr>
          <w:rStyle w:val="DataTypeTok"/>
        </w:rPr>
        <w:t>y=</w:t>
      </w:r>
      <w:r>
        <w:rPr>
          <w:rStyle w:val="NormalTok"/>
        </w:rPr>
        <w:t>Success))</w:t>
      </w:r>
      <w:r>
        <w:br/>
      </w:r>
      <w:r>
        <w:rPr>
          <w:rStyle w:val="NormalTok"/>
        </w:rPr>
        <w:t xml:space="preserve">p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facet_grid</w:t>
      </w:r>
      <w:r>
        <w:rPr>
          <w:rStyle w:val="NormalTok"/>
        </w:rPr>
        <w:t>(</w:t>
      </w:r>
      <w:r>
        <w:rPr>
          <w:rStyle w:val="OperatorTok"/>
        </w:rPr>
        <w:t>~</w:t>
      </w:r>
      <w:r>
        <w:rPr>
          <w:rStyle w:val="NormalTok"/>
        </w:rPr>
        <w:t>Treatment)</w:t>
      </w:r>
    </w:p>
    <w:p w14:paraId="47986996" w14:textId="77777777" w:rsidR="009C6761" w:rsidRDefault="00981CBC">
      <w:pPr>
        <w:pStyle w:val="FirstParagraph"/>
      </w:pPr>
      <w:r>
        <w:rPr>
          <w:noProof/>
        </w:rPr>
        <w:lastRenderedPageBreak/>
        <w:drawing>
          <wp:inline distT="0" distB="0" distL="0" distR="0" wp14:anchorId="479869CC" wp14:editId="479869C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dull rats were doing well on day three, as the box is significantly higher than the rest of the da</w:t>
      </w:r>
      <w:r>
        <w:t>y. The median of bright rats seems increasing, but most of the box is overlapping. Bright rats had a better performance on day five compare to day one and two as the box of day five is significantly higher than day one and two.</w:t>
      </w:r>
    </w:p>
    <w:p w14:paraId="47986997" w14:textId="77777777" w:rsidR="009C6761" w:rsidRDefault="00981CBC">
      <w:pPr>
        <w:pStyle w:val="SourceCode"/>
      </w:pPr>
      <w:r>
        <w:rPr>
          <w:rStyle w:val="CommentTok"/>
        </w:rPr>
        <w:t>#why we don't want to use St</w:t>
      </w:r>
      <w:r>
        <w:rPr>
          <w:rStyle w:val="CommentTok"/>
        </w:rPr>
        <w:t>udent as a variable</w:t>
      </w:r>
      <w:r>
        <w:br/>
      </w:r>
      <w:r>
        <w:rPr>
          <w:rStyle w:val="NormalTok"/>
        </w:rPr>
        <w:t>p &lt;-</w:t>
      </w:r>
      <w:r>
        <w:rPr>
          <w:rStyle w:val="StringTok"/>
        </w:rPr>
        <w:t xml:space="preserve"> </w:t>
      </w:r>
      <w:r>
        <w:rPr>
          <w:rStyle w:val="KeywordTok"/>
        </w:rPr>
        <w:t>ggplot</w:t>
      </w:r>
      <w:r>
        <w:rPr>
          <w:rStyle w:val="NormalTok"/>
        </w:rPr>
        <w:t xml:space="preserve">(ex2120, </w:t>
      </w:r>
      <w:r>
        <w:rPr>
          <w:rStyle w:val="KeywordTok"/>
        </w:rPr>
        <w:t>aes</w:t>
      </w:r>
      <w:r>
        <w:rPr>
          <w:rStyle w:val="NormalTok"/>
        </w:rPr>
        <w:t>(</w:t>
      </w:r>
      <w:r>
        <w:rPr>
          <w:rStyle w:val="DataTypeTok"/>
        </w:rPr>
        <w:t>x=</w:t>
      </w:r>
      <w:r>
        <w:rPr>
          <w:rStyle w:val="NormalTok"/>
        </w:rPr>
        <w:t xml:space="preserve">Student, </w:t>
      </w:r>
      <w:r>
        <w:rPr>
          <w:rStyle w:val="DataTypeTok"/>
        </w:rPr>
        <w:t>y=</w:t>
      </w:r>
      <w:r>
        <w:rPr>
          <w:rStyle w:val="NormalTok"/>
        </w:rPr>
        <w:t>PriorExp))</w:t>
      </w:r>
      <w:r>
        <w:br/>
      </w:r>
      <w:r>
        <w:rPr>
          <w:rStyle w:val="NormalTok"/>
        </w:rPr>
        <w:t xml:space="preserve">p </w:t>
      </w:r>
      <w:r>
        <w:rPr>
          <w:rStyle w:val="OperatorTok"/>
        </w:rPr>
        <w:t>+</w:t>
      </w:r>
      <w:r>
        <w:rPr>
          <w:rStyle w:val="StringTok"/>
        </w:rPr>
        <w:t xml:space="preserve"> </w:t>
      </w:r>
      <w:r>
        <w:rPr>
          <w:rStyle w:val="KeywordTok"/>
        </w:rPr>
        <w:t>geom_point</w:t>
      </w:r>
      <w:r>
        <w:rPr>
          <w:rStyle w:val="NormalTok"/>
        </w:rPr>
        <w:t>(</w:t>
      </w:r>
      <w:r>
        <w:rPr>
          <w:rStyle w:val="DataTypeTok"/>
        </w:rPr>
        <w:t>colour=</w:t>
      </w:r>
      <w:r>
        <w:rPr>
          <w:rStyle w:val="StringTok"/>
        </w:rPr>
        <w:t>"red"</w:t>
      </w:r>
      <w:r>
        <w:rPr>
          <w:rStyle w:val="NormalTok"/>
        </w:rPr>
        <w:t xml:space="preserve">) </w:t>
      </w:r>
      <w:r>
        <w:rPr>
          <w:rStyle w:val="OperatorTok"/>
        </w:rPr>
        <w:t>+</w:t>
      </w:r>
      <w:r>
        <w:rPr>
          <w:rStyle w:val="StringTok"/>
        </w:rPr>
        <w:t xml:space="preserve"> </w:t>
      </w:r>
      <w:r>
        <w:rPr>
          <w:rStyle w:val="KeywordTok"/>
        </w:rPr>
        <w:t>theme_classic</w:t>
      </w:r>
      <w:r>
        <w:rPr>
          <w:rStyle w:val="NormalTok"/>
        </w:rPr>
        <w:t>()</w:t>
      </w:r>
    </w:p>
    <w:p w14:paraId="47986998" w14:textId="77777777" w:rsidR="009C6761" w:rsidRDefault="00981CBC">
      <w:pPr>
        <w:pStyle w:val="FirstParagraph"/>
      </w:pPr>
      <w:r>
        <w:rPr>
          <w:noProof/>
        </w:rPr>
        <w:lastRenderedPageBreak/>
        <w:drawing>
          <wp:inline distT="0" distB="0" distL="0" distR="0" wp14:anchorId="479869CE" wp14:editId="479869C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Each student has a different prior expectation, so the prior expectation will be used for a model, not the student.</w:t>
      </w:r>
    </w:p>
    <w:p w14:paraId="47986999" w14:textId="77777777" w:rsidR="009C6761" w:rsidRDefault="00981CBC">
      <w:pPr>
        <w:pStyle w:val="SourceCode"/>
      </w:pPr>
      <w:r>
        <w:rPr>
          <w:rStyle w:val="CommentTok"/>
        </w:rPr>
        <w:t>#1. Using the week 10 notes</w:t>
      </w:r>
      <w:r>
        <w:br/>
      </w:r>
      <w:r>
        <w:rPr>
          <w:rStyle w:val="KeywordTok"/>
        </w:rPr>
        <w:t>tapply</w:t>
      </w:r>
      <w:r>
        <w:rPr>
          <w:rStyle w:val="NormalTok"/>
        </w:rPr>
        <w:t>(ex2120</w:t>
      </w:r>
      <w:r>
        <w:rPr>
          <w:rStyle w:val="OperatorTok"/>
        </w:rPr>
        <w:t>$</w:t>
      </w:r>
      <w:r>
        <w:rPr>
          <w:rStyle w:val="NormalTok"/>
        </w:rPr>
        <w:t>Success, ex2120</w:t>
      </w:r>
      <w:r>
        <w:rPr>
          <w:rStyle w:val="OperatorTok"/>
        </w:rPr>
        <w:t>$</w:t>
      </w:r>
      <w:r>
        <w:rPr>
          <w:rStyle w:val="NormalTok"/>
        </w:rPr>
        <w:t>Treatment, sum)</w:t>
      </w:r>
    </w:p>
    <w:p w14:paraId="4798699A" w14:textId="77777777" w:rsidR="009C6761" w:rsidRDefault="00981CBC">
      <w:pPr>
        <w:pStyle w:val="SourceCode"/>
      </w:pPr>
      <w:r>
        <w:rPr>
          <w:rStyle w:val="VerbatimChar"/>
        </w:rPr>
        <w:t xml:space="preserve">## bright   dull </w:t>
      </w:r>
      <w:r>
        <w:br/>
      </w:r>
      <w:r>
        <w:rPr>
          <w:rStyle w:val="VerbatimChar"/>
        </w:rPr>
        <w:t>##    678    440</w:t>
      </w:r>
    </w:p>
    <w:p w14:paraId="4798699B" w14:textId="77777777" w:rsidR="009C6761" w:rsidRDefault="00981CBC">
      <w:pPr>
        <w:pStyle w:val="SourceCode"/>
      </w:pPr>
      <w:r>
        <w:rPr>
          <w:rStyle w:val="NormalTok"/>
        </w:rPr>
        <w:t>odds_bright =</w:t>
      </w:r>
      <w:r>
        <w:rPr>
          <w:rStyle w:val="StringTok"/>
        </w:rPr>
        <w:t xml:space="preserve"> </w:t>
      </w:r>
      <w:r>
        <w:rPr>
          <w:rStyle w:val="DecValTok"/>
        </w:rPr>
        <w:t>678</w:t>
      </w:r>
      <w:r>
        <w:rPr>
          <w:rStyle w:val="OperatorTok"/>
        </w:rPr>
        <w:t>/</w:t>
      </w:r>
      <w:r>
        <w:rPr>
          <w:rStyle w:val="NormalTok"/>
        </w:rPr>
        <w:t>(</w:t>
      </w:r>
      <w:r>
        <w:rPr>
          <w:rStyle w:val="DecValTok"/>
        </w:rPr>
        <w:t>1500</w:t>
      </w:r>
      <w:r>
        <w:rPr>
          <w:rStyle w:val="NormalTok"/>
        </w:rPr>
        <w:t xml:space="preserve"> </w:t>
      </w:r>
      <w:r>
        <w:rPr>
          <w:rStyle w:val="OperatorTok"/>
        </w:rPr>
        <w:t>-</w:t>
      </w:r>
      <w:r>
        <w:rPr>
          <w:rStyle w:val="StringTok"/>
        </w:rPr>
        <w:t xml:space="preserve"> </w:t>
      </w:r>
      <w:r>
        <w:rPr>
          <w:rStyle w:val="DecValTok"/>
        </w:rPr>
        <w:t>678</w:t>
      </w:r>
      <w:r>
        <w:rPr>
          <w:rStyle w:val="NormalTok"/>
        </w:rPr>
        <w:t>)</w:t>
      </w:r>
      <w:r>
        <w:br/>
      </w:r>
      <w:r>
        <w:rPr>
          <w:rStyle w:val="NormalTok"/>
        </w:rPr>
        <w:t>odds_dull =</w:t>
      </w:r>
      <w:r>
        <w:rPr>
          <w:rStyle w:val="StringTok"/>
        </w:rPr>
        <w:t xml:space="preserve"> </w:t>
      </w:r>
      <w:r>
        <w:rPr>
          <w:rStyle w:val="DecValTok"/>
        </w:rPr>
        <w:t>440</w:t>
      </w:r>
      <w:r>
        <w:rPr>
          <w:rStyle w:val="OperatorTok"/>
        </w:rPr>
        <w:t>/</w:t>
      </w:r>
      <w:r>
        <w:rPr>
          <w:rStyle w:val="NormalTok"/>
        </w:rPr>
        <w:t>(</w:t>
      </w:r>
      <w:r>
        <w:rPr>
          <w:rStyle w:val="DecValTok"/>
        </w:rPr>
        <w:t>1500</w:t>
      </w:r>
      <w:r>
        <w:rPr>
          <w:rStyle w:val="NormalTok"/>
        </w:rPr>
        <w:t xml:space="preserve"> </w:t>
      </w:r>
      <w:r>
        <w:rPr>
          <w:rStyle w:val="OperatorTok"/>
        </w:rPr>
        <w:t>-</w:t>
      </w:r>
      <w:r>
        <w:rPr>
          <w:rStyle w:val="StringTok"/>
        </w:rPr>
        <w:t xml:space="preserve"> </w:t>
      </w:r>
      <w:r>
        <w:rPr>
          <w:rStyle w:val="DecValTok"/>
        </w:rPr>
        <w:t>440</w:t>
      </w:r>
      <w:r>
        <w:rPr>
          <w:rStyle w:val="NormalTok"/>
        </w:rPr>
        <w:t>)</w:t>
      </w:r>
      <w:r>
        <w:br/>
      </w:r>
      <w:r>
        <w:rPr>
          <w:rStyle w:val="NormalTok"/>
        </w:rPr>
        <w:t>or &lt;-</w:t>
      </w:r>
      <w:r>
        <w:rPr>
          <w:rStyle w:val="StringTok"/>
        </w:rPr>
        <w:t xml:space="preserve"> </w:t>
      </w:r>
      <w:r>
        <w:rPr>
          <w:rStyle w:val="NormalTok"/>
        </w:rPr>
        <w:t>odds_bright</w:t>
      </w:r>
      <w:r>
        <w:rPr>
          <w:rStyle w:val="OperatorTok"/>
        </w:rPr>
        <w:t>/</w:t>
      </w:r>
      <w:r>
        <w:rPr>
          <w:rStyle w:val="NormalTok"/>
        </w:rPr>
        <w:t>odds_dull</w:t>
      </w:r>
      <w:r>
        <w:br/>
      </w:r>
      <w:r>
        <w:rPr>
          <w:rStyle w:val="NormalTok"/>
        </w:rPr>
        <w:t>lor &lt;-</w:t>
      </w:r>
      <w:r>
        <w:rPr>
          <w:rStyle w:val="StringTok"/>
        </w:rPr>
        <w:t xml:space="preserve"> </w:t>
      </w:r>
      <w:r>
        <w:rPr>
          <w:rStyle w:val="KeywordTok"/>
        </w:rPr>
        <w:t>log</w:t>
      </w:r>
      <w:r>
        <w:rPr>
          <w:rStyle w:val="NormalTok"/>
        </w:rPr>
        <w:t>(or)</w:t>
      </w:r>
      <w:r>
        <w:br/>
      </w:r>
      <w:r>
        <w:rPr>
          <w:rStyle w:val="NormalTok"/>
        </w:rPr>
        <w:t>se.lor &lt;-</w:t>
      </w:r>
      <w:r>
        <w:rPr>
          <w:rStyle w:val="StringTok"/>
        </w:rPr>
        <w:t xml:space="preserve"> </w:t>
      </w:r>
      <w:r>
        <w:rPr>
          <w:rStyle w:val="KeywordTok"/>
        </w:rPr>
        <w:t>sqrt</w:t>
      </w:r>
      <w:r>
        <w:rPr>
          <w:rStyle w:val="NormalTok"/>
        </w:rPr>
        <w:t>(</w:t>
      </w:r>
      <w:r>
        <w:rPr>
          <w:rStyle w:val="DecValTok"/>
        </w:rPr>
        <w:t>1</w:t>
      </w:r>
      <w:r>
        <w:rPr>
          <w:rStyle w:val="OperatorTok"/>
        </w:rPr>
        <w:t>/</w:t>
      </w:r>
      <w:r>
        <w:rPr>
          <w:rStyle w:val="NormalTok"/>
        </w:rPr>
        <w:t>(</w:t>
      </w:r>
      <w:r>
        <w:rPr>
          <w:rStyle w:val="DecValTok"/>
        </w:rPr>
        <w:t>678</w:t>
      </w:r>
      <w:r>
        <w:rPr>
          <w:rStyle w:val="OperatorTok"/>
        </w:rPr>
        <w:t>*</w:t>
      </w:r>
      <w:r>
        <w:rPr>
          <w:rStyle w:val="DecValTok"/>
        </w:rPr>
        <w:t>822</w:t>
      </w:r>
      <w:r>
        <w:rPr>
          <w:rStyle w:val="OperatorTok"/>
        </w:rPr>
        <w:t>/</w:t>
      </w:r>
      <w:r>
        <w:rPr>
          <w:rStyle w:val="DecValTok"/>
        </w:rPr>
        <w:t>1500</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NormalTok"/>
        </w:rPr>
        <w:t>(</w:t>
      </w:r>
      <w:r>
        <w:rPr>
          <w:rStyle w:val="DecValTok"/>
        </w:rPr>
        <w:t>440</w:t>
      </w:r>
      <w:r>
        <w:rPr>
          <w:rStyle w:val="OperatorTok"/>
        </w:rPr>
        <w:t>*</w:t>
      </w:r>
      <w:r>
        <w:rPr>
          <w:rStyle w:val="DecValTok"/>
        </w:rPr>
        <w:t>1060</w:t>
      </w:r>
      <w:r>
        <w:rPr>
          <w:rStyle w:val="OperatorTok"/>
        </w:rPr>
        <w:t>/</w:t>
      </w:r>
      <w:r>
        <w:rPr>
          <w:rStyle w:val="DecValTok"/>
        </w:rPr>
        <w:t>1500</w:t>
      </w:r>
      <w:r>
        <w:rPr>
          <w:rStyle w:val="NormalTok"/>
        </w:rPr>
        <w:t>))</w:t>
      </w:r>
      <w:r>
        <w:br/>
      </w:r>
      <w:r>
        <w:rPr>
          <w:rStyle w:val="NormalTok"/>
        </w:rPr>
        <w:t>approx</w:t>
      </w:r>
      <w:r>
        <w:rPr>
          <w:rStyle w:val="FloatTok"/>
        </w:rPr>
        <w:t>.95</w:t>
      </w:r>
      <w:r>
        <w:rPr>
          <w:rStyle w:val="NormalTok"/>
        </w:rPr>
        <w:t>CI &lt;-</w:t>
      </w:r>
      <w:r>
        <w:rPr>
          <w:rStyle w:val="StringTok"/>
        </w:rPr>
        <w:t xml:space="preserve"> </w:t>
      </w:r>
      <w:r>
        <w:rPr>
          <w:rStyle w:val="KeywordTok"/>
        </w:rPr>
        <w:t>c</w:t>
      </w:r>
      <w:r>
        <w:rPr>
          <w:rStyle w:val="NormalTok"/>
        </w:rPr>
        <w:t xml:space="preserve">(lor </w:t>
      </w:r>
      <w:r>
        <w:rPr>
          <w:rStyle w:val="OperatorTok"/>
        </w:rPr>
        <w:t>+</w:t>
      </w:r>
      <w:r>
        <w:rPr>
          <w:rStyle w:val="StringTok"/>
        </w:rPr>
        <w:t xml:space="preserve"> </w:t>
      </w:r>
      <w:r>
        <w:rPr>
          <w:rStyle w:val="KeywordTok"/>
        </w:rPr>
        <w:t>qnorm</w:t>
      </w:r>
      <w:r>
        <w:rPr>
          <w:rStyle w:val="NormalTok"/>
        </w:rPr>
        <w:t>(</w:t>
      </w:r>
      <w:r>
        <w:rPr>
          <w:rStyle w:val="FloatTok"/>
        </w:rPr>
        <w:t>0.025</w:t>
      </w:r>
      <w:r>
        <w:rPr>
          <w:rStyle w:val="NormalTok"/>
        </w:rPr>
        <w:t>)</w:t>
      </w:r>
      <w:r>
        <w:rPr>
          <w:rStyle w:val="OperatorTok"/>
        </w:rPr>
        <w:t>*</w:t>
      </w:r>
      <w:r>
        <w:rPr>
          <w:rStyle w:val="NormalTok"/>
        </w:rPr>
        <w:t xml:space="preserve">se.lor, lor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NormalTok"/>
        </w:rPr>
        <w:t>se.lor)</w:t>
      </w:r>
      <w:r>
        <w:br/>
      </w:r>
      <w:r>
        <w:rPr>
          <w:rStyle w:val="NormalTok"/>
        </w:rPr>
        <w:t>or</w:t>
      </w:r>
    </w:p>
    <w:p w14:paraId="4798699C" w14:textId="77777777" w:rsidR="009C6761" w:rsidRDefault="00981CBC">
      <w:pPr>
        <w:pStyle w:val="SourceCode"/>
      </w:pPr>
      <w:r>
        <w:rPr>
          <w:rStyle w:val="VerbatimChar"/>
        </w:rPr>
        <w:t>## [1] 1.98706</w:t>
      </w:r>
    </w:p>
    <w:p w14:paraId="4798699D" w14:textId="77777777" w:rsidR="009C6761" w:rsidRDefault="00981CBC">
      <w:pPr>
        <w:pStyle w:val="SourceCode"/>
      </w:pPr>
      <w:r>
        <w:rPr>
          <w:rStyle w:val="KeywordTok"/>
        </w:rPr>
        <w:t>exp</w:t>
      </w:r>
      <w:r>
        <w:rPr>
          <w:rStyle w:val="NormalTok"/>
        </w:rPr>
        <w:t>(approx</w:t>
      </w:r>
      <w:r>
        <w:rPr>
          <w:rStyle w:val="FloatTok"/>
        </w:rPr>
        <w:t>.95</w:t>
      </w:r>
      <w:r>
        <w:rPr>
          <w:rStyle w:val="NormalTok"/>
        </w:rPr>
        <w:t xml:space="preserve">CI) </w:t>
      </w:r>
    </w:p>
    <w:p w14:paraId="4798699E" w14:textId="77777777" w:rsidR="009C6761" w:rsidRDefault="00981CBC">
      <w:pPr>
        <w:pStyle w:val="SourceCode"/>
      </w:pPr>
      <w:r>
        <w:rPr>
          <w:rStyle w:val="VerbatimChar"/>
        </w:rPr>
        <w:t>## [1] 1.709177 2.310123</w:t>
      </w:r>
    </w:p>
    <w:p w14:paraId="4798699F" w14:textId="77777777" w:rsidR="009C6761" w:rsidRDefault="00981CBC">
      <w:pPr>
        <w:pStyle w:val="FirstParagraph"/>
      </w:pPr>
      <w:r>
        <w:t>The total number of successes for the bright rats are 678, for the dull rats are 440. The odds ratio is 1.98706, not equal to one, which mean the odds for bright rats and the odds for dull rats are different. As the exponetial of t</w:t>
      </w:r>
      <w:r>
        <w:t>he confidence interval (1.709177, 2.310123) does not include one, so the odds for bright rats is not equal to the odds for dull rats.</w:t>
      </w:r>
    </w:p>
    <w:p w14:paraId="479869A0" w14:textId="77777777" w:rsidR="009C6761" w:rsidRDefault="00981CBC">
      <w:pPr>
        <w:pStyle w:val="SourceCode"/>
      </w:pPr>
      <w:r>
        <w:rPr>
          <w:rStyle w:val="CommentTok"/>
        </w:rPr>
        <w:lastRenderedPageBreak/>
        <w:t>#2. Using fisher.test</w:t>
      </w:r>
      <w:r>
        <w:br/>
      </w:r>
      <w:r>
        <w:rPr>
          <w:rStyle w:val="NormalTok"/>
        </w:rPr>
        <w:t>rats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678</w:t>
      </w:r>
      <w:r>
        <w:rPr>
          <w:rStyle w:val="NormalTok"/>
        </w:rPr>
        <w:t xml:space="preserve">, </w:t>
      </w:r>
      <w:r>
        <w:rPr>
          <w:rStyle w:val="DecValTok"/>
        </w:rPr>
        <w:t>1500-678</w:t>
      </w:r>
      <w:r>
        <w:rPr>
          <w:rStyle w:val="NormalTok"/>
        </w:rPr>
        <w:t xml:space="preserve">, </w:t>
      </w:r>
      <w:r>
        <w:rPr>
          <w:rStyle w:val="DecValTok"/>
        </w:rPr>
        <w:t>440</w:t>
      </w:r>
      <w:r>
        <w:rPr>
          <w:rStyle w:val="NormalTok"/>
        </w:rPr>
        <w:t xml:space="preserve">, </w:t>
      </w:r>
      <w:r>
        <w:rPr>
          <w:rStyle w:val="DecValTok"/>
        </w:rPr>
        <w:t>1500-440</w:t>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rats</w:t>
      </w:r>
    </w:p>
    <w:p w14:paraId="479869A1" w14:textId="77777777" w:rsidR="009C6761" w:rsidRDefault="00981CBC">
      <w:pPr>
        <w:pStyle w:val="SourceCode"/>
      </w:pPr>
      <w:r>
        <w:rPr>
          <w:rStyle w:val="VerbatimChar"/>
        </w:rPr>
        <w:t>##      [,1] [,2]</w:t>
      </w:r>
      <w:r>
        <w:br/>
      </w:r>
      <w:r>
        <w:rPr>
          <w:rStyle w:val="VerbatimChar"/>
        </w:rPr>
        <w:t>## [1,]  678  440</w:t>
      </w:r>
      <w:r>
        <w:br/>
      </w:r>
      <w:r>
        <w:rPr>
          <w:rStyle w:val="VerbatimChar"/>
        </w:rPr>
        <w:t>#</w:t>
      </w:r>
      <w:r>
        <w:rPr>
          <w:rStyle w:val="VerbatimChar"/>
        </w:rPr>
        <w:t># [2,]  822 1060</w:t>
      </w:r>
    </w:p>
    <w:p w14:paraId="479869A2" w14:textId="77777777" w:rsidR="009C6761" w:rsidRDefault="00981CBC">
      <w:pPr>
        <w:pStyle w:val="SourceCode"/>
      </w:pPr>
      <w:r>
        <w:rPr>
          <w:rStyle w:val="KeywordTok"/>
        </w:rPr>
        <w:t>fisher.test</w:t>
      </w:r>
      <w:r>
        <w:rPr>
          <w:rStyle w:val="NormalTok"/>
        </w:rPr>
        <w:t xml:space="preserve">(rats) </w:t>
      </w:r>
      <w:r>
        <w:rPr>
          <w:rStyle w:val="CommentTok"/>
        </w:rPr>
        <w:t>#p valuse is very low and true odds ratio is not equal to 1 which mean odds for bright not equal odds for dull</w:t>
      </w:r>
    </w:p>
    <w:p w14:paraId="479869A3" w14:textId="77777777" w:rsidR="009C6761" w:rsidRDefault="00981CBC">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rats</w:t>
      </w:r>
      <w:r>
        <w:br/>
      </w:r>
      <w:r>
        <w:rPr>
          <w:rStyle w:val="VerbatimChar"/>
        </w:rPr>
        <w:t>## p-value &lt; 2.2e-16</w:t>
      </w:r>
      <w:r>
        <w:br/>
      </w:r>
      <w:r>
        <w:rPr>
          <w:rStyle w:val="VerbatimChar"/>
        </w:rPr>
        <w:t xml:space="preserve">## alternative hypothesis: </w:t>
      </w:r>
      <w:r>
        <w:rPr>
          <w:rStyle w:val="VerbatimChar"/>
        </w:rPr>
        <w:t>true odds ratio is not equal to 1</w:t>
      </w:r>
      <w:r>
        <w:br/>
      </w:r>
      <w:r>
        <w:rPr>
          <w:rStyle w:val="VerbatimChar"/>
        </w:rPr>
        <w:t>## 95 percent confidence interval:</w:t>
      </w:r>
      <w:r>
        <w:br/>
      </w:r>
      <w:r>
        <w:rPr>
          <w:rStyle w:val="VerbatimChar"/>
        </w:rPr>
        <w:t>##  1.704414 2.317073</w:t>
      </w:r>
      <w:r>
        <w:br/>
      </w:r>
      <w:r>
        <w:rPr>
          <w:rStyle w:val="VerbatimChar"/>
        </w:rPr>
        <w:t>## sample estimates:</w:t>
      </w:r>
      <w:r>
        <w:br/>
      </w:r>
      <w:r>
        <w:rPr>
          <w:rStyle w:val="VerbatimChar"/>
        </w:rPr>
        <w:t xml:space="preserve">## odds ratio </w:t>
      </w:r>
      <w:r>
        <w:br/>
      </w:r>
      <w:r>
        <w:rPr>
          <w:rStyle w:val="VerbatimChar"/>
        </w:rPr>
        <w:t>##   1.986617</w:t>
      </w:r>
    </w:p>
    <w:p w14:paraId="479869A4" w14:textId="77777777" w:rsidR="009C6761" w:rsidRDefault="00981CBC">
      <w:pPr>
        <w:pStyle w:val="FirstParagraph"/>
      </w:pPr>
      <w:r>
        <w:t>There are 678 bright rats succeed and 822 bright rats failed. There are 440 dull rats succeed and 1060 dull rats failed. The p-value is &lt; 2.2e-16 so the null hypothesis can be rejected and the true odds ratio is not equal to 1, which mean the odds for brig</w:t>
      </w:r>
      <w:r>
        <w:t>ht rats and the odds for dull rats are different.</w:t>
      </w:r>
    </w:p>
    <w:p w14:paraId="479869A5" w14:textId="77777777" w:rsidR="009C6761" w:rsidRDefault="00981CBC">
      <w:pPr>
        <w:pStyle w:val="SourceCode"/>
      </w:pPr>
      <w:r>
        <w:rPr>
          <w:rStyle w:val="CommentTok"/>
        </w:rPr>
        <w:t>#3. via glm</w:t>
      </w:r>
      <w:r>
        <w:br/>
      </w:r>
      <w:r>
        <w:rPr>
          <w:rStyle w:val="NormalTok"/>
        </w:rPr>
        <w:t>binResponse &lt;-</w:t>
      </w:r>
      <w:r>
        <w:rPr>
          <w:rStyle w:val="StringTok"/>
        </w:rPr>
        <w:t xml:space="preserve"> </w:t>
      </w:r>
      <w:r>
        <w:rPr>
          <w:rStyle w:val="KeywordTok"/>
        </w:rPr>
        <w:t>cbind</w:t>
      </w:r>
      <w:r>
        <w:rPr>
          <w:rStyle w:val="NormalTok"/>
        </w:rPr>
        <w:t>(ex2120</w:t>
      </w:r>
      <w:r>
        <w:rPr>
          <w:rStyle w:val="OperatorTok"/>
        </w:rPr>
        <w:t>$</w:t>
      </w:r>
      <w:r>
        <w:rPr>
          <w:rStyle w:val="NormalTok"/>
        </w:rPr>
        <w:t xml:space="preserve">Success, </w:t>
      </w:r>
      <w:r>
        <w:rPr>
          <w:rStyle w:val="DecValTok"/>
        </w:rPr>
        <w:t>50</w:t>
      </w:r>
      <w:r>
        <w:rPr>
          <w:rStyle w:val="NormalTok"/>
        </w:rPr>
        <w:t xml:space="preserve"> </w:t>
      </w:r>
      <w:r>
        <w:rPr>
          <w:rStyle w:val="OperatorTok"/>
        </w:rPr>
        <w:t>-</w:t>
      </w:r>
      <w:r>
        <w:rPr>
          <w:rStyle w:val="StringTok"/>
        </w:rPr>
        <w:t xml:space="preserve"> </w:t>
      </w:r>
      <w:r>
        <w:rPr>
          <w:rStyle w:val="NormalTok"/>
        </w:rPr>
        <w:t>ex2120</w:t>
      </w:r>
      <w:r>
        <w:rPr>
          <w:rStyle w:val="OperatorTok"/>
        </w:rPr>
        <w:t>$</w:t>
      </w:r>
      <w:r>
        <w:rPr>
          <w:rStyle w:val="NormalTok"/>
        </w:rPr>
        <w:t>Success)</w:t>
      </w:r>
      <w:r>
        <w:br/>
      </w:r>
      <w:r>
        <w:rPr>
          <w:rStyle w:val="NormalTok"/>
        </w:rPr>
        <w:t>ex2120</w:t>
      </w:r>
      <w:r>
        <w:rPr>
          <w:rStyle w:val="OperatorTok"/>
        </w:rPr>
        <w:t>$</w:t>
      </w:r>
      <w:r>
        <w:rPr>
          <w:rStyle w:val="NormalTok"/>
        </w:rPr>
        <w:t>Treatment &lt;-</w:t>
      </w:r>
      <w:r>
        <w:rPr>
          <w:rStyle w:val="StringTok"/>
        </w:rPr>
        <w:t xml:space="preserve"> </w:t>
      </w:r>
      <w:r>
        <w:rPr>
          <w:rStyle w:val="KeywordTok"/>
        </w:rPr>
        <w:t>factor</w:t>
      </w:r>
      <w:r>
        <w:rPr>
          <w:rStyle w:val="NormalTok"/>
        </w:rPr>
        <w:t>(ex2120</w:t>
      </w:r>
      <w:r>
        <w:rPr>
          <w:rStyle w:val="OperatorTok"/>
        </w:rPr>
        <w:t>$</w:t>
      </w:r>
      <w:r>
        <w:rPr>
          <w:rStyle w:val="NormalTok"/>
        </w:rPr>
        <w:t xml:space="preserve">Treatment, </w:t>
      </w:r>
      <w:r>
        <w:rPr>
          <w:rStyle w:val="DataTypeTok"/>
        </w:rPr>
        <w:t>levels=</w:t>
      </w:r>
      <w:r>
        <w:rPr>
          <w:rStyle w:val="KeywordTok"/>
        </w:rPr>
        <w:t>c</w:t>
      </w:r>
      <w:r>
        <w:rPr>
          <w:rStyle w:val="NormalTok"/>
        </w:rPr>
        <w:t>(</w:t>
      </w:r>
      <w:r>
        <w:rPr>
          <w:rStyle w:val="StringTok"/>
        </w:rPr>
        <w:t>"dull"</w:t>
      </w:r>
      <w:r>
        <w:rPr>
          <w:rStyle w:val="NormalTok"/>
        </w:rPr>
        <w:t xml:space="preserve">, </w:t>
      </w:r>
      <w:r>
        <w:rPr>
          <w:rStyle w:val="StringTok"/>
        </w:rPr>
        <w:t>"bright"</w:t>
      </w:r>
      <w:r>
        <w:rPr>
          <w:rStyle w:val="NormalTok"/>
        </w:rPr>
        <w:t>))</w:t>
      </w:r>
      <w:r>
        <w:br/>
      </w:r>
      <w:r>
        <w:rPr>
          <w:rStyle w:val="NormalTok"/>
        </w:rPr>
        <w:t>fit &lt;-</w:t>
      </w:r>
      <w:r>
        <w:rPr>
          <w:rStyle w:val="StringTok"/>
        </w:rPr>
        <w:t xml:space="preserve"> </w:t>
      </w:r>
      <w:r>
        <w:rPr>
          <w:rStyle w:val="KeywordTok"/>
        </w:rPr>
        <w:t>glm</w:t>
      </w:r>
      <w:r>
        <w:rPr>
          <w:rStyle w:val="NormalTok"/>
        </w:rPr>
        <w:t xml:space="preserve">(binResponse </w:t>
      </w:r>
      <w:r>
        <w:rPr>
          <w:rStyle w:val="OperatorTok"/>
        </w:rPr>
        <w:t>~</w:t>
      </w:r>
      <w:r>
        <w:rPr>
          <w:rStyle w:val="StringTok"/>
        </w:rPr>
        <w:t xml:space="preserve"> </w:t>
      </w:r>
      <w:r>
        <w:rPr>
          <w:rStyle w:val="NormalTok"/>
        </w:rPr>
        <w:t xml:space="preserve">Treatment, </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NormalTok"/>
        </w:rPr>
        <w:t>logi</w:t>
      </w:r>
      <w:r>
        <w:rPr>
          <w:rStyle w:val="NormalTok"/>
        </w:rPr>
        <w:t xml:space="preserve">t), </w:t>
      </w:r>
      <w:r>
        <w:rPr>
          <w:rStyle w:val="DataTypeTok"/>
        </w:rPr>
        <w:t>data =</w:t>
      </w:r>
      <w:r>
        <w:rPr>
          <w:rStyle w:val="NormalTok"/>
        </w:rPr>
        <w:t xml:space="preserve"> ex2120)</w:t>
      </w:r>
      <w:r>
        <w:br/>
      </w:r>
      <w:r>
        <w:rPr>
          <w:rStyle w:val="KeywordTok"/>
        </w:rPr>
        <w:t>exp</w:t>
      </w:r>
      <w:r>
        <w:rPr>
          <w:rStyle w:val="NormalTok"/>
        </w:rPr>
        <w:t>(</w:t>
      </w:r>
      <w:r>
        <w:rPr>
          <w:rStyle w:val="KeywordTok"/>
        </w:rPr>
        <w:t>confint</w:t>
      </w:r>
      <w:r>
        <w:rPr>
          <w:rStyle w:val="NormalTok"/>
        </w:rPr>
        <w:t xml:space="preserve">(fit)) </w:t>
      </w:r>
    </w:p>
    <w:p w14:paraId="479869A6" w14:textId="77777777" w:rsidR="009C6761" w:rsidRDefault="00981CBC">
      <w:pPr>
        <w:pStyle w:val="SourceCode"/>
      </w:pPr>
      <w:r>
        <w:rPr>
          <w:rStyle w:val="VerbatimChar"/>
        </w:rPr>
        <w:t>##                    2.5 %    97.5 %</w:t>
      </w:r>
      <w:r>
        <w:br/>
      </w:r>
      <w:r>
        <w:rPr>
          <w:rStyle w:val="VerbatimChar"/>
        </w:rPr>
        <w:t>## (Intercept)     0.371100 0.4635131</w:t>
      </w:r>
      <w:r>
        <w:br/>
      </w:r>
      <w:r>
        <w:rPr>
          <w:rStyle w:val="VerbatimChar"/>
        </w:rPr>
        <w:t>## Treatmentbright 1.709803 2.3110733</w:t>
      </w:r>
    </w:p>
    <w:p w14:paraId="479869A7" w14:textId="77777777" w:rsidR="009C6761" w:rsidRDefault="00981CBC">
      <w:pPr>
        <w:pStyle w:val="SourceCode"/>
      </w:pPr>
      <w:r>
        <w:rPr>
          <w:rStyle w:val="KeywordTok"/>
        </w:rPr>
        <w:t>summary</w:t>
      </w:r>
      <w:r>
        <w:rPr>
          <w:rStyle w:val="NormalTok"/>
        </w:rPr>
        <w:t>(fit)</w:t>
      </w:r>
    </w:p>
    <w:p w14:paraId="479869A8" w14:textId="77777777" w:rsidR="009C6761" w:rsidRDefault="00981CBC">
      <w:pPr>
        <w:pStyle w:val="SourceCode"/>
      </w:pPr>
      <w:r>
        <w:rPr>
          <w:rStyle w:val="VerbatimChar"/>
        </w:rPr>
        <w:t xml:space="preserve">## </w:t>
      </w:r>
      <w:r>
        <w:br/>
      </w:r>
      <w:r>
        <w:rPr>
          <w:rStyle w:val="VerbatimChar"/>
        </w:rPr>
        <w:t>## Call:</w:t>
      </w:r>
      <w:r>
        <w:br/>
      </w:r>
      <w:r>
        <w:rPr>
          <w:rStyle w:val="VerbatimChar"/>
        </w:rPr>
        <w:t xml:space="preserve">## glm(formula = binResponse ~ Treatment, family = binomial(link = logit), </w:t>
      </w:r>
      <w:r>
        <w:br/>
      </w:r>
      <w:r>
        <w:rPr>
          <w:rStyle w:val="VerbatimChar"/>
        </w:rPr>
        <w:t>##</w:t>
      </w:r>
      <w:r>
        <w:rPr>
          <w:rStyle w:val="VerbatimChar"/>
        </w:rPr>
        <w:t xml:space="preserve">     data = ex2120)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-2.802  -0.891  -0.208   1.034   3.634  </w:t>
      </w:r>
      <w:r>
        <w:br/>
      </w:r>
      <w:r>
        <w:rPr>
          <w:rStyle w:val="VerbatimChar"/>
        </w:rPr>
        <w:lastRenderedPageBreak/>
        <w:t xml:space="preserve">## </w:t>
      </w:r>
      <w:r>
        <w:br/>
      </w:r>
      <w:r>
        <w:rPr>
          <w:rStyle w:val="VerbatimChar"/>
        </w:rPr>
        <w:t>## Coefficients:</w:t>
      </w:r>
      <w:r>
        <w:br/>
      </w:r>
      <w:r>
        <w:rPr>
          <w:rStyle w:val="VerbatimChar"/>
        </w:rPr>
        <w:t xml:space="preserve">##                 Estimate Std. Error z value Pr(&gt;|z|)    </w:t>
      </w:r>
      <w:r>
        <w:br/>
      </w:r>
      <w:r>
        <w:rPr>
          <w:rStyle w:val="VerbatimChar"/>
        </w:rPr>
        <w:t>## (Intercept)     -0.87925    0.05671 -15.504   &lt;2e-16 ***</w:t>
      </w:r>
      <w:r>
        <w:br/>
      </w:r>
      <w:r>
        <w:rPr>
          <w:rStyle w:val="VerbatimChar"/>
        </w:rPr>
        <w:t>## Treatmentbright  0.68666    0.07686   8.934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201.54  on 59  degrees of freedom</w:t>
      </w:r>
      <w:r>
        <w:br/>
      </w:r>
      <w:r>
        <w:rPr>
          <w:rStyle w:val="VerbatimChar"/>
        </w:rPr>
        <w:t>## Residual deviance: 120.31  on 58  degrees of freedom</w:t>
      </w:r>
      <w:r>
        <w:br/>
      </w:r>
      <w:r>
        <w:rPr>
          <w:rStyle w:val="VerbatimChar"/>
        </w:rPr>
        <w:t>## AIC: 378.02</w:t>
      </w:r>
      <w:r>
        <w:br/>
      </w:r>
      <w:r>
        <w:rPr>
          <w:rStyle w:val="VerbatimChar"/>
        </w:rPr>
        <w:t xml:space="preserve">## </w:t>
      </w:r>
      <w:r>
        <w:br/>
      </w:r>
      <w:r>
        <w:rPr>
          <w:rStyle w:val="VerbatimChar"/>
        </w:rPr>
        <w:t>## Number of Fisher Scoring iterations: 4</w:t>
      </w:r>
    </w:p>
    <w:p w14:paraId="479869A9" w14:textId="77777777" w:rsidR="009C6761" w:rsidRDefault="00981CBC">
      <w:pPr>
        <w:pStyle w:val="FirstParagraph"/>
      </w:pPr>
      <w:r>
        <w:t xml:space="preserve">As the exponetial of the confidence interval (1.709177, 2.310123) does not include one, so the odds for bright rats is not equal to the odds for dull rats. Both the Pr(&gt;|z|) are &lt;2e-16, so the null hypothesis can be rejected and the true odds ratio is not </w:t>
      </w:r>
      <w:r>
        <w:t>equal to 1, which mean the odds for bright rats and the odds for dull rats are different.</w:t>
      </w:r>
    </w:p>
    <w:p w14:paraId="479869AA" w14:textId="77777777" w:rsidR="009C6761" w:rsidRDefault="00981CBC">
      <w:pPr>
        <w:pStyle w:val="SourceCode"/>
      </w:pPr>
      <w:r>
        <w:rPr>
          <w:rStyle w:val="CommentTok"/>
        </w:rPr>
        <w:t>#construct a model</w:t>
      </w:r>
      <w:r>
        <w:br/>
      </w:r>
      <w:r>
        <w:rPr>
          <w:rStyle w:val="NormalTok"/>
        </w:rPr>
        <w:t>fit &lt;-</w:t>
      </w:r>
      <w:r>
        <w:rPr>
          <w:rStyle w:val="StringTok"/>
        </w:rPr>
        <w:t xml:space="preserve"> </w:t>
      </w:r>
      <w:r>
        <w:rPr>
          <w:rStyle w:val="KeywordTok"/>
        </w:rPr>
        <w:t>glm</w:t>
      </w:r>
      <w:r>
        <w:rPr>
          <w:rStyle w:val="NormalTok"/>
        </w:rPr>
        <w:t xml:space="preserve">(binResponse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PriorExp, </w:t>
      </w:r>
      <w:r>
        <w:rPr>
          <w:rStyle w:val="DataTypeTok"/>
        </w:rPr>
        <w:t>family=</w:t>
      </w:r>
      <w:r>
        <w:rPr>
          <w:rStyle w:val="KeywordTok"/>
        </w:rPr>
        <w:t>binomial</w:t>
      </w:r>
      <w:r>
        <w:rPr>
          <w:rStyle w:val="NormalTok"/>
        </w:rPr>
        <w:t>(</w:t>
      </w:r>
      <w:r>
        <w:rPr>
          <w:rStyle w:val="DataTypeTok"/>
        </w:rPr>
        <w:t>link=</w:t>
      </w:r>
      <w:r>
        <w:rPr>
          <w:rStyle w:val="NormalTok"/>
        </w:rPr>
        <w:t xml:space="preserve">logit), </w:t>
      </w:r>
      <w:r>
        <w:rPr>
          <w:rStyle w:val="DataTypeTok"/>
        </w:rPr>
        <w:t>data=</w:t>
      </w:r>
      <w:r>
        <w:rPr>
          <w:rStyle w:val="NormalTok"/>
        </w:rPr>
        <w:t>ex2120)</w:t>
      </w:r>
      <w:r>
        <w:br/>
      </w:r>
      <w:r>
        <w:rPr>
          <w:rStyle w:val="KeywordTok"/>
        </w:rPr>
        <w:t>summary</w:t>
      </w:r>
      <w:r>
        <w:rPr>
          <w:rStyle w:val="NormalTok"/>
        </w:rPr>
        <w:t>(fit)</w:t>
      </w:r>
    </w:p>
    <w:p w14:paraId="479869AB" w14:textId="77777777" w:rsidR="009C6761" w:rsidRDefault="00981CBC">
      <w:pPr>
        <w:pStyle w:val="SourceCode"/>
      </w:pPr>
      <w:r>
        <w:rPr>
          <w:rStyle w:val="VerbatimChar"/>
        </w:rPr>
        <w:t xml:space="preserve">## </w:t>
      </w:r>
      <w:r>
        <w:br/>
      </w:r>
      <w:r>
        <w:rPr>
          <w:rStyle w:val="VerbatimChar"/>
        </w:rPr>
        <w:t>## Call:</w:t>
      </w:r>
      <w:r>
        <w:br/>
      </w:r>
      <w:r>
        <w:rPr>
          <w:rStyle w:val="VerbatimChar"/>
        </w:rPr>
        <w:t>## glm(formula = binRespon</w:t>
      </w:r>
      <w:r>
        <w:rPr>
          <w:rStyle w:val="VerbatimChar"/>
        </w:rPr>
        <w:t xml:space="preserve">se ~ Treatment + Day + PriorExp, family = binomial(link = logit), </w:t>
      </w:r>
      <w:r>
        <w:br/>
      </w:r>
      <w:r>
        <w:rPr>
          <w:rStyle w:val="VerbatimChar"/>
        </w:rPr>
        <w:t>##     data = ex2120)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-2.2803  -0.8378  -0.1295   0.7614   3.7635  </w:t>
      </w:r>
      <w:r>
        <w:br/>
      </w:r>
      <w:r>
        <w:rPr>
          <w:rStyle w:val="VerbatimChar"/>
        </w:rPr>
        <w:t xml:space="preserve">## </w:t>
      </w:r>
      <w:r>
        <w:br/>
      </w:r>
      <w:r>
        <w:rPr>
          <w:rStyle w:val="VerbatimChar"/>
        </w:rPr>
        <w:t>## Coefficients:</w:t>
      </w:r>
      <w:r>
        <w:br/>
      </w:r>
      <w:r>
        <w:rPr>
          <w:rStyle w:val="VerbatimChar"/>
        </w:rPr>
        <w:t>##                 E</w:t>
      </w:r>
      <w:r>
        <w:rPr>
          <w:rStyle w:val="VerbatimChar"/>
        </w:rPr>
        <w:t xml:space="preserve">stimate Std. Error z value Pr(&gt;|z|)    </w:t>
      </w:r>
      <w:r>
        <w:br/>
      </w:r>
      <w:r>
        <w:rPr>
          <w:rStyle w:val="VerbatimChar"/>
        </w:rPr>
        <w:t>## (Intercept)     -1.26553    0.10370 -12.204  &lt; 2e-16 ***</w:t>
      </w:r>
      <w:r>
        <w:br/>
      </w:r>
      <w:r>
        <w:rPr>
          <w:rStyle w:val="VerbatimChar"/>
        </w:rPr>
        <w:t>## Treatmentbright  0.71976    0.07798   9.230  &lt; 2e-16 ***</w:t>
      </w:r>
      <w:r>
        <w:br/>
      </w:r>
      <w:r>
        <w:rPr>
          <w:rStyle w:val="VerbatimChar"/>
        </w:rPr>
        <w:t>## Day              0.10910    0.02725   4.004 6.22e-05 ***</w:t>
      </w:r>
      <w:r>
        <w:br/>
      </w:r>
      <w:r>
        <w:rPr>
          <w:rStyle w:val="VerbatimChar"/>
        </w:rPr>
        <w:t>## PriorExp         0.02071    0.007</w:t>
      </w:r>
      <w:r>
        <w:rPr>
          <w:rStyle w:val="VerbatimChar"/>
        </w:rPr>
        <w:t xml:space="preserve">36   2.814   0.0049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201.543  on 59  degrees of freedom</w:t>
      </w:r>
      <w:r>
        <w:br/>
      </w:r>
      <w:r>
        <w:rPr>
          <w:rStyle w:val="VerbatimChar"/>
        </w:rPr>
        <w:t>## Residual deviance:  96.264  on 56  degrees of freedom</w:t>
      </w:r>
      <w:r>
        <w:br/>
      </w:r>
      <w:r>
        <w:rPr>
          <w:rStyle w:val="VerbatimChar"/>
        </w:rPr>
        <w:lastRenderedPageBreak/>
        <w:t>## AIC: 357.98</w:t>
      </w:r>
      <w:r>
        <w:br/>
      </w:r>
      <w:r>
        <w:rPr>
          <w:rStyle w:val="VerbatimChar"/>
        </w:rPr>
        <w:t xml:space="preserve">## </w:t>
      </w:r>
      <w:r>
        <w:br/>
      </w:r>
      <w:r>
        <w:rPr>
          <w:rStyle w:val="VerbatimChar"/>
        </w:rPr>
        <w:t>## Number of Fisher Scoring iterations: 4</w:t>
      </w:r>
    </w:p>
    <w:p w14:paraId="479869AC" w14:textId="77777777" w:rsidR="009C6761" w:rsidRDefault="00981CBC">
      <w:pPr>
        <w:pStyle w:val="SourceCode"/>
      </w:pPr>
      <w:r>
        <w:rPr>
          <w:rStyle w:val="KeywordTok"/>
        </w:rPr>
        <w:t>drop1</w:t>
      </w:r>
      <w:r>
        <w:rPr>
          <w:rStyle w:val="NormalTok"/>
        </w:rPr>
        <w:t xml:space="preserve">(fit, </w:t>
      </w:r>
      <w:r>
        <w:rPr>
          <w:rStyle w:val="DataTypeTok"/>
        </w:rPr>
        <w:t>test=</w:t>
      </w:r>
      <w:r>
        <w:rPr>
          <w:rStyle w:val="StringTok"/>
        </w:rPr>
        <w:t>"Chi"</w:t>
      </w:r>
      <w:r>
        <w:rPr>
          <w:rStyle w:val="NormalTok"/>
        </w:rPr>
        <w:t>)</w:t>
      </w:r>
    </w:p>
    <w:p w14:paraId="479869AD" w14:textId="77777777" w:rsidR="009C6761" w:rsidRDefault="00981CBC">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binResponse ~ Tr</w:t>
      </w:r>
      <w:r>
        <w:rPr>
          <w:rStyle w:val="VerbatimChar"/>
        </w:rPr>
        <w:t>eatment + Day + PriorExp</w:t>
      </w:r>
      <w:r>
        <w:br/>
      </w:r>
      <w:r>
        <w:rPr>
          <w:rStyle w:val="VerbatimChar"/>
        </w:rPr>
        <w:t xml:space="preserve">##           Df Deviance    AIC    LRT  Pr(&gt;Chi)    </w:t>
      </w:r>
      <w:r>
        <w:br/>
      </w:r>
      <w:r>
        <w:rPr>
          <w:rStyle w:val="VerbatimChar"/>
        </w:rPr>
        <w:t xml:space="preserve">## &lt;none&gt;         96.264 357.98                     </w:t>
      </w:r>
      <w:r>
        <w:br/>
      </w:r>
      <w:r>
        <w:rPr>
          <w:rStyle w:val="VerbatimChar"/>
        </w:rPr>
        <w:t>## Treatment  1  183.250 442.96 86.986 &lt; 2.2e-16 ***</w:t>
      </w:r>
      <w:r>
        <w:br/>
      </w:r>
      <w:r>
        <w:rPr>
          <w:rStyle w:val="VerbatimChar"/>
        </w:rPr>
        <w:t>## Day        1  112.383 372.10 16.119  5.95e-05 ***</w:t>
      </w:r>
      <w:r>
        <w:br/>
      </w:r>
      <w:r>
        <w:rPr>
          <w:rStyle w:val="VerbatimChar"/>
        </w:rPr>
        <w:t>## PriorExp   1  10</w:t>
      </w:r>
      <w:r>
        <w:rPr>
          <w:rStyle w:val="VerbatimChar"/>
        </w:rPr>
        <w:t xml:space="preserve">4.234 363.95  7.970  0.004756 ** </w:t>
      </w:r>
      <w:r>
        <w:br/>
      </w:r>
      <w:r>
        <w:rPr>
          <w:rStyle w:val="VerbatimChar"/>
        </w:rPr>
        <w:t>## ---</w:t>
      </w:r>
      <w:r>
        <w:br/>
      </w:r>
      <w:r>
        <w:rPr>
          <w:rStyle w:val="VerbatimChar"/>
        </w:rPr>
        <w:t>## Signif. codes:  0 '***' 0.001 '**' 0.01 '*' 0.05 '.' 0.1 ' ' 1</w:t>
      </w:r>
    </w:p>
    <w:p w14:paraId="479869AE" w14:textId="77777777" w:rsidR="009C6761" w:rsidRDefault="00981CBC">
      <w:pPr>
        <w:pStyle w:val="SourceCode"/>
      </w:pPr>
      <w:r>
        <w:rPr>
          <w:rStyle w:val="NormalTok"/>
        </w:rPr>
        <w:t>residual.deviance &lt;-</w:t>
      </w:r>
      <w:r>
        <w:rPr>
          <w:rStyle w:val="StringTok"/>
        </w:rPr>
        <w:t xml:space="preserve"> </w:t>
      </w:r>
      <w:r>
        <w:rPr>
          <w:rStyle w:val="KeywordTok"/>
        </w:rPr>
        <w:t>summary</w:t>
      </w:r>
      <w:r>
        <w:rPr>
          <w:rStyle w:val="NormalTok"/>
        </w:rPr>
        <w:t>(fit)</w:t>
      </w:r>
      <w:r>
        <w:rPr>
          <w:rStyle w:val="OperatorTok"/>
        </w:rPr>
        <w:t>$</w:t>
      </w:r>
      <w:r>
        <w:rPr>
          <w:rStyle w:val="NormalTok"/>
        </w:rPr>
        <w:t>deviance</w:t>
      </w:r>
      <w:r>
        <w:br/>
      </w:r>
      <w:r>
        <w:rPr>
          <w:rStyle w:val="NormalTok"/>
        </w:rPr>
        <w:t>deg.of.freedom &lt;-</w:t>
      </w:r>
      <w:r>
        <w:rPr>
          <w:rStyle w:val="StringTok"/>
        </w:rPr>
        <w:t xml:space="preserve"> </w:t>
      </w:r>
      <w:r>
        <w:rPr>
          <w:rStyle w:val="KeywordTok"/>
        </w:rPr>
        <w:t>summary</w:t>
      </w:r>
      <w:r>
        <w:rPr>
          <w:rStyle w:val="NormalTok"/>
        </w:rPr>
        <w:t>(fit)</w:t>
      </w:r>
      <w:r>
        <w:rPr>
          <w:rStyle w:val="OperatorTok"/>
        </w:rPr>
        <w:t>$</w:t>
      </w:r>
      <w:r>
        <w:rPr>
          <w:rStyle w:val="NormalTok"/>
        </w:rPr>
        <w:t>df.residual</w:t>
      </w:r>
      <w:r>
        <w:br/>
      </w:r>
      <w:r>
        <w:rPr>
          <w:rStyle w:val="CommentTok"/>
        </w:rPr>
        <w:t>#pvalue</w:t>
      </w:r>
      <w:r>
        <w:br/>
      </w:r>
      <w:r>
        <w:rPr>
          <w:rStyle w:val="DecValTok"/>
        </w:rPr>
        <w:t>1</w:t>
      </w:r>
      <w:r>
        <w:rPr>
          <w:rStyle w:val="NormalTok"/>
        </w:rPr>
        <w:t xml:space="preserve"> </w:t>
      </w:r>
      <w:r>
        <w:rPr>
          <w:rStyle w:val="OperatorTok"/>
        </w:rPr>
        <w:t>-</w:t>
      </w:r>
      <w:r>
        <w:rPr>
          <w:rStyle w:val="StringTok"/>
        </w:rPr>
        <w:t xml:space="preserve"> </w:t>
      </w:r>
      <w:r>
        <w:rPr>
          <w:rStyle w:val="KeywordTok"/>
        </w:rPr>
        <w:t>pchisq</w:t>
      </w:r>
      <w:r>
        <w:rPr>
          <w:rStyle w:val="NormalTok"/>
        </w:rPr>
        <w:t>(residual.deviance,deg.of.freedom)</w:t>
      </w:r>
    </w:p>
    <w:p w14:paraId="479869AF" w14:textId="77777777" w:rsidR="009C6761" w:rsidRDefault="00981CBC">
      <w:pPr>
        <w:pStyle w:val="SourceCode"/>
      </w:pPr>
      <w:r>
        <w:rPr>
          <w:rStyle w:val="VerbatimChar"/>
        </w:rPr>
        <w:t>## [1] 0.0</w:t>
      </w:r>
      <w:r>
        <w:rPr>
          <w:rStyle w:val="VerbatimChar"/>
        </w:rPr>
        <w:t>006624085</w:t>
      </w:r>
    </w:p>
    <w:p w14:paraId="479869B0" w14:textId="77777777" w:rsidR="009C6761" w:rsidRDefault="00981CBC">
      <w:pPr>
        <w:pStyle w:val="SourceCode"/>
      </w:pPr>
      <w:r>
        <w:rPr>
          <w:rStyle w:val="CommentTok"/>
        </w:rPr>
        <w:t>#no it doesn't pass</w:t>
      </w:r>
    </w:p>
    <w:p w14:paraId="479869B1" w14:textId="77777777" w:rsidR="009C6761" w:rsidRDefault="00981CBC">
      <w:pPr>
        <w:pStyle w:val="FirstParagraph"/>
      </w:pPr>
      <w:r>
        <w:t>The AIC is 357.98, and the residual deviance is 96.264 on 56 degrees of freedom. The p-value is 0.0006624085, it’s highly significant, which means there are a large amount of residual deviance that is not explain in this model</w:t>
      </w:r>
      <w:r>
        <w:t>. Therefore, this model fail the goodness of fit test.</w:t>
      </w:r>
    </w:p>
    <w:p w14:paraId="479869B2" w14:textId="77777777" w:rsidR="009C6761" w:rsidRDefault="00981CBC">
      <w:pPr>
        <w:pStyle w:val="SourceCode"/>
      </w:pPr>
      <w:r>
        <w:rPr>
          <w:rStyle w:val="CommentTok"/>
        </w:rPr>
        <w:t>#Make Day a factor</w:t>
      </w:r>
      <w:r>
        <w:br/>
      </w:r>
      <w:r>
        <w:rPr>
          <w:rStyle w:val="NormalTok"/>
        </w:rPr>
        <w:t>fit.dayfac &lt;-</w:t>
      </w:r>
      <w:r>
        <w:rPr>
          <w:rStyle w:val="StringTok"/>
        </w:rPr>
        <w:t xml:space="preserve"> </w:t>
      </w:r>
      <w:r>
        <w:rPr>
          <w:rStyle w:val="KeywordTok"/>
        </w:rPr>
        <w:t>glm</w:t>
      </w:r>
      <w:r>
        <w:rPr>
          <w:rStyle w:val="NormalTok"/>
        </w:rPr>
        <w:t xml:space="preserve">(binResponse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KeywordTok"/>
        </w:rPr>
        <w:t>as.factor</w:t>
      </w:r>
      <w:r>
        <w:rPr>
          <w:rStyle w:val="NormalTok"/>
        </w:rPr>
        <w:t xml:space="preserve">(Day) </w:t>
      </w:r>
      <w:r>
        <w:rPr>
          <w:rStyle w:val="OperatorTok"/>
        </w:rPr>
        <w:t>+</w:t>
      </w:r>
      <w:r>
        <w:rPr>
          <w:rStyle w:val="StringTok"/>
        </w:rPr>
        <w:t xml:space="preserve"> </w:t>
      </w:r>
      <w:r>
        <w:rPr>
          <w:rStyle w:val="NormalTok"/>
        </w:rPr>
        <w:t xml:space="preserve">PriorExp, </w:t>
      </w:r>
      <w:r>
        <w:rPr>
          <w:rStyle w:val="DataTypeTok"/>
        </w:rPr>
        <w:t>family=</w:t>
      </w:r>
      <w:r>
        <w:rPr>
          <w:rStyle w:val="KeywordTok"/>
        </w:rPr>
        <w:t>binomial</w:t>
      </w:r>
      <w:r>
        <w:rPr>
          <w:rStyle w:val="NormalTok"/>
        </w:rPr>
        <w:t>(</w:t>
      </w:r>
      <w:r>
        <w:rPr>
          <w:rStyle w:val="DataTypeTok"/>
        </w:rPr>
        <w:t>link=</w:t>
      </w:r>
      <w:r>
        <w:rPr>
          <w:rStyle w:val="NormalTok"/>
        </w:rPr>
        <w:t xml:space="preserve">logit), </w:t>
      </w:r>
      <w:r>
        <w:rPr>
          <w:rStyle w:val="DataTypeTok"/>
        </w:rPr>
        <w:t>data=</w:t>
      </w:r>
      <w:r>
        <w:rPr>
          <w:rStyle w:val="NormalTok"/>
        </w:rPr>
        <w:t>ex2120)</w:t>
      </w:r>
      <w:r>
        <w:br/>
      </w:r>
      <w:r>
        <w:rPr>
          <w:rStyle w:val="KeywordTok"/>
        </w:rPr>
        <w:t>summary</w:t>
      </w:r>
      <w:r>
        <w:rPr>
          <w:rStyle w:val="NormalTok"/>
        </w:rPr>
        <w:t>(fit.dayfac)</w:t>
      </w:r>
    </w:p>
    <w:p w14:paraId="479869B3" w14:textId="77777777" w:rsidR="009C6761" w:rsidRDefault="00981CBC">
      <w:pPr>
        <w:pStyle w:val="SourceCode"/>
      </w:pPr>
      <w:r>
        <w:rPr>
          <w:rStyle w:val="VerbatimChar"/>
        </w:rPr>
        <w:t xml:space="preserve">## </w:t>
      </w:r>
      <w:r>
        <w:br/>
      </w:r>
      <w:r>
        <w:rPr>
          <w:rStyle w:val="VerbatimChar"/>
        </w:rPr>
        <w:t>## Call:</w:t>
      </w:r>
      <w:r>
        <w:br/>
      </w:r>
      <w:r>
        <w:rPr>
          <w:rStyle w:val="VerbatimChar"/>
        </w:rPr>
        <w:t xml:space="preserve">## glm(formula = binResponse ~ Treatment + as.factor(Day) + PriorExp, </w:t>
      </w:r>
      <w:r>
        <w:br/>
      </w:r>
      <w:r>
        <w:rPr>
          <w:rStyle w:val="VerbatimChar"/>
        </w:rPr>
        <w:t>##     family = binomial(link = logit), data = ex2120)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-2.2750  -0.9184   0.0360   0.6931   2.9640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-1.240508   0.102033 -12.158  &lt; 2e-16 ***</w:t>
      </w:r>
      <w:r>
        <w:br/>
      </w:r>
      <w:r>
        <w:rPr>
          <w:rStyle w:val="VerbatimChar"/>
        </w:rPr>
        <w:t>## Treatmentbright  0.722176   0.078120   9.244  &lt; 2e-16 ***</w:t>
      </w:r>
      <w:r>
        <w:br/>
      </w:r>
      <w:r>
        <w:rPr>
          <w:rStyle w:val="VerbatimChar"/>
        </w:rPr>
        <w:t>## as.factor(Day)2  0.141523   0.125468   1.128 0.259335</w:t>
      </w:r>
      <w:r>
        <w:rPr>
          <w:rStyle w:val="VerbatimChar"/>
        </w:rPr>
        <w:t xml:space="preserve">    </w:t>
      </w:r>
      <w:r>
        <w:br/>
      </w:r>
      <w:r>
        <w:rPr>
          <w:rStyle w:val="VerbatimChar"/>
        </w:rPr>
        <w:lastRenderedPageBreak/>
        <w:t>## as.factor(Day)3  0.536164   0.122899   4.363 1.28e-05 ***</w:t>
      </w:r>
      <w:r>
        <w:br/>
      </w:r>
      <w:r>
        <w:rPr>
          <w:rStyle w:val="VerbatimChar"/>
        </w:rPr>
        <w:t xml:space="preserve">## as.factor(Day)4  0.379453   0.123654   3.069 0.002150 ** </w:t>
      </w:r>
      <w:r>
        <w:br/>
      </w:r>
      <w:r>
        <w:rPr>
          <w:rStyle w:val="VerbatimChar"/>
        </w:rPr>
        <w:t>## as.factor(Day)5  0.436938   0.123338   3.543 0.000396 ***</w:t>
      </w:r>
      <w:r>
        <w:br/>
      </w:r>
      <w:r>
        <w:rPr>
          <w:rStyle w:val="VerbatimChar"/>
        </w:rPr>
        <w:t xml:space="preserve">## PriorExp         0.020776   0.007372   2.818 0.004829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201.54  on 59  degrees of freedom</w:t>
      </w:r>
      <w:r>
        <w:br/>
      </w:r>
      <w:r>
        <w:rPr>
          <w:rStyle w:val="VerbatimChar"/>
        </w:rPr>
        <w:t>## Residual deviance:  86.23  on 53  degrees of freedom</w:t>
      </w:r>
      <w:r>
        <w:br/>
      </w:r>
      <w:r>
        <w:rPr>
          <w:rStyle w:val="VerbatimChar"/>
        </w:rPr>
        <w:t>## AIC: 35</w:t>
      </w:r>
      <w:r>
        <w:rPr>
          <w:rStyle w:val="VerbatimChar"/>
        </w:rPr>
        <w:t>3.94</w:t>
      </w:r>
      <w:r>
        <w:br/>
      </w:r>
      <w:r>
        <w:rPr>
          <w:rStyle w:val="VerbatimChar"/>
        </w:rPr>
        <w:t xml:space="preserve">## </w:t>
      </w:r>
      <w:r>
        <w:br/>
      </w:r>
      <w:r>
        <w:rPr>
          <w:rStyle w:val="VerbatimChar"/>
        </w:rPr>
        <w:t>## Number of Fisher Scoring iterations: 4</w:t>
      </w:r>
    </w:p>
    <w:p w14:paraId="479869B4" w14:textId="77777777" w:rsidR="009C6761" w:rsidRDefault="00981CBC">
      <w:pPr>
        <w:pStyle w:val="SourceCode"/>
      </w:pPr>
      <w:r>
        <w:rPr>
          <w:rStyle w:val="KeywordTok"/>
        </w:rPr>
        <w:t>drop1</w:t>
      </w:r>
      <w:r>
        <w:rPr>
          <w:rStyle w:val="NormalTok"/>
        </w:rPr>
        <w:t xml:space="preserve">(fit.dayfac, </w:t>
      </w:r>
      <w:r>
        <w:rPr>
          <w:rStyle w:val="DataTypeTok"/>
        </w:rPr>
        <w:t>test=</w:t>
      </w:r>
      <w:r>
        <w:rPr>
          <w:rStyle w:val="StringTok"/>
        </w:rPr>
        <w:t>"Chi"</w:t>
      </w:r>
      <w:r>
        <w:rPr>
          <w:rStyle w:val="NormalTok"/>
        </w:rPr>
        <w:t>)</w:t>
      </w:r>
    </w:p>
    <w:p w14:paraId="479869B5" w14:textId="77777777" w:rsidR="009C6761" w:rsidRDefault="00981CBC">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binResponse ~ Treatment + as.factor(Day) + PriorExp</w:t>
      </w:r>
      <w:r>
        <w:br/>
      </w:r>
      <w:r>
        <w:rPr>
          <w:rStyle w:val="VerbatimChar"/>
        </w:rPr>
        <w:t xml:space="preserve">##                Df Deviance    AIC    LRT  Pr(&gt;Chi)    </w:t>
      </w:r>
      <w:r>
        <w:br/>
      </w:r>
      <w:r>
        <w:rPr>
          <w:rStyle w:val="VerbatimChar"/>
        </w:rPr>
        <w:t xml:space="preserve">## &lt;none&gt;              </w:t>
      </w:r>
      <w:r>
        <w:rPr>
          <w:rStyle w:val="VerbatimChar"/>
        </w:rPr>
        <w:t xml:space="preserve">86.230 353.94                     </w:t>
      </w:r>
      <w:r>
        <w:br/>
      </w:r>
      <w:r>
        <w:rPr>
          <w:rStyle w:val="VerbatimChar"/>
        </w:rPr>
        <w:t>## Treatment       1  173.502 439.21 87.272 &lt; 2.2e-16 ***</w:t>
      </w:r>
      <w:r>
        <w:br/>
      </w:r>
      <w:r>
        <w:rPr>
          <w:rStyle w:val="VerbatimChar"/>
        </w:rPr>
        <w:t>## as.factor(Day)  4  112.383 372.10 26.152 2.948e-05 ***</w:t>
      </w:r>
      <w:r>
        <w:br/>
      </w:r>
      <w:r>
        <w:rPr>
          <w:rStyle w:val="VerbatimChar"/>
        </w:rPr>
        <w:t xml:space="preserve">## PriorExp        1   94.227 359.94  7.997  0.004686 ** </w:t>
      </w:r>
      <w:r>
        <w:br/>
      </w:r>
      <w:r>
        <w:rPr>
          <w:rStyle w:val="VerbatimChar"/>
        </w:rPr>
        <w:t>## ---</w:t>
      </w:r>
      <w:r>
        <w:br/>
      </w:r>
      <w:r>
        <w:rPr>
          <w:rStyle w:val="VerbatimChar"/>
        </w:rPr>
        <w:t>## Signif. codes:  0 '***' 0.001 '**' 0.</w:t>
      </w:r>
      <w:r>
        <w:rPr>
          <w:rStyle w:val="VerbatimChar"/>
        </w:rPr>
        <w:t>01 '*' 0.05 '.' 0.1 ' ' 1</w:t>
      </w:r>
    </w:p>
    <w:p w14:paraId="479869B6" w14:textId="77777777" w:rsidR="009C6761" w:rsidRDefault="00981CBC">
      <w:pPr>
        <w:pStyle w:val="SourceCode"/>
      </w:pPr>
      <w:r>
        <w:rPr>
          <w:rStyle w:val="CommentTok"/>
        </w:rPr>
        <w:t>#recheck GOF</w:t>
      </w:r>
      <w:r>
        <w:br/>
      </w:r>
      <w:r>
        <w:rPr>
          <w:rStyle w:val="NormalTok"/>
        </w:rPr>
        <w:t>residual.deviance &lt;-</w:t>
      </w:r>
      <w:r>
        <w:rPr>
          <w:rStyle w:val="StringTok"/>
        </w:rPr>
        <w:t xml:space="preserve"> </w:t>
      </w:r>
      <w:r>
        <w:rPr>
          <w:rStyle w:val="KeywordTok"/>
        </w:rPr>
        <w:t>summary</w:t>
      </w:r>
      <w:r>
        <w:rPr>
          <w:rStyle w:val="NormalTok"/>
        </w:rPr>
        <w:t>(fit.dayfac)</w:t>
      </w:r>
      <w:r>
        <w:rPr>
          <w:rStyle w:val="OperatorTok"/>
        </w:rPr>
        <w:t>$</w:t>
      </w:r>
      <w:r>
        <w:rPr>
          <w:rStyle w:val="NormalTok"/>
        </w:rPr>
        <w:t>deviance</w:t>
      </w:r>
      <w:r>
        <w:br/>
      </w:r>
      <w:r>
        <w:rPr>
          <w:rStyle w:val="NormalTok"/>
        </w:rPr>
        <w:t>deg.of.freedom &lt;-</w:t>
      </w:r>
      <w:r>
        <w:rPr>
          <w:rStyle w:val="StringTok"/>
        </w:rPr>
        <w:t xml:space="preserve"> </w:t>
      </w:r>
      <w:r>
        <w:rPr>
          <w:rStyle w:val="KeywordTok"/>
        </w:rPr>
        <w:t>summary</w:t>
      </w:r>
      <w:r>
        <w:rPr>
          <w:rStyle w:val="NormalTok"/>
        </w:rPr>
        <w:t>(fit.dayfac)</w:t>
      </w:r>
      <w:r>
        <w:rPr>
          <w:rStyle w:val="OperatorTok"/>
        </w:rPr>
        <w:t>$</w:t>
      </w:r>
      <w:r>
        <w:rPr>
          <w:rStyle w:val="NormalTok"/>
        </w:rPr>
        <w:t>df.residual</w:t>
      </w:r>
      <w:r>
        <w:br/>
      </w:r>
      <w:r>
        <w:rPr>
          <w:rStyle w:val="CommentTok"/>
        </w:rPr>
        <w:t>#pvalue</w:t>
      </w:r>
      <w:r>
        <w:br/>
      </w:r>
      <w:r>
        <w:rPr>
          <w:rStyle w:val="DecValTok"/>
        </w:rPr>
        <w:t>1</w:t>
      </w:r>
      <w:r>
        <w:rPr>
          <w:rStyle w:val="NormalTok"/>
        </w:rPr>
        <w:t xml:space="preserve"> </w:t>
      </w:r>
      <w:r>
        <w:rPr>
          <w:rStyle w:val="OperatorTok"/>
        </w:rPr>
        <w:t>-</w:t>
      </w:r>
      <w:r>
        <w:rPr>
          <w:rStyle w:val="StringTok"/>
        </w:rPr>
        <w:t xml:space="preserve"> </w:t>
      </w:r>
      <w:r>
        <w:rPr>
          <w:rStyle w:val="KeywordTok"/>
        </w:rPr>
        <w:t>pchisq</w:t>
      </w:r>
      <w:r>
        <w:rPr>
          <w:rStyle w:val="NormalTok"/>
        </w:rPr>
        <w:t>(residual.deviance,deg.of.freedom)</w:t>
      </w:r>
    </w:p>
    <w:p w14:paraId="479869B7" w14:textId="77777777" w:rsidR="009C6761" w:rsidRDefault="00981CBC">
      <w:pPr>
        <w:pStyle w:val="SourceCode"/>
      </w:pPr>
      <w:r>
        <w:rPr>
          <w:rStyle w:val="VerbatimChar"/>
        </w:rPr>
        <w:t>## [1] 0.00264833</w:t>
      </w:r>
    </w:p>
    <w:p w14:paraId="479869B8" w14:textId="77777777" w:rsidR="009C6761" w:rsidRDefault="00981CBC">
      <w:pPr>
        <w:pStyle w:val="SourceCode"/>
      </w:pPr>
      <w:r>
        <w:rPr>
          <w:rStyle w:val="CommentTok"/>
        </w:rPr>
        <w:t>#better but it still doesn't pass</w:t>
      </w:r>
    </w:p>
    <w:p w14:paraId="479869B9" w14:textId="77777777" w:rsidR="009C6761" w:rsidRDefault="00981CBC">
      <w:pPr>
        <w:pStyle w:val="FirstParagraph"/>
      </w:pPr>
      <w:r>
        <w:t>The AIC is 353.94, the residual deviance is 86.23 on 53 degrees of freedom and the p-value is 0.00264833.</w:t>
      </w:r>
    </w:p>
    <w:p w14:paraId="479869BA" w14:textId="77777777" w:rsidR="009C6761" w:rsidRDefault="00981CBC">
      <w:pPr>
        <w:pStyle w:val="BodyText"/>
      </w:pPr>
      <w:r>
        <w:t>When the Day is set as a factor, AIC will be lower, residual deviance is less and p-value is better, so the model do</w:t>
      </w:r>
      <w:r>
        <w:t xml:space="preserve"> a little bit better. Interaction are tried in this project but they are not significant</w:t>
      </w:r>
    </w:p>
    <w:p w14:paraId="479869BB" w14:textId="77777777" w:rsidR="009C6761" w:rsidRDefault="00981CBC">
      <w:pPr>
        <w:pStyle w:val="SourceCode"/>
      </w:pPr>
      <w:r>
        <w:rPr>
          <w:rStyle w:val="CommentTok"/>
        </w:rPr>
        <w:t>#look at the CIs</w:t>
      </w:r>
      <w:r>
        <w:br/>
      </w:r>
      <w:r>
        <w:rPr>
          <w:rStyle w:val="KeywordTok"/>
        </w:rPr>
        <w:t>exp</w:t>
      </w:r>
      <w:r>
        <w:rPr>
          <w:rStyle w:val="NormalTok"/>
        </w:rPr>
        <w:t>(</w:t>
      </w:r>
      <w:r>
        <w:rPr>
          <w:rStyle w:val="KeywordTok"/>
        </w:rPr>
        <w:t>confint</w:t>
      </w:r>
      <w:r>
        <w:rPr>
          <w:rStyle w:val="NormalTok"/>
        </w:rPr>
        <w:t xml:space="preserve">(fit)) </w:t>
      </w:r>
      <w:r>
        <w:rPr>
          <w:rStyle w:val="CommentTok"/>
        </w:rPr>
        <w:t>#if not contain 1 then it's highly sinicicant</w:t>
      </w:r>
    </w:p>
    <w:p w14:paraId="479869BC" w14:textId="77777777" w:rsidR="009C6761" w:rsidRDefault="00981CBC">
      <w:pPr>
        <w:pStyle w:val="SourceCode"/>
      </w:pPr>
      <w:r>
        <w:rPr>
          <w:rStyle w:val="VerbatimChar"/>
        </w:rPr>
        <w:t>##                     2.5 %    97.5 %</w:t>
      </w:r>
      <w:r>
        <w:br/>
      </w:r>
      <w:r>
        <w:rPr>
          <w:rStyle w:val="VerbatimChar"/>
        </w:rPr>
        <w:t>## (Intercept)     0.2298597 0.3451752</w:t>
      </w:r>
      <w:r>
        <w:br/>
      </w:r>
      <w:r>
        <w:rPr>
          <w:rStyle w:val="VerbatimChar"/>
        </w:rPr>
        <w:t>## Treat</w:t>
      </w:r>
      <w:r>
        <w:rPr>
          <w:rStyle w:val="VerbatimChar"/>
        </w:rPr>
        <w:t>mentbright 1.7635761 2.3942265</w:t>
      </w:r>
      <w:r>
        <w:br/>
      </w:r>
      <w:r>
        <w:rPr>
          <w:rStyle w:val="VerbatimChar"/>
        </w:rPr>
        <w:lastRenderedPageBreak/>
        <w:t>## Day             1.0573645 1.1765733</w:t>
      </w:r>
      <w:r>
        <w:br/>
      </w:r>
      <w:r>
        <w:rPr>
          <w:rStyle w:val="VerbatimChar"/>
        </w:rPr>
        <w:t>## PriorExp        1.0063375 1.0358002</w:t>
      </w:r>
    </w:p>
    <w:p w14:paraId="479869BD" w14:textId="77777777" w:rsidR="009C6761" w:rsidRDefault="00981CBC">
      <w:pPr>
        <w:pStyle w:val="SourceCode"/>
      </w:pPr>
      <w:r>
        <w:rPr>
          <w:rStyle w:val="CommentTok"/>
        </w:rPr>
        <w:t>#can we plot the predictions of the odel</w:t>
      </w:r>
      <w:r>
        <w:br/>
      </w:r>
      <w:r>
        <w:rPr>
          <w:rStyle w:val="NormalTok"/>
        </w:rPr>
        <w:t>priorexp &lt;-</w:t>
      </w:r>
      <w:r>
        <w:rPr>
          <w:rStyle w:val="StringTok"/>
        </w:rPr>
        <w:t xml:space="preserve"> </w:t>
      </w:r>
      <w:r>
        <w:rPr>
          <w:rStyle w:val="KeywordTok"/>
        </w:rPr>
        <w:t>seq</w:t>
      </w:r>
      <w:r>
        <w:rPr>
          <w:rStyle w:val="NormalTok"/>
        </w:rPr>
        <w:t>(</w:t>
      </w:r>
      <w:r>
        <w:rPr>
          <w:rStyle w:val="OperatorTok"/>
        </w:rPr>
        <w:t>-</w:t>
      </w:r>
      <w:r>
        <w:rPr>
          <w:rStyle w:val="DecValTok"/>
        </w:rPr>
        <w:t>7</w:t>
      </w:r>
      <w:r>
        <w:rPr>
          <w:rStyle w:val="NormalTok"/>
        </w:rPr>
        <w:t>,</w:t>
      </w:r>
      <w:r>
        <w:rPr>
          <w:rStyle w:val="DecValTok"/>
        </w:rPr>
        <w:t>10</w:t>
      </w:r>
      <w:r>
        <w:rPr>
          <w:rStyle w:val="NormalTok"/>
        </w:rPr>
        <w:t>,</w:t>
      </w:r>
      <w:r>
        <w:rPr>
          <w:rStyle w:val="DecValTok"/>
        </w:rPr>
        <w:t>1</w:t>
      </w:r>
      <w:r>
        <w:rPr>
          <w:rStyle w:val="NormalTok"/>
        </w:rPr>
        <w:t>)</w:t>
      </w:r>
      <w:r>
        <w:br/>
      </w:r>
      <w:r>
        <w:rPr>
          <w:rStyle w:val="NormalTok"/>
        </w:rPr>
        <w:t>day &lt;-</w:t>
      </w:r>
      <w:r>
        <w:rPr>
          <w:rStyle w:val="StringTok"/>
        </w:rPr>
        <w:t xml:space="preserve"> </w:t>
      </w:r>
      <w:r>
        <w:rPr>
          <w:rStyle w:val="KeywordTok"/>
        </w:rPr>
        <w:t>seq</w:t>
      </w:r>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br/>
      </w:r>
      <w:r>
        <w:rPr>
          <w:rStyle w:val="NormalTok"/>
        </w:rPr>
        <w:t>treat &lt;-</w:t>
      </w:r>
      <w:r>
        <w:rPr>
          <w:rStyle w:val="StringTok"/>
        </w:rPr>
        <w:t xml:space="preserve"> </w:t>
      </w:r>
      <w:r>
        <w:rPr>
          <w:rStyle w:val="KeywordTok"/>
        </w:rPr>
        <w:t>c</w:t>
      </w:r>
      <w:r>
        <w:rPr>
          <w:rStyle w:val="NormalTok"/>
        </w:rPr>
        <w:t>(</w:t>
      </w:r>
      <w:r>
        <w:rPr>
          <w:rStyle w:val="StringTok"/>
        </w:rPr>
        <w:t>"bright"</w:t>
      </w:r>
      <w:r>
        <w:rPr>
          <w:rStyle w:val="NormalTok"/>
        </w:rPr>
        <w:t>,</w:t>
      </w:r>
      <w:r>
        <w:rPr>
          <w:rStyle w:val="StringTok"/>
        </w:rPr>
        <w:t>"dull"</w:t>
      </w:r>
      <w:r>
        <w:rPr>
          <w:rStyle w:val="NormalTok"/>
        </w:rPr>
        <w:t>)</w:t>
      </w:r>
      <w:r>
        <w:br/>
      </w:r>
      <w:r>
        <w:rPr>
          <w:rStyle w:val="NormalTok"/>
        </w:rPr>
        <w:t>grid &lt;-</w:t>
      </w:r>
      <w:r>
        <w:rPr>
          <w:rStyle w:val="StringTok"/>
        </w:rPr>
        <w:t xml:space="preserve"> </w:t>
      </w:r>
      <w:r>
        <w:rPr>
          <w:rStyle w:val="KeywordTok"/>
        </w:rPr>
        <w:t>expand.grid</w:t>
      </w:r>
      <w:r>
        <w:rPr>
          <w:rStyle w:val="NormalTok"/>
        </w:rPr>
        <w:t>(</w:t>
      </w:r>
      <w:r>
        <w:rPr>
          <w:rStyle w:val="DataTypeTok"/>
        </w:rPr>
        <w:t>PriorExp=</w:t>
      </w:r>
      <w:r>
        <w:rPr>
          <w:rStyle w:val="NormalTok"/>
        </w:rPr>
        <w:t>priore</w:t>
      </w:r>
      <w:r>
        <w:rPr>
          <w:rStyle w:val="NormalTok"/>
        </w:rPr>
        <w:t xml:space="preserve">xp, </w:t>
      </w:r>
      <w:r>
        <w:rPr>
          <w:rStyle w:val="DataTypeTok"/>
        </w:rPr>
        <w:t>Treatment=</w:t>
      </w:r>
      <w:r>
        <w:rPr>
          <w:rStyle w:val="NormalTok"/>
        </w:rPr>
        <w:t xml:space="preserve">treat, </w:t>
      </w:r>
      <w:r>
        <w:rPr>
          <w:rStyle w:val="DataTypeTok"/>
        </w:rPr>
        <w:t>Day=</w:t>
      </w:r>
      <w:r>
        <w:rPr>
          <w:rStyle w:val="NormalTok"/>
        </w:rPr>
        <w:t>day)</w:t>
      </w:r>
    </w:p>
    <w:p w14:paraId="479869BE" w14:textId="77777777" w:rsidR="009C6761" w:rsidRDefault="00981CBC">
      <w:pPr>
        <w:pStyle w:val="FirstParagraph"/>
      </w:pPr>
      <w:r>
        <w:t>The confidence interval do not include one so they are all significant.</w:t>
      </w:r>
    </w:p>
    <w:p w14:paraId="479869BF" w14:textId="77777777" w:rsidR="009C6761" w:rsidRDefault="00981CBC">
      <w:pPr>
        <w:pStyle w:val="SourceCode"/>
      </w:pPr>
      <w:r>
        <w:rPr>
          <w:rStyle w:val="NormalTok"/>
        </w:rPr>
        <w:t>pr&lt;-</w:t>
      </w:r>
      <w:r>
        <w:rPr>
          <w:rStyle w:val="StringTok"/>
        </w:rPr>
        <w:t xml:space="preserve"> </w:t>
      </w:r>
      <w:r>
        <w:rPr>
          <w:rStyle w:val="KeywordTok"/>
        </w:rPr>
        <w:t>predict</w:t>
      </w:r>
      <w:r>
        <w:rPr>
          <w:rStyle w:val="NormalTok"/>
        </w:rPr>
        <w:t xml:space="preserve">(fit, </w:t>
      </w:r>
      <w:r>
        <w:rPr>
          <w:rStyle w:val="DataTypeTok"/>
        </w:rPr>
        <w:t>newdata=</w:t>
      </w:r>
      <w:r>
        <w:rPr>
          <w:rStyle w:val="NormalTok"/>
        </w:rPr>
        <w:t xml:space="preserve">grid, </w:t>
      </w:r>
      <w:r>
        <w:rPr>
          <w:rStyle w:val="DataTypeTok"/>
        </w:rPr>
        <w:t>type=</w:t>
      </w:r>
      <w:r>
        <w:rPr>
          <w:rStyle w:val="StringTok"/>
        </w:rPr>
        <w:t>"response"</w:t>
      </w:r>
      <w:r>
        <w:rPr>
          <w:rStyle w:val="NormalTok"/>
        </w:rPr>
        <w:t>)</w:t>
      </w:r>
      <w:r>
        <w:br/>
      </w:r>
      <w:r>
        <w:br/>
      </w:r>
      <w:r>
        <w:rPr>
          <w:rStyle w:val="NormalTok"/>
        </w:rPr>
        <w:t>toPlot &lt;-</w:t>
      </w:r>
      <w:r>
        <w:rPr>
          <w:rStyle w:val="StringTok"/>
        </w:rPr>
        <w:t xml:space="preserve"> </w:t>
      </w:r>
      <w:r>
        <w:rPr>
          <w:rStyle w:val="KeywordTok"/>
        </w:rPr>
        <w:t>cbind</w:t>
      </w:r>
      <w:r>
        <w:rPr>
          <w:rStyle w:val="NormalTok"/>
        </w:rPr>
        <w:t>(grid, pr)</w:t>
      </w:r>
      <w:r>
        <w:br/>
      </w:r>
      <w:r>
        <w:rPr>
          <w:rStyle w:val="KeywordTok"/>
        </w:rPr>
        <w:t>head</w:t>
      </w:r>
      <w:r>
        <w:rPr>
          <w:rStyle w:val="NormalTok"/>
        </w:rPr>
        <w:t>(toPlot)</w:t>
      </w:r>
    </w:p>
    <w:p w14:paraId="479869C0" w14:textId="77777777" w:rsidR="009C6761" w:rsidRDefault="00981CBC">
      <w:pPr>
        <w:pStyle w:val="SourceCode"/>
      </w:pPr>
      <w:r>
        <w:rPr>
          <w:rStyle w:val="VerbatimChar"/>
        </w:rPr>
        <w:t>##   PriorExp Treatment Day        pr</w:t>
      </w:r>
      <w:r>
        <w:br/>
      </w:r>
      <w:r>
        <w:rPr>
          <w:rStyle w:val="VerbatimChar"/>
        </w:rPr>
        <w:t>## 1       -7    bright   1 0.3585597</w:t>
      </w:r>
      <w:r>
        <w:br/>
      </w:r>
      <w:r>
        <w:rPr>
          <w:rStyle w:val="VerbatimChar"/>
        </w:rPr>
        <w:t>## 2       -6    bright   1 0.3633359</w:t>
      </w:r>
      <w:r>
        <w:br/>
      </w:r>
      <w:r>
        <w:rPr>
          <w:rStyle w:val="VerbatimChar"/>
        </w:rPr>
        <w:t>## 3       -5    bright   1 0.3681392</w:t>
      </w:r>
      <w:r>
        <w:br/>
      </w:r>
      <w:r>
        <w:rPr>
          <w:rStyle w:val="VerbatimChar"/>
        </w:rPr>
        <w:t>## 4       -4    bright   1 0.3729688</w:t>
      </w:r>
      <w:r>
        <w:br/>
      </w:r>
      <w:r>
        <w:rPr>
          <w:rStyle w:val="VerbatimChar"/>
        </w:rPr>
        <w:t>## 5       -3    bright   1 0.3778239</w:t>
      </w:r>
      <w:r>
        <w:br/>
      </w:r>
      <w:r>
        <w:rPr>
          <w:rStyle w:val="VerbatimChar"/>
        </w:rPr>
        <w:t xml:space="preserve">## 6       -2    bright   1 </w:t>
      </w:r>
      <w:r>
        <w:rPr>
          <w:rStyle w:val="VerbatimChar"/>
        </w:rPr>
        <w:t>0.3827036</w:t>
      </w:r>
    </w:p>
    <w:p w14:paraId="479869C1" w14:textId="77777777" w:rsidR="009C6761" w:rsidRDefault="00981CBC">
      <w:pPr>
        <w:pStyle w:val="SourceCode"/>
      </w:pPr>
      <w:r>
        <w:rPr>
          <w:rStyle w:val="NormalTok"/>
        </w:rPr>
        <w:t>p &lt;-</w:t>
      </w:r>
      <w:r>
        <w:rPr>
          <w:rStyle w:val="StringTok"/>
        </w:rPr>
        <w:t xml:space="preserve"> </w:t>
      </w:r>
      <w:r>
        <w:rPr>
          <w:rStyle w:val="KeywordTok"/>
        </w:rPr>
        <w:t>ggplot</w:t>
      </w:r>
      <w:r>
        <w:rPr>
          <w:rStyle w:val="NormalTok"/>
        </w:rPr>
        <w:t xml:space="preserve">(toPlot, </w:t>
      </w:r>
      <w:r>
        <w:rPr>
          <w:rStyle w:val="KeywordTok"/>
        </w:rPr>
        <w:t>aes</w:t>
      </w:r>
      <w:r>
        <w:rPr>
          <w:rStyle w:val="NormalTok"/>
        </w:rPr>
        <w:t>(</w:t>
      </w:r>
      <w:r>
        <w:rPr>
          <w:rStyle w:val="DataTypeTok"/>
        </w:rPr>
        <w:t>x=</w:t>
      </w:r>
      <w:r>
        <w:rPr>
          <w:rStyle w:val="NormalTok"/>
        </w:rPr>
        <w:t xml:space="preserve">Day, </w:t>
      </w:r>
      <w:r>
        <w:rPr>
          <w:rStyle w:val="DataTypeTok"/>
        </w:rPr>
        <w:t>y=</w:t>
      </w:r>
      <w:r>
        <w:rPr>
          <w:rStyle w:val="NormalTok"/>
        </w:rPr>
        <w:t xml:space="preserve">pr, </w:t>
      </w:r>
      <w:r>
        <w:rPr>
          <w:rStyle w:val="DataTypeTok"/>
        </w:rPr>
        <w:t>color=</w:t>
      </w:r>
      <w:r>
        <w:rPr>
          <w:rStyle w:val="KeywordTok"/>
        </w:rPr>
        <w:t>as.factor</w:t>
      </w:r>
      <w:r>
        <w:rPr>
          <w:rStyle w:val="NormalTok"/>
        </w:rPr>
        <w:t>(PriorExp)))</w:t>
      </w:r>
      <w:r>
        <w:br/>
      </w:r>
      <w:r>
        <w:rPr>
          <w:rStyle w:val="NormalTok"/>
        </w:rPr>
        <w:t xml:space="preserve">p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facet_grid</w:t>
      </w:r>
      <w:r>
        <w:rPr>
          <w:rStyle w:val="NormalTok"/>
        </w:rPr>
        <w:t>(</w:t>
      </w:r>
      <w:r>
        <w:rPr>
          <w:rStyle w:val="OperatorTok"/>
        </w:rPr>
        <w:t>~</w:t>
      </w:r>
      <w:r>
        <w:rPr>
          <w:rStyle w:val="NormalTok"/>
        </w:rPr>
        <w:t>Treatment)</w:t>
      </w:r>
    </w:p>
    <w:p w14:paraId="479869C2" w14:textId="77777777" w:rsidR="009C6761" w:rsidRDefault="00981CBC">
      <w:pPr>
        <w:pStyle w:val="FirstParagraph"/>
      </w:pPr>
      <w:r>
        <w:rPr>
          <w:noProof/>
        </w:rPr>
        <w:lastRenderedPageBreak/>
        <w:drawing>
          <wp:inline distT="0" distB="0" distL="0" distR="0" wp14:anchorId="479869D0" wp14:editId="479869D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The prediction of the proportion of success show they all increase, but dull rats have a lower mean than bright rats</w:t>
      </w:r>
    </w:p>
    <w:p w14:paraId="479869C3" w14:textId="77777777" w:rsidR="009C6761" w:rsidRDefault="00981CBC">
      <w:pPr>
        <w:pStyle w:val="SourceCode"/>
      </w:pPr>
      <w:r>
        <w:rPr>
          <w:rStyle w:val="CommentTok"/>
        </w:rPr>
        <w:t>#plot the predictions</w:t>
      </w:r>
      <w:r>
        <w:rPr>
          <w:rStyle w:val="CommentTok"/>
        </w:rPr>
        <w:t xml:space="preserve"> of he day as factor + interaction w Treatment model</w:t>
      </w:r>
      <w:r>
        <w:br/>
      </w:r>
      <w:r>
        <w:rPr>
          <w:rStyle w:val="NormalTok"/>
        </w:rPr>
        <w:t>fit.dayfac2 &lt;-</w:t>
      </w:r>
      <w:r>
        <w:rPr>
          <w:rStyle w:val="StringTok"/>
        </w:rPr>
        <w:t xml:space="preserve"> </w:t>
      </w:r>
      <w:r>
        <w:rPr>
          <w:rStyle w:val="KeywordTok"/>
        </w:rPr>
        <w:t>glm</w:t>
      </w:r>
      <w:r>
        <w:rPr>
          <w:rStyle w:val="NormalTok"/>
        </w:rPr>
        <w:t xml:space="preserve">(binResponse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KeywordTok"/>
        </w:rPr>
        <w:t>as.factor</w:t>
      </w:r>
      <w:r>
        <w:rPr>
          <w:rStyle w:val="NormalTok"/>
        </w:rPr>
        <w:t xml:space="preserve">(Day) </w:t>
      </w:r>
      <w:r>
        <w:rPr>
          <w:rStyle w:val="OperatorTok"/>
        </w:rPr>
        <w:t>+</w:t>
      </w:r>
      <w:r>
        <w:rPr>
          <w:rStyle w:val="StringTok"/>
        </w:rPr>
        <w:t xml:space="preserve"> </w:t>
      </w:r>
      <w:r>
        <w:rPr>
          <w:rStyle w:val="NormalTok"/>
        </w:rPr>
        <w:t xml:space="preserve">PriorExp </w:t>
      </w:r>
      <w:r>
        <w:rPr>
          <w:rStyle w:val="OperatorTok"/>
        </w:rPr>
        <w:t>+</w:t>
      </w:r>
      <w:r>
        <w:rPr>
          <w:rStyle w:val="StringTok"/>
        </w:rPr>
        <w:t xml:space="preserve"> </w:t>
      </w:r>
      <w:r>
        <w:rPr>
          <w:rStyle w:val="NormalTok"/>
        </w:rPr>
        <w:t>Treatment</w:t>
      </w:r>
      <w:r>
        <w:rPr>
          <w:rStyle w:val="OperatorTok"/>
        </w:rPr>
        <w:t>:</w:t>
      </w:r>
      <w:r>
        <w:rPr>
          <w:rStyle w:val="KeywordTok"/>
        </w:rPr>
        <w:t>as.factor</w:t>
      </w:r>
      <w:r>
        <w:rPr>
          <w:rStyle w:val="NormalTok"/>
        </w:rPr>
        <w:t xml:space="preserve">(Day), </w:t>
      </w:r>
      <w:r>
        <w:rPr>
          <w:rStyle w:val="DataTypeTok"/>
        </w:rPr>
        <w:t>family=</w:t>
      </w:r>
      <w:r>
        <w:rPr>
          <w:rStyle w:val="KeywordTok"/>
        </w:rPr>
        <w:t>binomial</w:t>
      </w:r>
      <w:r>
        <w:rPr>
          <w:rStyle w:val="NormalTok"/>
        </w:rPr>
        <w:t>(</w:t>
      </w:r>
      <w:r>
        <w:rPr>
          <w:rStyle w:val="DataTypeTok"/>
        </w:rPr>
        <w:t>link=</w:t>
      </w:r>
      <w:r>
        <w:rPr>
          <w:rStyle w:val="NormalTok"/>
        </w:rPr>
        <w:t xml:space="preserve">logit), </w:t>
      </w:r>
      <w:r>
        <w:rPr>
          <w:rStyle w:val="DataTypeTok"/>
        </w:rPr>
        <w:t>data=</w:t>
      </w:r>
      <w:r>
        <w:rPr>
          <w:rStyle w:val="NormalTok"/>
        </w:rPr>
        <w:t>ex2120)</w:t>
      </w:r>
      <w:r>
        <w:br/>
      </w:r>
      <w:r>
        <w:rPr>
          <w:rStyle w:val="NormalTok"/>
        </w:rPr>
        <w:t>pr&lt;-</w:t>
      </w:r>
      <w:r>
        <w:rPr>
          <w:rStyle w:val="StringTok"/>
        </w:rPr>
        <w:t xml:space="preserve"> </w:t>
      </w:r>
      <w:r>
        <w:rPr>
          <w:rStyle w:val="KeywordTok"/>
        </w:rPr>
        <w:t>predict</w:t>
      </w:r>
      <w:r>
        <w:rPr>
          <w:rStyle w:val="NormalTok"/>
        </w:rPr>
        <w:t xml:space="preserve">(fit.dayfac2, </w:t>
      </w:r>
      <w:r>
        <w:rPr>
          <w:rStyle w:val="DataTypeTok"/>
        </w:rPr>
        <w:t>newdata=</w:t>
      </w:r>
      <w:r>
        <w:rPr>
          <w:rStyle w:val="NormalTok"/>
        </w:rPr>
        <w:t xml:space="preserve">grid, </w:t>
      </w:r>
      <w:r>
        <w:rPr>
          <w:rStyle w:val="DataTypeTok"/>
        </w:rPr>
        <w:t>type=</w:t>
      </w:r>
      <w:r>
        <w:rPr>
          <w:rStyle w:val="StringTok"/>
        </w:rPr>
        <w:t>"response"</w:t>
      </w:r>
      <w:r>
        <w:rPr>
          <w:rStyle w:val="NormalTok"/>
        </w:rPr>
        <w:t>)</w:t>
      </w:r>
      <w:r>
        <w:br/>
      </w:r>
      <w:r>
        <w:rPr>
          <w:rStyle w:val="NormalTok"/>
        </w:rPr>
        <w:t>toPlot &lt;-</w:t>
      </w:r>
      <w:r>
        <w:rPr>
          <w:rStyle w:val="StringTok"/>
        </w:rPr>
        <w:t xml:space="preserve"> </w:t>
      </w:r>
      <w:r>
        <w:rPr>
          <w:rStyle w:val="KeywordTok"/>
        </w:rPr>
        <w:t>cbind</w:t>
      </w:r>
      <w:r>
        <w:rPr>
          <w:rStyle w:val="NormalTok"/>
        </w:rPr>
        <w:t>(grid, pr)</w:t>
      </w:r>
      <w:r>
        <w:br/>
      </w:r>
      <w:r>
        <w:rPr>
          <w:rStyle w:val="KeywordTok"/>
        </w:rPr>
        <w:t>head</w:t>
      </w:r>
      <w:r>
        <w:rPr>
          <w:rStyle w:val="NormalTok"/>
        </w:rPr>
        <w:t>(toPlot)</w:t>
      </w:r>
    </w:p>
    <w:p w14:paraId="479869C4" w14:textId="77777777" w:rsidR="009C6761" w:rsidRDefault="00981CBC">
      <w:pPr>
        <w:pStyle w:val="SourceCode"/>
      </w:pPr>
      <w:r>
        <w:rPr>
          <w:rStyle w:val="VerbatimChar"/>
        </w:rPr>
        <w:t>##   PriorExp Treatment Day        pr</w:t>
      </w:r>
      <w:r>
        <w:br/>
      </w:r>
      <w:r>
        <w:rPr>
          <w:rStyle w:val="VerbatimChar"/>
        </w:rPr>
        <w:t>## 1       -7    bright   1 0.3499422</w:t>
      </w:r>
      <w:r>
        <w:br/>
      </w:r>
      <w:r>
        <w:rPr>
          <w:rStyle w:val="VerbatimChar"/>
        </w:rPr>
        <w:t>## 2       -6    bright   1 0.3547089</w:t>
      </w:r>
      <w:r>
        <w:br/>
      </w:r>
      <w:r>
        <w:rPr>
          <w:rStyle w:val="VerbatimChar"/>
        </w:rPr>
        <w:t>## 3       -5    bright   1 0.3595046</w:t>
      </w:r>
      <w:r>
        <w:br/>
      </w:r>
      <w:r>
        <w:rPr>
          <w:rStyle w:val="VerbatimChar"/>
        </w:rPr>
        <w:t>## 4       -4    bright   1 0.3643285</w:t>
      </w:r>
      <w:r>
        <w:br/>
      </w:r>
      <w:r>
        <w:rPr>
          <w:rStyle w:val="VerbatimChar"/>
        </w:rPr>
        <w:t xml:space="preserve">## 5       -3  </w:t>
      </w:r>
      <w:r>
        <w:rPr>
          <w:rStyle w:val="VerbatimChar"/>
        </w:rPr>
        <w:t xml:space="preserve">  bright   1 0.3691799</w:t>
      </w:r>
      <w:r>
        <w:br/>
      </w:r>
      <w:r>
        <w:rPr>
          <w:rStyle w:val="VerbatimChar"/>
        </w:rPr>
        <w:t>## 6       -2    bright   1 0.3740578</w:t>
      </w:r>
    </w:p>
    <w:p w14:paraId="479869C5" w14:textId="77777777" w:rsidR="009C6761" w:rsidRDefault="00981CBC">
      <w:pPr>
        <w:pStyle w:val="SourceCode"/>
      </w:pPr>
      <w:r>
        <w:rPr>
          <w:rStyle w:val="NormalTok"/>
        </w:rPr>
        <w:t>p &lt;-</w:t>
      </w:r>
      <w:r>
        <w:rPr>
          <w:rStyle w:val="StringTok"/>
        </w:rPr>
        <w:t xml:space="preserve"> </w:t>
      </w:r>
      <w:r>
        <w:rPr>
          <w:rStyle w:val="KeywordTok"/>
        </w:rPr>
        <w:t>ggplot</w:t>
      </w:r>
      <w:r>
        <w:rPr>
          <w:rStyle w:val="NormalTok"/>
        </w:rPr>
        <w:t xml:space="preserve">(toPlot, </w:t>
      </w:r>
      <w:r>
        <w:rPr>
          <w:rStyle w:val="KeywordTok"/>
        </w:rPr>
        <w:t>aes</w:t>
      </w:r>
      <w:r>
        <w:rPr>
          <w:rStyle w:val="NormalTok"/>
        </w:rPr>
        <w:t>(</w:t>
      </w:r>
      <w:r>
        <w:rPr>
          <w:rStyle w:val="DataTypeTok"/>
        </w:rPr>
        <w:t>x=</w:t>
      </w:r>
      <w:r>
        <w:rPr>
          <w:rStyle w:val="NormalTok"/>
        </w:rPr>
        <w:t xml:space="preserve">Day, </w:t>
      </w:r>
      <w:r>
        <w:rPr>
          <w:rStyle w:val="DataTypeTok"/>
        </w:rPr>
        <w:t>y=</w:t>
      </w:r>
      <w:r>
        <w:rPr>
          <w:rStyle w:val="NormalTok"/>
        </w:rPr>
        <w:t xml:space="preserve">pr, </w:t>
      </w:r>
      <w:r>
        <w:rPr>
          <w:rStyle w:val="DataTypeTok"/>
        </w:rPr>
        <w:t>color=</w:t>
      </w:r>
      <w:r>
        <w:rPr>
          <w:rStyle w:val="KeywordTok"/>
        </w:rPr>
        <w:t>as.factor</w:t>
      </w:r>
      <w:r>
        <w:rPr>
          <w:rStyle w:val="NormalTok"/>
        </w:rPr>
        <w:t>(PriorExp)))</w:t>
      </w:r>
      <w:r>
        <w:br/>
      </w:r>
      <w:r>
        <w:rPr>
          <w:rStyle w:val="NormalTok"/>
        </w:rPr>
        <w:t xml:space="preserve">p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facet_grid</w:t>
      </w:r>
      <w:r>
        <w:rPr>
          <w:rStyle w:val="NormalTok"/>
        </w:rPr>
        <w:t>(</w:t>
      </w:r>
      <w:r>
        <w:rPr>
          <w:rStyle w:val="OperatorTok"/>
        </w:rPr>
        <w:t>~</w:t>
      </w:r>
      <w:r>
        <w:rPr>
          <w:rStyle w:val="NormalTok"/>
        </w:rPr>
        <w:t>Treatment)</w:t>
      </w:r>
    </w:p>
    <w:p w14:paraId="479869C6" w14:textId="77777777" w:rsidR="009C6761" w:rsidRDefault="00981CBC">
      <w:pPr>
        <w:pStyle w:val="FirstParagraph"/>
      </w:pPr>
      <w:r>
        <w:rPr>
          <w:noProof/>
        </w:rPr>
        <w:lastRenderedPageBreak/>
        <w:drawing>
          <wp:inline distT="0" distB="0" distL="0" distR="0" wp14:anchorId="479869D2" wp14:editId="479869D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3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When Day is set as a factor, there is a similar trend as before</w:t>
      </w:r>
    </w:p>
    <w:p w14:paraId="479869C7" w14:textId="77777777" w:rsidR="009C6761" w:rsidRDefault="00981CBC">
      <w:pPr>
        <w:pStyle w:val="SourceCode"/>
      </w:pPr>
      <w:r>
        <w:rPr>
          <w:rStyle w:val="CommentTok"/>
        </w:rPr>
        <w:t># Visualising predictions</w:t>
      </w:r>
      <w:r>
        <w:br/>
      </w:r>
      <w:r>
        <w:rPr>
          <w:rStyle w:val="NormalTok"/>
        </w:rPr>
        <w:t>pred.response &lt;-</w:t>
      </w:r>
      <w:r>
        <w:rPr>
          <w:rStyle w:val="StringTok"/>
        </w:rPr>
        <w:t xml:space="preserve"> </w:t>
      </w:r>
      <w:r>
        <w:rPr>
          <w:rStyle w:val="KeywordTok"/>
        </w:rPr>
        <w:t>predict</w:t>
      </w:r>
      <w:r>
        <w:rPr>
          <w:rStyle w:val="NormalTok"/>
        </w:rPr>
        <w:t xml:space="preserve">(fit, </w:t>
      </w:r>
      <w:r>
        <w:rPr>
          <w:rStyle w:val="DataTypeTok"/>
        </w:rPr>
        <w:t>type=</w:t>
      </w:r>
      <w:r>
        <w:rPr>
          <w:rStyle w:val="StringTok"/>
        </w:rPr>
        <w:t>"response"</w:t>
      </w:r>
      <w:r>
        <w:rPr>
          <w:rStyle w:val="NormalTok"/>
        </w:rPr>
        <w:t>)</w:t>
      </w:r>
      <w:r>
        <w:br/>
      </w:r>
      <w:r>
        <w:rPr>
          <w:rStyle w:val="KeywordTok"/>
        </w:rPr>
        <w:t>data.frame</w:t>
      </w:r>
      <w:r>
        <w:rPr>
          <w:rStyle w:val="NormalTok"/>
        </w:rPr>
        <w:t>(</w:t>
      </w:r>
      <w:r>
        <w:rPr>
          <w:rStyle w:val="DataTypeTok"/>
        </w:rPr>
        <w:t>prediction=</w:t>
      </w:r>
      <w:r>
        <w:rPr>
          <w:rStyle w:val="NormalTok"/>
        </w:rPr>
        <w:t xml:space="preserve">pred.response, </w:t>
      </w:r>
      <w:r>
        <w:rPr>
          <w:rStyle w:val="DataTypeTok"/>
        </w:rPr>
        <w:t>status=</w:t>
      </w:r>
      <w:r>
        <w:rPr>
          <w:rStyle w:val="NormalTok"/>
        </w:rPr>
        <w:t>ex2120</w:t>
      </w:r>
      <w:r>
        <w:rPr>
          <w:rStyle w:val="OperatorTok"/>
        </w:rPr>
        <w:t>$</w:t>
      </w:r>
      <w:r>
        <w:rPr>
          <w:rStyle w:val="NormalTok"/>
        </w:rPr>
        <w:t>Success</w:t>
      </w:r>
      <w:r>
        <w:rPr>
          <w:rStyle w:val="OperatorTok"/>
        </w:rPr>
        <w:t>/</w:t>
      </w:r>
      <w:r>
        <w:rPr>
          <w:rStyle w:val="DecValTok"/>
        </w:rPr>
        <w:t>50</w:t>
      </w:r>
      <w:r>
        <w:rPr>
          <w:rStyle w:val="NormalTok"/>
        </w:rPr>
        <w:t>)</w:t>
      </w:r>
    </w:p>
    <w:p w14:paraId="479869C8" w14:textId="77777777" w:rsidR="009C6761" w:rsidRDefault="00981CBC">
      <w:pPr>
        <w:pStyle w:val="SourceCode"/>
      </w:pPr>
      <w:r>
        <w:rPr>
          <w:rStyle w:val="VerbatimChar"/>
        </w:rPr>
        <w:t>##    prediction status</w:t>
      </w:r>
      <w:r>
        <w:br/>
      </w:r>
      <w:r>
        <w:rPr>
          <w:rStyle w:val="VerbatimChar"/>
        </w:rPr>
        <w:t>## 1   0.2139332   0.20</w:t>
      </w:r>
      <w:r>
        <w:br/>
      </w:r>
      <w:r>
        <w:rPr>
          <w:rStyle w:val="VerbatimChar"/>
        </w:rPr>
        <w:t>## 2   0.2328519   0.26</w:t>
      </w:r>
      <w:r>
        <w:br/>
      </w:r>
      <w:r>
        <w:rPr>
          <w:rStyle w:val="VerbatimChar"/>
        </w:rPr>
        <w:t>## 3   0.2529055   0.24</w:t>
      </w:r>
      <w:r>
        <w:br/>
      </w:r>
      <w:r>
        <w:rPr>
          <w:rStyle w:val="VerbatimChar"/>
        </w:rPr>
        <w:t>## 4   0.2740690   0.24</w:t>
      </w:r>
      <w:r>
        <w:br/>
      </w:r>
      <w:r>
        <w:rPr>
          <w:rStyle w:val="VerbatimChar"/>
        </w:rPr>
        <w:t>## 5   0.2963012   0.18</w:t>
      </w:r>
      <w:r>
        <w:br/>
      </w:r>
      <w:r>
        <w:rPr>
          <w:rStyle w:val="VerbatimChar"/>
        </w:rPr>
        <w:t>## 6   0.3633359   0.36</w:t>
      </w:r>
      <w:r>
        <w:br/>
      </w:r>
      <w:r>
        <w:rPr>
          <w:rStyle w:val="VerbatimChar"/>
        </w:rPr>
        <w:t>## 7   0.3889297   0.40</w:t>
      </w:r>
      <w:r>
        <w:br/>
      </w:r>
      <w:r>
        <w:rPr>
          <w:rStyle w:val="VerbatimChar"/>
        </w:rPr>
        <w:t>## 8   0.4151508   0.42</w:t>
      </w:r>
      <w:r>
        <w:br/>
      </w:r>
      <w:r>
        <w:rPr>
          <w:rStyle w:val="VerbatimChar"/>
        </w:rPr>
        <w:t>## 9   0.4418614   0.46</w:t>
      </w:r>
      <w:r>
        <w:br/>
      </w:r>
      <w:r>
        <w:rPr>
          <w:rStyle w:val="VerbatimChar"/>
        </w:rPr>
        <w:t>## 10  0.4689127   0.60</w:t>
      </w:r>
      <w:r>
        <w:br/>
      </w:r>
      <w:r>
        <w:rPr>
          <w:rStyle w:val="VerbatimChar"/>
        </w:rPr>
        <w:t>## 11  0.3681392</w:t>
      </w:r>
      <w:r>
        <w:rPr>
          <w:rStyle w:val="VerbatimChar"/>
        </w:rPr>
        <w:t xml:space="preserve">   0.32</w:t>
      </w:r>
      <w:r>
        <w:br/>
      </w:r>
      <w:r>
        <w:rPr>
          <w:rStyle w:val="VerbatimChar"/>
        </w:rPr>
        <w:t>## 12  0.3938621   0.28</w:t>
      </w:r>
      <w:r>
        <w:br/>
      </w:r>
      <w:r>
        <w:rPr>
          <w:rStyle w:val="VerbatimChar"/>
        </w:rPr>
        <w:t>## 13  0.4201870   0.40</w:t>
      </w:r>
      <w:r>
        <w:br/>
      </w:r>
      <w:r>
        <w:rPr>
          <w:rStyle w:val="VerbatimChar"/>
        </w:rPr>
        <w:t>## 14  0.4469740   0.40</w:t>
      </w:r>
      <w:r>
        <w:br/>
      </w:r>
      <w:r>
        <w:rPr>
          <w:rStyle w:val="VerbatimChar"/>
        </w:rPr>
        <w:t>## 15  0.4740724   0.40</w:t>
      </w:r>
      <w:r>
        <w:br/>
      </w:r>
      <w:r>
        <w:rPr>
          <w:rStyle w:val="VerbatimChar"/>
        </w:rPr>
        <w:t>## 16  0.2431060   0.22</w:t>
      </w:r>
      <w:r>
        <w:br/>
      </w:r>
      <w:r>
        <w:rPr>
          <w:rStyle w:val="VerbatimChar"/>
        </w:rPr>
        <w:t>## 17  0.2637390   0.40</w:t>
      </w:r>
      <w:r>
        <w:br/>
      </w:r>
      <w:r>
        <w:rPr>
          <w:rStyle w:val="VerbatimChar"/>
        </w:rPr>
        <w:t>## 18  0.2854628   0.54</w:t>
      </w:r>
      <w:r>
        <w:br/>
      </w:r>
      <w:r>
        <w:rPr>
          <w:rStyle w:val="VerbatimChar"/>
        </w:rPr>
        <w:t>## 19  0.3082268   0.34</w:t>
      </w:r>
      <w:r>
        <w:br/>
      </w:r>
      <w:r>
        <w:rPr>
          <w:rStyle w:val="VerbatimChar"/>
        </w:rPr>
        <w:t>## 20  0.3319627   0.32</w:t>
      </w:r>
      <w:r>
        <w:br/>
      </w:r>
      <w:r>
        <w:rPr>
          <w:rStyle w:val="VerbatimChar"/>
        </w:rPr>
        <w:lastRenderedPageBreak/>
        <w:t>## 21  0.4024512   0.54</w:t>
      </w:r>
      <w:r>
        <w:br/>
      </w:r>
      <w:r>
        <w:rPr>
          <w:rStyle w:val="VerbatimChar"/>
        </w:rPr>
        <w:t>## 22  0</w:t>
      </w:r>
      <w:r>
        <w:rPr>
          <w:rStyle w:val="VerbatimChar"/>
        </w:rPr>
        <w:t>.4289440   0.48</w:t>
      </w:r>
      <w:r>
        <w:br/>
      </w:r>
      <w:r>
        <w:rPr>
          <w:rStyle w:val="VerbatimChar"/>
        </w:rPr>
        <w:t>## 23  0.4558503   0.52</w:t>
      </w:r>
      <w:r>
        <w:br/>
      </w:r>
      <w:r>
        <w:rPr>
          <w:rStyle w:val="VerbatimChar"/>
        </w:rPr>
        <w:t>## 24  0.4830169   0.56</w:t>
      </w:r>
      <w:r>
        <w:br/>
      </w:r>
      <w:r>
        <w:rPr>
          <w:rStyle w:val="VerbatimChar"/>
        </w:rPr>
        <w:t>## 25  0.5102842   0.54</w:t>
      </w:r>
      <w:r>
        <w:br/>
      </w:r>
      <w:r>
        <w:rPr>
          <w:rStyle w:val="VerbatimChar"/>
        </w:rPr>
        <w:t>## 26  0.2469363   0.32</w:t>
      </w:r>
      <w:r>
        <w:br/>
      </w:r>
      <w:r>
        <w:rPr>
          <w:rStyle w:val="VerbatimChar"/>
        </w:rPr>
        <w:t>## 27  0.2677794   0.28</w:t>
      </w:r>
      <w:r>
        <w:br/>
      </w:r>
      <w:r>
        <w:rPr>
          <w:rStyle w:val="VerbatimChar"/>
        </w:rPr>
        <w:t>## 28  0.2897050   0.28</w:t>
      </w:r>
      <w:r>
        <w:br/>
      </w:r>
      <w:r>
        <w:rPr>
          <w:rStyle w:val="VerbatimChar"/>
        </w:rPr>
        <w:t>## 29  0.3126593   0.26</w:t>
      </w:r>
      <w:r>
        <w:br/>
      </w:r>
      <w:r>
        <w:rPr>
          <w:rStyle w:val="VerbatimChar"/>
        </w:rPr>
        <w:t>## 30  0.3365705   0.30</w:t>
      </w:r>
      <w:r>
        <w:br/>
      </w:r>
      <w:r>
        <w:rPr>
          <w:rStyle w:val="VerbatimChar"/>
        </w:rPr>
        <w:t>## 31  0.2508070   0.16</w:t>
      </w:r>
      <w:r>
        <w:br/>
      </w:r>
      <w:r>
        <w:rPr>
          <w:rStyle w:val="VerbatimChar"/>
        </w:rPr>
        <w:t>## 32  0.2718589   0.20</w:t>
      </w:r>
      <w:r>
        <w:br/>
      </w:r>
      <w:r>
        <w:rPr>
          <w:rStyle w:val="VerbatimChar"/>
        </w:rPr>
        <w:t>## 33  0.2939844   0.42</w:t>
      </w:r>
      <w:r>
        <w:br/>
      </w:r>
      <w:r>
        <w:rPr>
          <w:rStyle w:val="VerbatimChar"/>
        </w:rPr>
        <w:t>## 34  0.3171264   0.20</w:t>
      </w:r>
      <w:r>
        <w:br/>
      </w:r>
      <w:r>
        <w:rPr>
          <w:rStyle w:val="VerbatimChar"/>
        </w:rPr>
        <w:t>## 35  0.3412097   0.40</w:t>
      </w:r>
      <w:r>
        <w:br/>
      </w:r>
      <w:r>
        <w:rPr>
          <w:rStyle w:val="VerbatimChar"/>
        </w:rPr>
        <w:t>## 36  0.4074407   0.26</w:t>
      </w:r>
      <w:r>
        <w:br/>
      </w:r>
      <w:r>
        <w:rPr>
          <w:rStyle w:val="VerbatimChar"/>
        </w:rPr>
        <w:t>## 37  0.4340234   0.40</w:t>
      </w:r>
      <w:r>
        <w:br/>
      </w:r>
      <w:r>
        <w:rPr>
          <w:rStyle w:val="VerbatimChar"/>
        </w:rPr>
        <w:t>## 38  0.4609911   0.36</w:t>
      </w:r>
      <w:r>
        <w:br/>
      </w:r>
      <w:r>
        <w:rPr>
          <w:rStyle w:val="VerbatimChar"/>
        </w:rPr>
        <w:t>## 39  0.4881892   0.40</w:t>
      </w:r>
      <w:r>
        <w:br/>
      </w:r>
      <w:r>
        <w:rPr>
          <w:rStyle w:val="VerbatimChar"/>
        </w:rPr>
        <w:t>## 40  0.5154573   0.44</w:t>
      </w:r>
      <w:r>
        <w:br/>
      </w:r>
      <w:r>
        <w:rPr>
          <w:rStyle w:val="VerbatimChar"/>
        </w:rPr>
        <w:t>## 41  0.4074407   0.48</w:t>
      </w:r>
      <w:r>
        <w:br/>
      </w:r>
      <w:r>
        <w:rPr>
          <w:rStyle w:val="VerbatimChar"/>
        </w:rPr>
        <w:t>## 42  0.4340234   0.46</w:t>
      </w:r>
      <w:r>
        <w:br/>
      </w:r>
      <w:r>
        <w:rPr>
          <w:rStyle w:val="VerbatimChar"/>
        </w:rPr>
        <w:t>## 43  0.4609911</w:t>
      </w:r>
      <w:r>
        <w:rPr>
          <w:rStyle w:val="VerbatimChar"/>
        </w:rPr>
        <w:t xml:space="preserve">   0.54</w:t>
      </w:r>
      <w:r>
        <w:br/>
      </w:r>
      <w:r>
        <w:rPr>
          <w:rStyle w:val="VerbatimChar"/>
        </w:rPr>
        <w:t>## 44  0.4881892   0.58</w:t>
      </w:r>
      <w:r>
        <w:br/>
      </w:r>
      <w:r>
        <w:rPr>
          <w:rStyle w:val="VerbatimChar"/>
        </w:rPr>
        <w:t>## 45  0.5154573   0.54</w:t>
      </w:r>
      <w:r>
        <w:br/>
      </w:r>
      <w:r>
        <w:rPr>
          <w:rStyle w:val="VerbatimChar"/>
        </w:rPr>
        <w:t>## 46  0.2666890   0.26</w:t>
      </w:r>
      <w:r>
        <w:br/>
      </w:r>
      <w:r>
        <w:rPr>
          <w:rStyle w:val="VerbatimChar"/>
        </w:rPr>
        <w:t>## 47  0.2885605   0.24</w:t>
      </w:r>
      <w:r>
        <w:br/>
      </w:r>
      <w:r>
        <w:rPr>
          <w:rStyle w:val="VerbatimChar"/>
        </w:rPr>
        <w:t>## 48  0.3114639   0.46</w:t>
      </w:r>
      <w:r>
        <w:br/>
      </w:r>
      <w:r>
        <w:rPr>
          <w:rStyle w:val="VerbatimChar"/>
        </w:rPr>
        <w:t>## 49  0.3353283   0.34</w:t>
      </w:r>
      <w:r>
        <w:br/>
      </w:r>
      <w:r>
        <w:rPr>
          <w:rStyle w:val="VerbatimChar"/>
        </w:rPr>
        <w:t>## 50  0.3600650   0.32</w:t>
      </w:r>
      <w:r>
        <w:br/>
      </w:r>
      <w:r>
        <w:rPr>
          <w:rStyle w:val="VerbatimChar"/>
        </w:rPr>
        <w:t>## 51  0.2748659   0.18</w:t>
      </w:r>
      <w:r>
        <w:br/>
      </w:r>
      <w:r>
        <w:rPr>
          <w:rStyle w:val="VerbatimChar"/>
        </w:rPr>
        <w:t>## 52  0.2971362   0.30</w:t>
      </w:r>
      <w:r>
        <w:br/>
      </w:r>
      <w:r>
        <w:rPr>
          <w:rStyle w:val="VerbatimChar"/>
        </w:rPr>
        <w:t>## 53  0.3204137   0.48</w:t>
      </w:r>
      <w:r>
        <w:br/>
      </w:r>
      <w:r>
        <w:rPr>
          <w:rStyle w:val="VerbatimChar"/>
        </w:rPr>
        <w:t>## 54  0.3446206   0.24</w:t>
      </w:r>
      <w:r>
        <w:br/>
      </w:r>
      <w:r>
        <w:rPr>
          <w:rStyle w:val="VerbatimChar"/>
        </w:rPr>
        <w:t>## 55  0.3696616   0.22</w:t>
      </w:r>
      <w:r>
        <w:br/>
      </w:r>
      <w:r>
        <w:rPr>
          <w:rStyle w:val="VerbatimChar"/>
        </w:rPr>
        <w:t>## 56  0.4428484   0.38</w:t>
      </w:r>
      <w:r>
        <w:br/>
      </w:r>
      <w:r>
        <w:rPr>
          <w:rStyle w:val="VerbatimChar"/>
        </w:rPr>
        <w:t>## 57  0.4699093   0.34</w:t>
      </w:r>
      <w:r>
        <w:br/>
      </w:r>
      <w:r>
        <w:rPr>
          <w:rStyle w:val="VerbatimChar"/>
        </w:rPr>
        <w:t>## 58  0.4971482   0.46</w:t>
      </w:r>
      <w:r>
        <w:br/>
      </w:r>
      <w:r>
        <w:rPr>
          <w:rStyle w:val="VerbatimChar"/>
        </w:rPr>
        <w:t>## 59  0.5244040   0.66</w:t>
      </w:r>
      <w:r>
        <w:br/>
      </w:r>
      <w:r>
        <w:rPr>
          <w:rStyle w:val="VerbatimChar"/>
        </w:rPr>
        <w:t>## 60  0.5515152   0.58</w:t>
      </w:r>
    </w:p>
    <w:p w14:paraId="479869C9" w14:textId="77777777" w:rsidR="009C6761" w:rsidRDefault="00981CBC">
      <w:pPr>
        <w:pStyle w:val="FirstParagraph"/>
      </w:pPr>
      <w:r>
        <w:t xml:space="preserve">The prediction are similar to the status, the modle make a good </w:t>
      </w:r>
      <w:r>
        <w:t>prediction</w:t>
      </w:r>
    </w:p>
    <w:sectPr w:rsidR="009C67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869D8" w14:textId="77777777" w:rsidR="00000000" w:rsidRDefault="00981CBC">
      <w:pPr>
        <w:spacing w:after="0"/>
      </w:pPr>
      <w:r>
        <w:separator/>
      </w:r>
    </w:p>
  </w:endnote>
  <w:endnote w:type="continuationSeparator" w:id="0">
    <w:p w14:paraId="479869DA" w14:textId="77777777" w:rsidR="00000000" w:rsidRDefault="00981C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869D4" w14:textId="77777777" w:rsidR="009C6761" w:rsidRDefault="00981CBC">
      <w:r>
        <w:separator/>
      </w:r>
    </w:p>
  </w:footnote>
  <w:footnote w:type="continuationSeparator" w:id="0">
    <w:p w14:paraId="479869D5" w14:textId="77777777" w:rsidR="009C6761" w:rsidRDefault="00981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A2A2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cwMbQ0MTaytDQ1sDRQ0lEKTi0uzszPAykwrAUA/GduFiwAAAA="/>
  </w:docVars>
  <w:rsids>
    <w:rsidRoot w:val="00590D07"/>
    <w:rsid w:val="00011C8B"/>
    <w:rsid w:val="004E29B3"/>
    <w:rsid w:val="00590D07"/>
    <w:rsid w:val="00784D58"/>
    <w:rsid w:val="008D6863"/>
    <w:rsid w:val="00981CBC"/>
    <w:rsid w:val="009C676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698D"/>
  <w15:docId w15:val="{752E4E28-A3AA-4502-BE47-483BE45A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1858</Words>
  <Characters>10592</Characters>
  <Application>Microsoft Office Word</Application>
  <DocSecurity>4</DocSecurity>
  <Lines>88</Lines>
  <Paragraphs>24</Paragraphs>
  <ScaleCrop>false</ScaleCrop>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Whether “Clever Hans” effect affect fitting a logistic regression model to the dataset ex2120</dc:title>
  <dc:creator>Chiu Fan Hui</dc:creator>
  <cp:keywords/>
  <cp:lastModifiedBy>Chiu Fan Hui</cp:lastModifiedBy>
  <cp:revision>2</cp:revision>
  <dcterms:created xsi:type="dcterms:W3CDTF">2020-10-13T05:52:00Z</dcterms:created>
  <dcterms:modified xsi:type="dcterms:W3CDTF">2020-10-13T05:52:00Z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13/10/2020</vt:lpwstr>
  </property>
  <property fmtid="{D5CDD505-2E9C-101B-9397-08002B2CF9AE}" pid="3" name="output">
    <vt:lpwstr/>
  </property>
</Properties>
</file>