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6BBDD" w14:textId="4975E5C5" w:rsidR="0010792F" w:rsidRDefault="00D72B8D" w:rsidP="00D72B8D">
      <w:pPr>
        <w:ind w:firstLine="720"/>
      </w:pPr>
      <w:r>
        <w:t>This game takes place in the city at night and you are walking through the streets at night. You are trying to get home, so you chose to take the alley way as it is a shortcut. What could go wrong right? You are being followed by someone in the alley. The person Is trying to mug you and you are faced with the decision of either running, confronting him, shooting him, or waiting for the police. The choice is up to you on what path you chose to take.</w:t>
      </w:r>
    </w:p>
    <w:sectPr w:rsidR="00107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8D"/>
    <w:rsid w:val="0010792F"/>
    <w:rsid w:val="00D7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0F36"/>
  <w15:chartTrackingRefBased/>
  <w15:docId w15:val="{9343B9EC-6AD2-4CD6-A58B-5AD03C4F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dc:creator>
  <cp:keywords/>
  <dc:description/>
  <cp:lastModifiedBy>Jairo</cp:lastModifiedBy>
  <cp:revision>1</cp:revision>
  <dcterms:created xsi:type="dcterms:W3CDTF">2020-09-23T22:16:00Z</dcterms:created>
  <dcterms:modified xsi:type="dcterms:W3CDTF">2020-09-23T22:21:00Z</dcterms:modified>
</cp:coreProperties>
</file>