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Genomic</w:t>
      </w:r>
      <w:r>
        <w:rPr>
          <w:spacing w:val="-22"/>
        </w:rPr>
        <w:t> </w:t>
      </w:r>
      <w:r>
        <w:rPr/>
        <w:t>overview</w:t>
      </w:r>
      <w:r>
        <w:rPr>
          <w:spacing w:val="-21"/>
        </w:rPr>
        <w:t> </w:t>
      </w:r>
      <w:r>
        <w:rPr/>
        <w:t>of</w:t>
      </w:r>
      <w:r>
        <w:rPr>
          <w:spacing w:val="-21"/>
        </w:rPr>
        <w:t> </w:t>
      </w:r>
      <w:r>
        <w:rPr/>
        <w:t>SARS-CoV-2</w:t>
      </w:r>
      <w:r>
        <w:rPr>
          <w:spacing w:val="-21"/>
        </w:rPr>
        <w:t> </w:t>
      </w:r>
      <w:r>
        <w:rPr/>
        <w:t>in</w:t>
      </w:r>
      <w:r>
        <w:rPr>
          <w:spacing w:val="-21"/>
        </w:rPr>
        <w:t> </w:t>
      </w:r>
      <w:r>
        <w:rPr>
          <w:spacing w:val="-2"/>
        </w:rPr>
        <w:t>Denmark</w:t>
      </w:r>
    </w:p>
    <w:p>
      <w:pPr>
        <w:spacing w:line="223" w:lineRule="auto" w:before="117"/>
        <w:ind w:left="102" w:right="5928" w:firstLine="0"/>
        <w:jc w:val="left"/>
        <w:rPr>
          <w:rFonts w:ascii="Tahoma"/>
          <w:sz w:val="24"/>
        </w:rPr>
      </w:pPr>
      <w:r>
        <w:rPr>
          <w:rFonts w:ascii="Tahoma"/>
          <w:spacing w:val="-2"/>
          <w:w w:val="105"/>
          <w:sz w:val="24"/>
        </w:rPr>
        <w:t>Danish</w:t>
      </w:r>
      <w:r>
        <w:rPr>
          <w:rFonts w:ascii="Tahoma"/>
          <w:spacing w:val="-32"/>
          <w:w w:val="105"/>
          <w:sz w:val="24"/>
        </w:rPr>
        <w:t> </w:t>
      </w:r>
      <w:r>
        <w:rPr>
          <w:rFonts w:ascii="Tahoma"/>
          <w:spacing w:val="-2"/>
          <w:w w:val="105"/>
          <w:sz w:val="24"/>
        </w:rPr>
        <w:t>Covid-19</w:t>
      </w:r>
      <w:r>
        <w:rPr>
          <w:rFonts w:ascii="Tahoma"/>
          <w:spacing w:val="-32"/>
          <w:w w:val="105"/>
          <w:sz w:val="24"/>
        </w:rPr>
        <w:t> </w:t>
      </w:r>
      <w:r>
        <w:rPr>
          <w:rFonts w:ascii="Tahoma"/>
          <w:spacing w:val="-2"/>
          <w:w w:val="105"/>
          <w:sz w:val="24"/>
        </w:rPr>
        <w:t>Genome</w:t>
      </w:r>
      <w:r>
        <w:rPr>
          <w:rFonts w:ascii="Tahoma"/>
          <w:spacing w:val="-32"/>
          <w:w w:val="105"/>
          <w:sz w:val="24"/>
        </w:rPr>
        <w:t> </w:t>
      </w:r>
      <w:r>
        <w:rPr>
          <w:rFonts w:ascii="Tahoma"/>
          <w:spacing w:val="-2"/>
          <w:w w:val="105"/>
          <w:sz w:val="24"/>
        </w:rPr>
        <w:t>Consortium </w:t>
      </w:r>
      <w:r>
        <w:rPr>
          <w:rFonts w:ascii="Tahoma"/>
          <w:w w:val="105"/>
          <w:sz w:val="24"/>
        </w:rPr>
        <w:t>Updated</w:t>
      </w:r>
      <w:r>
        <w:rPr>
          <w:rFonts w:ascii="Tahoma"/>
          <w:spacing w:val="-27"/>
          <w:w w:val="105"/>
          <w:sz w:val="24"/>
        </w:rPr>
        <w:t> </w:t>
      </w:r>
      <w:r>
        <w:rPr>
          <w:rFonts w:ascii="Tahoma"/>
          <w:w w:val="105"/>
          <w:sz w:val="24"/>
        </w:rPr>
        <w:t>2021-05-08</w:t>
      </w:r>
    </w:p>
    <w:p>
      <w:pPr>
        <w:pStyle w:val="BodyText"/>
        <w:spacing w:before="140"/>
        <w:rPr>
          <w:sz w:val="24"/>
        </w:rPr>
      </w:pPr>
    </w:p>
    <w:p>
      <w:pPr>
        <w:spacing w:line="288" w:lineRule="auto" w:before="0"/>
        <w:ind w:left="372" w:right="387" w:firstLine="0"/>
        <w:jc w:val="left"/>
        <w:rPr>
          <w:rFonts w:ascii="Tahoma"/>
          <w:b/>
          <w:sz w:val="20"/>
        </w:rPr>
      </w:pPr>
      <w:r>
        <w:rPr>
          <w:rFonts w:ascii="Tahoma"/>
          <w:b/>
          <w:w w:val="90"/>
          <w:sz w:val="20"/>
        </w:rPr>
        <w:t>Data</w:t>
      </w:r>
      <w:r>
        <w:rPr>
          <w:rFonts w:ascii="Tahoma"/>
          <w:b/>
          <w:spacing w:val="-10"/>
          <w:w w:val="90"/>
          <w:sz w:val="20"/>
        </w:rPr>
        <w:t> </w:t>
      </w:r>
      <w:r>
        <w:rPr>
          <w:rFonts w:ascii="Tahoma"/>
          <w:b/>
          <w:w w:val="90"/>
          <w:sz w:val="20"/>
        </w:rPr>
        <w:t>included</w:t>
      </w:r>
      <w:r>
        <w:rPr>
          <w:rFonts w:ascii="Tahoma"/>
          <w:b/>
          <w:spacing w:val="-10"/>
          <w:w w:val="90"/>
          <w:sz w:val="20"/>
        </w:rPr>
        <w:t> </w:t>
      </w:r>
      <w:r>
        <w:rPr>
          <w:rFonts w:ascii="Tahoma"/>
          <w:b/>
          <w:w w:val="90"/>
          <w:sz w:val="20"/>
        </w:rPr>
        <w:t>on</w:t>
      </w:r>
      <w:r>
        <w:rPr>
          <w:rFonts w:ascii="Tahoma"/>
          <w:b/>
          <w:spacing w:val="-10"/>
          <w:w w:val="90"/>
          <w:sz w:val="20"/>
        </w:rPr>
        <w:t> </w:t>
      </w:r>
      <w:r>
        <w:rPr>
          <w:rFonts w:ascii="Tahoma"/>
          <w:b/>
          <w:w w:val="90"/>
          <w:sz w:val="20"/>
        </w:rPr>
        <w:t>this</w:t>
      </w:r>
      <w:r>
        <w:rPr>
          <w:rFonts w:ascii="Tahoma"/>
          <w:b/>
          <w:spacing w:val="-10"/>
          <w:w w:val="90"/>
          <w:sz w:val="20"/>
        </w:rPr>
        <w:t> </w:t>
      </w:r>
      <w:r>
        <w:rPr>
          <w:rFonts w:ascii="Tahoma"/>
          <w:b/>
          <w:w w:val="90"/>
          <w:sz w:val="20"/>
        </w:rPr>
        <w:t>page</w:t>
      </w:r>
      <w:r>
        <w:rPr>
          <w:rFonts w:ascii="Tahoma"/>
          <w:b/>
          <w:spacing w:val="-10"/>
          <w:w w:val="90"/>
          <w:sz w:val="20"/>
        </w:rPr>
        <w:t> </w:t>
      </w:r>
      <w:r>
        <w:rPr>
          <w:rFonts w:ascii="Tahoma"/>
          <w:b/>
          <w:w w:val="90"/>
          <w:sz w:val="20"/>
        </w:rPr>
        <w:t>covers</w:t>
      </w:r>
      <w:r>
        <w:rPr>
          <w:rFonts w:ascii="Tahoma"/>
          <w:b/>
          <w:spacing w:val="-10"/>
          <w:w w:val="90"/>
          <w:sz w:val="20"/>
        </w:rPr>
        <w:t> </w:t>
      </w:r>
      <w:r>
        <w:rPr>
          <w:rFonts w:ascii="Tahoma"/>
          <w:b/>
          <w:w w:val="90"/>
          <w:sz w:val="20"/>
        </w:rPr>
        <w:t>the</w:t>
      </w:r>
      <w:r>
        <w:rPr>
          <w:rFonts w:ascii="Tahoma"/>
          <w:b/>
          <w:spacing w:val="-10"/>
          <w:w w:val="90"/>
          <w:sz w:val="20"/>
        </w:rPr>
        <w:t> </w:t>
      </w:r>
      <w:r>
        <w:rPr>
          <w:rFonts w:ascii="Tahoma"/>
          <w:b/>
          <w:w w:val="90"/>
          <w:sz w:val="20"/>
        </w:rPr>
        <w:t>period</w:t>
      </w:r>
      <w:r>
        <w:rPr>
          <w:rFonts w:ascii="Tahoma"/>
          <w:b/>
          <w:spacing w:val="-10"/>
          <w:w w:val="90"/>
          <w:sz w:val="20"/>
        </w:rPr>
        <w:t> </w:t>
      </w:r>
      <w:r>
        <w:rPr>
          <w:rFonts w:ascii="Tahoma"/>
          <w:b/>
          <w:w w:val="90"/>
          <w:sz w:val="20"/>
        </w:rPr>
        <w:t>from</w:t>
      </w:r>
      <w:r>
        <w:rPr>
          <w:rFonts w:ascii="Tahoma"/>
          <w:b/>
          <w:spacing w:val="-10"/>
          <w:w w:val="90"/>
          <w:sz w:val="20"/>
        </w:rPr>
        <w:t> </w:t>
      </w:r>
      <w:r>
        <w:rPr>
          <w:rFonts w:ascii="Tahoma"/>
          <w:b/>
          <w:w w:val="90"/>
          <w:sz w:val="20"/>
        </w:rPr>
        <w:t>2020-02-26</w:t>
      </w:r>
      <w:r>
        <w:rPr>
          <w:rFonts w:ascii="Tahoma"/>
          <w:b/>
          <w:spacing w:val="-10"/>
          <w:w w:val="90"/>
          <w:sz w:val="20"/>
        </w:rPr>
        <w:t> </w:t>
      </w:r>
      <w:r>
        <w:rPr>
          <w:rFonts w:ascii="Tahoma"/>
          <w:b/>
          <w:w w:val="90"/>
          <w:sz w:val="20"/>
        </w:rPr>
        <w:t>to</w:t>
      </w:r>
      <w:r>
        <w:rPr>
          <w:rFonts w:ascii="Tahoma"/>
          <w:b/>
          <w:spacing w:val="-10"/>
          <w:w w:val="90"/>
          <w:sz w:val="20"/>
        </w:rPr>
        <w:t> </w:t>
      </w:r>
      <w:r>
        <w:rPr>
          <w:rFonts w:ascii="Tahoma"/>
          <w:b/>
          <w:w w:val="90"/>
          <w:sz w:val="20"/>
        </w:rPr>
        <w:t>2021-05-05</w:t>
      </w:r>
      <w:r>
        <w:rPr>
          <w:rFonts w:ascii="Tahoma"/>
          <w:b/>
          <w:spacing w:val="-10"/>
          <w:w w:val="90"/>
          <w:sz w:val="20"/>
        </w:rPr>
        <w:t> </w:t>
      </w:r>
      <w:r>
        <w:rPr>
          <w:rFonts w:ascii="Tahoma"/>
          <w:b/>
          <w:w w:val="90"/>
          <w:sz w:val="20"/>
        </w:rPr>
        <w:t>and</w:t>
      </w:r>
      <w:r>
        <w:rPr>
          <w:rFonts w:ascii="Tahoma"/>
          <w:b/>
          <w:spacing w:val="-10"/>
          <w:w w:val="90"/>
          <w:sz w:val="20"/>
        </w:rPr>
        <w:t> </w:t>
      </w:r>
      <w:r>
        <w:rPr>
          <w:rFonts w:ascii="Tahoma"/>
          <w:b/>
          <w:w w:val="90"/>
          <w:sz w:val="20"/>
        </w:rPr>
        <w:t>may</w:t>
      </w:r>
      <w:r>
        <w:rPr>
          <w:rFonts w:ascii="Tahoma"/>
          <w:b/>
          <w:spacing w:val="-10"/>
          <w:w w:val="90"/>
          <w:sz w:val="20"/>
        </w:rPr>
        <w:t> </w:t>
      </w:r>
      <w:r>
        <w:rPr>
          <w:rFonts w:ascii="Tahoma"/>
          <w:b/>
          <w:w w:val="90"/>
          <w:sz w:val="20"/>
        </w:rPr>
        <w:t>not</w:t>
      </w:r>
      <w:r>
        <w:rPr>
          <w:rFonts w:ascii="Tahoma"/>
          <w:b/>
          <w:spacing w:val="-10"/>
          <w:w w:val="90"/>
          <w:sz w:val="20"/>
        </w:rPr>
        <w:t> </w:t>
      </w:r>
      <w:r>
        <w:rPr>
          <w:rFonts w:ascii="Tahoma"/>
          <w:b/>
          <w:w w:val="90"/>
          <w:sz w:val="20"/>
        </w:rPr>
        <w:t>be</w:t>
      </w:r>
      <w:r>
        <w:rPr>
          <w:rFonts w:ascii="Tahoma"/>
          <w:b/>
          <w:spacing w:val="-10"/>
          <w:w w:val="90"/>
          <w:sz w:val="20"/>
        </w:rPr>
        <w:t> </w:t>
      </w:r>
      <w:r>
        <w:rPr>
          <w:rFonts w:ascii="Tahoma"/>
          <w:b/>
          <w:w w:val="90"/>
          <w:sz w:val="20"/>
        </w:rPr>
        <w:t>updated</w:t>
      </w:r>
      <w:r>
        <w:rPr>
          <w:rFonts w:ascii="Tahoma"/>
          <w:b/>
          <w:spacing w:val="-10"/>
          <w:w w:val="90"/>
          <w:sz w:val="20"/>
        </w:rPr>
        <w:t> </w:t>
      </w:r>
      <w:r>
        <w:rPr>
          <w:rFonts w:ascii="Tahoma"/>
          <w:b/>
          <w:w w:val="90"/>
          <w:sz w:val="20"/>
        </w:rPr>
        <w:t>according to newest oficial numbers from Statens Serum Institut. Regional placement reflects where a person has oficial address,</w:t>
      </w:r>
      <w:r>
        <w:rPr>
          <w:rFonts w:ascii="Tahoma"/>
          <w:b/>
          <w:spacing w:val="-3"/>
          <w:w w:val="90"/>
          <w:sz w:val="20"/>
        </w:rPr>
        <w:t> </w:t>
      </w:r>
      <w:r>
        <w:rPr>
          <w:rFonts w:ascii="Tahoma"/>
          <w:b/>
          <w:w w:val="90"/>
          <w:sz w:val="20"/>
        </w:rPr>
        <w:t>not</w:t>
      </w:r>
      <w:r>
        <w:rPr>
          <w:rFonts w:ascii="Tahoma"/>
          <w:b/>
          <w:spacing w:val="-3"/>
          <w:w w:val="90"/>
          <w:sz w:val="20"/>
        </w:rPr>
        <w:t> </w:t>
      </w:r>
      <w:r>
        <w:rPr>
          <w:rFonts w:ascii="Tahoma"/>
          <w:b/>
          <w:w w:val="90"/>
          <w:sz w:val="20"/>
        </w:rPr>
        <w:t>necessarily</w:t>
      </w:r>
      <w:r>
        <w:rPr>
          <w:rFonts w:ascii="Tahoma"/>
          <w:b/>
          <w:spacing w:val="-3"/>
          <w:w w:val="90"/>
          <w:sz w:val="20"/>
        </w:rPr>
        <w:t> </w:t>
      </w:r>
      <w:r>
        <w:rPr>
          <w:rFonts w:ascii="Tahoma"/>
          <w:b/>
          <w:w w:val="90"/>
          <w:sz w:val="20"/>
        </w:rPr>
        <w:t>where</w:t>
      </w:r>
      <w:r>
        <w:rPr>
          <w:rFonts w:ascii="Tahoma"/>
          <w:b/>
          <w:spacing w:val="-3"/>
          <w:w w:val="90"/>
          <w:sz w:val="20"/>
        </w:rPr>
        <w:t> </w:t>
      </w:r>
      <w:r>
        <w:rPr>
          <w:rFonts w:ascii="Tahoma"/>
          <w:b/>
          <w:w w:val="90"/>
          <w:sz w:val="20"/>
        </w:rPr>
        <w:t>that</w:t>
      </w:r>
      <w:r>
        <w:rPr>
          <w:rFonts w:ascii="Tahoma"/>
          <w:b/>
          <w:spacing w:val="-3"/>
          <w:w w:val="90"/>
          <w:sz w:val="20"/>
        </w:rPr>
        <w:t> </w:t>
      </w:r>
      <w:r>
        <w:rPr>
          <w:rFonts w:ascii="Tahoma"/>
          <w:b/>
          <w:w w:val="90"/>
          <w:sz w:val="20"/>
        </w:rPr>
        <w:t>person</w:t>
      </w:r>
      <w:r>
        <w:rPr>
          <w:rFonts w:ascii="Tahoma"/>
          <w:b/>
          <w:spacing w:val="-3"/>
          <w:w w:val="90"/>
          <w:sz w:val="20"/>
        </w:rPr>
        <w:t> </w:t>
      </w:r>
      <w:r>
        <w:rPr>
          <w:rFonts w:ascii="Tahoma"/>
          <w:b/>
          <w:w w:val="90"/>
          <w:sz w:val="20"/>
        </w:rPr>
        <w:t>was</w:t>
      </w:r>
      <w:r>
        <w:rPr>
          <w:rFonts w:ascii="Tahoma"/>
          <w:b/>
          <w:spacing w:val="-3"/>
          <w:w w:val="90"/>
          <w:sz w:val="20"/>
        </w:rPr>
        <w:t> </w:t>
      </w:r>
      <w:r>
        <w:rPr>
          <w:rFonts w:ascii="Tahoma"/>
          <w:b/>
          <w:w w:val="90"/>
          <w:sz w:val="20"/>
        </w:rPr>
        <w:t>infected.</w:t>
      </w:r>
      <w:r>
        <w:rPr>
          <w:rFonts w:ascii="Tahoma"/>
          <w:b/>
          <w:spacing w:val="-3"/>
          <w:w w:val="90"/>
          <w:sz w:val="20"/>
        </w:rPr>
        <w:t> </w:t>
      </w:r>
      <w:r>
        <w:rPr>
          <w:rFonts w:ascii="Tahoma"/>
          <w:b/>
          <w:w w:val="90"/>
          <w:sz w:val="20"/>
        </w:rPr>
        <w:t>The</w:t>
      </w:r>
      <w:r>
        <w:rPr>
          <w:rFonts w:ascii="Tahoma"/>
          <w:b/>
          <w:spacing w:val="-3"/>
          <w:w w:val="90"/>
          <w:sz w:val="20"/>
        </w:rPr>
        <w:t> </w:t>
      </w:r>
      <w:r>
        <w:rPr>
          <w:rFonts w:ascii="Tahoma"/>
          <w:b/>
          <w:w w:val="90"/>
          <w:sz w:val="20"/>
        </w:rPr>
        <w:t>data</w:t>
      </w:r>
      <w:r>
        <w:rPr>
          <w:rFonts w:ascii="Tahoma"/>
          <w:b/>
          <w:spacing w:val="-3"/>
          <w:w w:val="90"/>
          <w:sz w:val="20"/>
        </w:rPr>
        <w:t> </w:t>
      </w:r>
      <w:r>
        <w:rPr>
          <w:rFonts w:ascii="Tahoma"/>
          <w:b/>
          <w:w w:val="90"/>
          <w:sz w:val="20"/>
        </w:rPr>
        <w:t>may</w:t>
      </w:r>
      <w:r>
        <w:rPr>
          <w:rFonts w:ascii="Tahoma"/>
          <w:b/>
          <w:spacing w:val="-3"/>
          <w:w w:val="90"/>
          <w:sz w:val="20"/>
        </w:rPr>
        <w:t> </w:t>
      </w:r>
      <w:r>
        <w:rPr>
          <w:rFonts w:ascii="Tahoma"/>
          <w:b/>
          <w:w w:val="90"/>
          <w:sz w:val="20"/>
        </w:rPr>
        <w:t>also</w:t>
      </w:r>
      <w:r>
        <w:rPr>
          <w:rFonts w:ascii="Tahoma"/>
          <w:b/>
          <w:spacing w:val="-3"/>
          <w:w w:val="90"/>
          <w:sz w:val="20"/>
        </w:rPr>
        <w:t> </w:t>
      </w:r>
      <w:r>
        <w:rPr>
          <w:rFonts w:ascii="Tahoma"/>
          <w:b/>
          <w:w w:val="90"/>
          <w:sz w:val="20"/>
        </w:rPr>
        <w:t>be</w:t>
      </w:r>
      <w:r>
        <w:rPr>
          <w:rFonts w:ascii="Tahoma"/>
          <w:b/>
          <w:spacing w:val="-3"/>
          <w:w w:val="90"/>
          <w:sz w:val="20"/>
        </w:rPr>
        <w:t> </w:t>
      </w:r>
      <w:r>
        <w:rPr>
          <w:rFonts w:ascii="Tahoma"/>
          <w:b/>
          <w:w w:val="90"/>
          <w:sz w:val="20"/>
        </w:rPr>
        <w:t>subject</w:t>
      </w:r>
      <w:r>
        <w:rPr>
          <w:rFonts w:ascii="Tahoma"/>
          <w:b/>
          <w:spacing w:val="-3"/>
          <w:w w:val="90"/>
          <w:sz w:val="20"/>
        </w:rPr>
        <w:t> </w:t>
      </w:r>
      <w:r>
        <w:rPr>
          <w:rFonts w:ascii="Tahoma"/>
          <w:b/>
          <w:w w:val="90"/>
          <w:sz w:val="20"/>
        </w:rPr>
        <w:t>to</w:t>
      </w:r>
      <w:r>
        <w:rPr>
          <w:rFonts w:ascii="Tahoma"/>
          <w:b/>
          <w:spacing w:val="-3"/>
          <w:w w:val="90"/>
          <w:sz w:val="20"/>
        </w:rPr>
        <w:t> </w:t>
      </w:r>
      <w:r>
        <w:rPr>
          <w:rFonts w:ascii="Tahoma"/>
          <w:b/>
          <w:w w:val="90"/>
          <w:sz w:val="20"/>
        </w:rPr>
        <w:t>change.</w:t>
      </w:r>
    </w:p>
    <w:p>
      <w:pPr>
        <w:pStyle w:val="BodyText"/>
        <w:rPr>
          <w:b/>
        </w:rPr>
      </w:pPr>
    </w:p>
    <w:p>
      <w:pPr>
        <w:pStyle w:val="BodyText"/>
        <w:spacing w:before="170"/>
        <w:rPr>
          <w:b/>
        </w:rPr>
      </w:pPr>
    </w:p>
    <w:p>
      <w:pPr>
        <w:pStyle w:val="Heading1"/>
      </w:pPr>
      <w:r>
        <w:rPr>
          <w:spacing w:val="-5"/>
        </w:rPr>
        <w:t>Sequencing</w:t>
      </w:r>
      <w:r>
        <w:rPr>
          <w:spacing w:val="-43"/>
        </w:rPr>
        <w:t> </w:t>
      </w:r>
      <w:r>
        <w:rPr>
          <w:spacing w:val="-2"/>
        </w:rPr>
        <w:t>coverage</w:t>
      </w:r>
    </w:p>
    <w:p>
      <w:pPr>
        <w:pStyle w:val="BodyText"/>
        <w:spacing w:line="285" w:lineRule="auto" w:before="137"/>
        <w:ind w:left="102"/>
      </w:pPr>
      <w:r>
        <w:rPr/>
        <w:t>The</w:t>
      </w:r>
      <w:r>
        <w:rPr>
          <w:spacing w:val="-12"/>
        </w:rPr>
        <w:t> </w:t>
      </w:r>
      <w:r>
        <w:rPr/>
        <w:t>plot</w:t>
      </w:r>
      <w:r>
        <w:rPr>
          <w:spacing w:val="-12"/>
        </w:rPr>
        <w:t> </w:t>
      </w:r>
      <w:r>
        <w:rPr/>
        <w:t>below</w:t>
      </w:r>
      <w:r>
        <w:rPr>
          <w:spacing w:val="-12"/>
        </w:rPr>
        <w:t> </w:t>
      </w:r>
      <w:r>
        <w:rPr/>
        <w:t>shows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number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cases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positive</w:t>
      </w:r>
      <w:r>
        <w:rPr>
          <w:spacing w:val="-12"/>
        </w:rPr>
        <w:t> </w:t>
      </w:r>
      <w:r>
        <w:rPr/>
        <w:t>SARS-CoV-2</w:t>
      </w:r>
      <w:r>
        <w:rPr>
          <w:spacing w:val="-12"/>
        </w:rPr>
        <w:t> </w:t>
      </w:r>
      <w:r>
        <w:rPr/>
        <w:t>test,</w:t>
      </w:r>
      <w:r>
        <w:rPr>
          <w:spacing w:val="-12"/>
        </w:rPr>
        <w:t> </w:t>
      </w:r>
      <w:r>
        <w:rPr/>
        <w:t>summarized</w:t>
      </w:r>
      <w:r>
        <w:rPr>
          <w:spacing w:val="-12"/>
        </w:rPr>
        <w:t> </w:t>
      </w:r>
      <w:r>
        <w:rPr/>
        <w:t>per</w:t>
      </w:r>
      <w:r>
        <w:rPr>
          <w:spacing w:val="-12"/>
        </w:rPr>
        <w:t> </w:t>
      </w:r>
      <w:r>
        <w:rPr/>
        <w:t>week</w:t>
      </w:r>
      <w:r>
        <w:rPr>
          <w:spacing w:val="-12"/>
        </w:rPr>
        <w:t> </w:t>
      </w:r>
      <w:r>
        <w:rPr/>
        <w:t>(total</w:t>
      </w:r>
      <w:r>
        <w:rPr>
          <w:spacing w:val="-12"/>
        </w:rPr>
        <w:t> </w:t>
      </w:r>
      <w:r>
        <w:rPr/>
        <w:t>height)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whole</w:t>
      </w:r>
      <w:r>
        <w:rPr>
          <w:spacing w:val="-12"/>
        </w:rPr>
        <w:t> </w:t>
      </w:r>
      <w:r>
        <w:rPr/>
        <w:t>of Denmark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each</w:t>
      </w:r>
      <w:r>
        <w:rPr>
          <w:spacing w:val="-9"/>
        </w:rPr>
        <w:t> </w:t>
      </w:r>
      <w:r>
        <w:rPr/>
        <w:t>region</w:t>
      </w:r>
      <w:r>
        <w:rPr>
          <w:spacing w:val="-9"/>
        </w:rPr>
        <w:t> </w:t>
      </w:r>
      <w:r>
        <w:rPr/>
        <w:t>separately.</w:t>
      </w:r>
      <w:r>
        <w:rPr>
          <w:spacing w:val="-9"/>
        </w:rPr>
        <w:t> </w:t>
      </w:r>
      <w:r>
        <w:rPr/>
        <w:t>Each</w:t>
      </w:r>
      <w:r>
        <w:rPr>
          <w:spacing w:val="-9"/>
        </w:rPr>
        <w:t> </w:t>
      </w:r>
      <w:r>
        <w:rPr/>
        <w:t>bar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split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cases</w:t>
      </w:r>
      <w:r>
        <w:rPr>
          <w:spacing w:val="-9"/>
        </w:rPr>
        <w:t> </w:t>
      </w:r>
      <w:r>
        <w:rPr/>
        <w:t>not</w:t>
      </w:r>
      <w:r>
        <w:rPr>
          <w:spacing w:val="-9"/>
        </w:rPr>
        <w:t> </w:t>
      </w:r>
      <w:r>
        <w:rPr/>
        <w:t>sequenced</w:t>
      </w:r>
      <w:r>
        <w:rPr>
          <w:spacing w:val="-9"/>
        </w:rPr>
        <w:t> </w:t>
      </w:r>
      <w:r>
        <w:rPr/>
        <w:t>(grey),</w:t>
      </w:r>
      <w:r>
        <w:rPr>
          <w:spacing w:val="-9"/>
        </w:rPr>
        <w:t> </w:t>
      </w:r>
      <w:r>
        <w:rPr/>
        <w:t>sequenced</w:t>
      </w:r>
      <w:r>
        <w:rPr>
          <w:spacing w:val="-9"/>
        </w:rPr>
        <w:t> </w:t>
      </w:r>
      <w:r>
        <w:rPr/>
        <w:t>cases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did</w:t>
      </w:r>
      <w:r>
        <w:rPr>
          <w:spacing w:val="-9"/>
        </w:rPr>
        <w:t> </w:t>
      </w:r>
      <w:r>
        <w:rPr/>
        <w:t>not produce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genome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sufficient</w:t>
      </w:r>
      <w:r>
        <w:rPr>
          <w:spacing w:val="-8"/>
        </w:rPr>
        <w:t> </w:t>
      </w:r>
      <w:r>
        <w:rPr/>
        <w:t>quality</w:t>
      </w:r>
      <w:r>
        <w:rPr>
          <w:spacing w:val="-8"/>
        </w:rPr>
        <w:t> </w:t>
      </w:r>
      <w:r>
        <w:rPr/>
        <w:t>(yellow)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sequenced</w:t>
      </w:r>
      <w:r>
        <w:rPr>
          <w:spacing w:val="-8"/>
        </w:rPr>
        <w:t> </w:t>
      </w:r>
      <w:r>
        <w:rPr/>
        <w:t>cases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good</w:t>
      </w:r>
      <w:r>
        <w:rPr>
          <w:spacing w:val="-8"/>
        </w:rPr>
        <w:t> </w:t>
      </w:r>
      <w:r>
        <w:rPr/>
        <w:t>quality</w:t>
      </w:r>
      <w:r>
        <w:rPr>
          <w:spacing w:val="-8"/>
        </w:rPr>
        <w:t> </w:t>
      </w:r>
      <w:r>
        <w:rPr/>
        <w:t>genome</w:t>
      </w:r>
      <w:r>
        <w:rPr>
          <w:spacing w:val="-8"/>
        </w:rPr>
        <w:t> </w:t>
      </w:r>
      <w:r>
        <w:rPr/>
        <w:t>(blue).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table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all </w:t>
      </w:r>
      <w:r>
        <w:rPr>
          <w:w w:val="105"/>
        </w:rPr>
        <w:t>numbers</w:t>
      </w:r>
      <w:r>
        <w:rPr>
          <w:spacing w:val="-20"/>
          <w:w w:val="105"/>
        </w:rPr>
        <w:t> </w:t>
      </w:r>
      <w:r>
        <w:rPr>
          <w:w w:val="105"/>
        </w:rPr>
        <w:t>is</w:t>
      </w:r>
      <w:r>
        <w:rPr>
          <w:spacing w:val="-20"/>
          <w:w w:val="105"/>
        </w:rPr>
        <w:t> </w:t>
      </w:r>
      <w:r>
        <w:rPr>
          <w:w w:val="105"/>
        </w:rPr>
        <w:t>located</w:t>
      </w:r>
      <w:r>
        <w:rPr>
          <w:spacing w:val="-20"/>
          <w:w w:val="105"/>
        </w:rPr>
        <w:t> </w:t>
      </w:r>
      <w:r>
        <w:rPr>
          <w:w w:val="105"/>
        </w:rPr>
        <w:t>at</w:t>
      </w:r>
      <w:r>
        <w:rPr>
          <w:spacing w:val="-20"/>
          <w:w w:val="105"/>
        </w:rPr>
        <w:t> </w:t>
      </w:r>
      <w:r>
        <w:rPr>
          <w:w w:val="105"/>
        </w:rPr>
        <w:t>the</w:t>
      </w:r>
      <w:r>
        <w:rPr>
          <w:spacing w:val="-20"/>
          <w:w w:val="105"/>
        </w:rPr>
        <w:t> </w:t>
      </w:r>
      <w:r>
        <w:rPr>
          <w:w w:val="105"/>
        </w:rPr>
        <w:t>bottom</w:t>
      </w:r>
      <w:r>
        <w:rPr>
          <w:spacing w:val="-20"/>
          <w:w w:val="105"/>
        </w:rPr>
        <w:t> </w:t>
      </w:r>
      <w:r>
        <w:rPr>
          <w:w w:val="105"/>
        </w:rPr>
        <w:t>of</w:t>
      </w:r>
      <w:r>
        <w:rPr>
          <w:spacing w:val="-20"/>
          <w:w w:val="105"/>
        </w:rPr>
        <w:t> </w:t>
      </w:r>
      <w:r>
        <w:rPr>
          <w:w w:val="105"/>
        </w:rPr>
        <w:t>this</w:t>
      </w:r>
      <w:r>
        <w:rPr>
          <w:spacing w:val="-20"/>
          <w:w w:val="105"/>
        </w:rPr>
        <w:t> </w:t>
      </w:r>
      <w:r>
        <w:rPr>
          <w:w w:val="105"/>
        </w:rPr>
        <w:t>page.</w:t>
      </w:r>
    </w:p>
    <w:p>
      <w:pPr>
        <w:pStyle w:val="BodyText"/>
        <w:spacing w:before="40"/>
      </w:pPr>
    </w:p>
    <w:p>
      <w:pPr>
        <w:pStyle w:val="BodyText"/>
        <w:tabs>
          <w:tab w:pos="2193" w:val="left" w:leader="none"/>
          <w:tab w:pos="3806" w:val="left" w:leader="none"/>
          <w:tab w:pos="5253" w:val="left" w:leader="none"/>
          <w:tab w:pos="6733" w:val="left" w:leader="none"/>
          <w:tab w:pos="7921" w:val="left" w:leader="none"/>
        </w:tabs>
        <w:ind w:left="305"/>
      </w:pPr>
      <w:r>
        <w:rPr>
          <w:w w:val="105"/>
        </w:rPr>
        <w:t>Whole</w:t>
      </w:r>
      <w:r>
        <w:rPr>
          <w:spacing w:val="-21"/>
          <w:w w:val="105"/>
        </w:rPr>
        <w:t> </w:t>
      </w:r>
      <w:r>
        <w:rPr>
          <w:spacing w:val="-2"/>
          <w:w w:val="105"/>
        </w:rPr>
        <w:t>Denmark</w:t>
      </w:r>
      <w:r>
        <w:rPr/>
        <w:tab/>
      </w:r>
      <w:r>
        <w:rPr>
          <w:spacing w:val="-2"/>
          <w:w w:val="105"/>
        </w:rPr>
        <w:t>Hovedstaden</w:t>
      </w:r>
      <w:r>
        <w:rPr/>
        <w:tab/>
      </w:r>
      <w:r>
        <w:rPr>
          <w:spacing w:val="-2"/>
          <w:w w:val="105"/>
        </w:rPr>
        <w:t>Midtjylland</w:t>
      </w:r>
      <w:r>
        <w:rPr/>
        <w:tab/>
      </w:r>
      <w:r>
        <w:rPr>
          <w:spacing w:val="-2"/>
          <w:w w:val="105"/>
        </w:rPr>
        <w:t>Nordjylland</w:t>
      </w:r>
      <w:r>
        <w:rPr/>
        <w:tab/>
      </w:r>
      <w:r>
        <w:rPr>
          <w:spacing w:val="-2"/>
          <w:w w:val="105"/>
        </w:rPr>
        <w:t>Sjælland</w:t>
      </w:r>
      <w:r>
        <w:rPr/>
        <w:tab/>
      </w:r>
      <w:r>
        <w:rPr>
          <w:spacing w:val="-2"/>
          <w:w w:val="105"/>
        </w:rPr>
        <w:t>Syddanmark</w:t>
      </w:r>
    </w:p>
    <w:p>
      <w:pPr>
        <w:pStyle w:val="BodyText"/>
        <w:spacing w:before="155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540908</wp:posOffset>
            </wp:positionH>
            <wp:positionV relativeFrom="paragraph">
              <wp:posOffset>267421</wp:posOffset>
            </wp:positionV>
            <wp:extent cx="6657308" cy="3143631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7308" cy="314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08"/>
        <w:rPr>
          <w:sz w:val="46"/>
        </w:rPr>
      </w:pPr>
    </w:p>
    <w:p>
      <w:pPr>
        <w:pStyle w:val="Heading1"/>
      </w:pPr>
      <w:r>
        <w:rPr/>
        <w:t>Dominating</w:t>
      </w:r>
      <w:r>
        <w:rPr>
          <w:spacing w:val="-27"/>
        </w:rPr>
        <w:t> </w:t>
      </w:r>
      <w:r>
        <w:rPr>
          <w:spacing w:val="-2"/>
        </w:rPr>
        <w:t>lineages</w:t>
      </w:r>
    </w:p>
    <w:p>
      <w:pPr>
        <w:pStyle w:val="BodyText"/>
        <w:spacing w:line="288" w:lineRule="auto" w:before="137"/>
        <w:ind w:left="102"/>
      </w:pPr>
      <w:r>
        <w:rPr/>
        <w:t>Frequency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10</w:t>
      </w:r>
      <w:r>
        <w:rPr>
          <w:spacing w:val="-14"/>
        </w:rPr>
        <w:t> </w:t>
      </w:r>
      <w:r>
        <w:rPr/>
        <w:t>most</w:t>
      </w:r>
      <w:r>
        <w:rPr>
          <w:spacing w:val="-14"/>
        </w:rPr>
        <w:t> </w:t>
      </w:r>
      <w:r>
        <w:rPr/>
        <w:t>abundant</w:t>
      </w:r>
      <w:r>
        <w:rPr>
          <w:spacing w:val="-14"/>
        </w:rPr>
        <w:t> </w:t>
      </w:r>
      <w:hyperlink r:id="rId6">
        <w:r>
          <w:rPr/>
          <w:t>PANGO</w:t>
        </w:r>
        <w:r>
          <w:rPr>
            <w:spacing w:val="-14"/>
          </w:rPr>
          <w:t> </w:t>
        </w:r>
        <w:r>
          <w:rPr/>
          <w:t>lineages</w:t>
        </w:r>
      </w:hyperlink>
      <w:r>
        <w:rPr>
          <w:spacing w:val="-14"/>
        </w:rPr>
        <w:t> </w:t>
      </w:r>
      <w:hyperlink r:id="rId6">
        <w:r>
          <w:rPr/>
          <w:t>(https://cov-lineages.org/)</w:t>
        </w:r>
      </w:hyperlink>
      <w:r>
        <w:rPr>
          <w:spacing w:val="-14"/>
        </w:rPr>
        <w:t> </w:t>
      </w:r>
      <w:r>
        <w:rPr/>
        <w:t>across</w:t>
      </w:r>
      <w:r>
        <w:rPr>
          <w:spacing w:val="-14"/>
        </w:rPr>
        <w:t> </w:t>
      </w:r>
      <w:r>
        <w:rPr/>
        <w:t>Denmark</w:t>
      </w:r>
      <w:r>
        <w:rPr>
          <w:spacing w:val="-14"/>
        </w:rPr>
        <w:t> </w:t>
      </w:r>
      <w:r>
        <w:rPr/>
        <w:t>within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last</w:t>
      </w:r>
      <w:r>
        <w:rPr>
          <w:spacing w:val="-14"/>
        </w:rPr>
        <w:t> </w:t>
      </w:r>
      <w:r>
        <w:rPr/>
        <w:t>6</w:t>
      </w:r>
      <w:r>
        <w:rPr>
          <w:spacing w:val="-14"/>
        </w:rPr>
        <w:t> </w:t>
      </w:r>
      <w:r>
        <w:rPr/>
        <w:t>months. The</w:t>
      </w:r>
      <w:r>
        <w:rPr>
          <w:spacing w:val="-5"/>
        </w:rPr>
        <w:t> </w:t>
      </w:r>
      <w:r>
        <w:rPr/>
        <w:t>frequency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calculated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centered</w:t>
      </w:r>
      <w:r>
        <w:rPr>
          <w:spacing w:val="-5"/>
        </w:rPr>
        <w:t> </w:t>
      </w:r>
      <w:r>
        <w:rPr/>
        <w:t>14-day</w:t>
      </w:r>
      <w:r>
        <w:rPr>
          <w:spacing w:val="-5"/>
        </w:rPr>
        <w:t> </w:t>
      </w:r>
      <w:r>
        <w:rPr/>
        <w:t>rolling</w:t>
      </w:r>
      <w:r>
        <w:rPr>
          <w:spacing w:val="-5"/>
        </w:rPr>
        <w:t> </w:t>
      </w:r>
      <w:r>
        <w:rPr/>
        <w:t>average.</w:t>
      </w:r>
      <w:r>
        <w:rPr>
          <w:spacing w:val="-5"/>
        </w:rPr>
        <w:t> </w:t>
      </w:r>
      <w:r>
        <w:rPr/>
        <w:t>Note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some</w:t>
      </w:r>
      <w:r>
        <w:rPr>
          <w:spacing w:val="-5"/>
        </w:rPr>
        <w:t> </w:t>
      </w:r>
      <w:r>
        <w:rPr/>
        <w:t>regions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low</w:t>
      </w:r>
      <w:r>
        <w:rPr>
          <w:spacing w:val="-5"/>
        </w:rPr>
        <w:t> </w:t>
      </w:r>
      <w:r>
        <w:rPr/>
        <w:t>case-counts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some periods,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make</w:t>
      </w:r>
      <w:r>
        <w:rPr>
          <w:spacing w:val="-3"/>
        </w:rPr>
        <w:t> </w:t>
      </w:r>
      <w:r>
        <w:rPr/>
        <w:t>small</w:t>
      </w:r>
      <w:r>
        <w:rPr>
          <w:spacing w:val="-3"/>
        </w:rPr>
        <w:t> </w:t>
      </w:r>
      <w:r>
        <w:rPr/>
        <w:t>absolute</w:t>
      </w:r>
      <w:r>
        <w:rPr>
          <w:spacing w:val="-3"/>
        </w:rPr>
        <w:t> </w:t>
      </w:r>
      <w:r>
        <w:rPr/>
        <w:t>changes</w:t>
      </w:r>
      <w:r>
        <w:rPr>
          <w:spacing w:val="-3"/>
        </w:rPr>
        <w:t> </w:t>
      </w:r>
      <w:r>
        <w:rPr/>
        <w:t>look</w:t>
      </w:r>
      <w:r>
        <w:rPr>
          <w:spacing w:val="-3"/>
        </w:rPr>
        <w:t> </w:t>
      </w:r>
      <w:r>
        <w:rPr/>
        <w:t>dramatic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relative</w:t>
      </w:r>
      <w:r>
        <w:rPr>
          <w:spacing w:val="-3"/>
        </w:rPr>
        <w:t> </w:t>
      </w:r>
      <w:r>
        <w:rPr/>
        <w:t>scale.</w:t>
      </w:r>
    </w:p>
    <w:p>
      <w:pPr>
        <w:pStyle w:val="BodyText"/>
        <w:spacing w:before="37"/>
      </w:pPr>
    </w:p>
    <w:p>
      <w:pPr>
        <w:pStyle w:val="BodyText"/>
        <w:tabs>
          <w:tab w:pos="2193" w:val="left" w:leader="none"/>
          <w:tab w:pos="3806" w:val="left" w:leader="none"/>
          <w:tab w:pos="5253" w:val="left" w:leader="none"/>
          <w:tab w:pos="6733" w:val="left" w:leader="none"/>
          <w:tab w:pos="7921" w:val="left" w:leader="none"/>
        </w:tabs>
        <w:ind w:left="305"/>
      </w:pPr>
      <w:r>
        <w:rPr>
          <w:w w:val="105"/>
        </w:rPr>
        <w:t>Whole</w:t>
      </w:r>
      <w:r>
        <w:rPr>
          <w:spacing w:val="-21"/>
          <w:w w:val="105"/>
        </w:rPr>
        <w:t> </w:t>
      </w:r>
      <w:r>
        <w:rPr>
          <w:spacing w:val="-2"/>
          <w:w w:val="105"/>
        </w:rPr>
        <w:t>Denmark</w:t>
      </w:r>
      <w:r>
        <w:rPr/>
        <w:tab/>
      </w:r>
      <w:r>
        <w:rPr>
          <w:spacing w:val="-2"/>
          <w:w w:val="105"/>
        </w:rPr>
        <w:t>Hovedstaden</w:t>
      </w:r>
      <w:r>
        <w:rPr/>
        <w:tab/>
      </w:r>
      <w:r>
        <w:rPr>
          <w:spacing w:val="-2"/>
          <w:w w:val="105"/>
        </w:rPr>
        <w:t>Midtjylland</w:t>
      </w:r>
      <w:r>
        <w:rPr/>
        <w:tab/>
      </w:r>
      <w:r>
        <w:rPr>
          <w:spacing w:val="-2"/>
          <w:w w:val="105"/>
        </w:rPr>
        <w:t>Nordjylland</w:t>
      </w:r>
      <w:r>
        <w:rPr/>
        <w:tab/>
      </w:r>
      <w:r>
        <w:rPr>
          <w:spacing w:val="-2"/>
          <w:w w:val="105"/>
        </w:rPr>
        <w:t>Sjælland</w:t>
      </w:r>
      <w:r>
        <w:rPr/>
        <w:tab/>
      </w:r>
      <w:r>
        <w:rPr>
          <w:spacing w:val="-2"/>
          <w:w w:val="105"/>
        </w:rPr>
        <w:t>Syddanmark</w:t>
      </w:r>
    </w:p>
    <w:p>
      <w:pPr>
        <w:spacing w:after="0"/>
        <w:sectPr>
          <w:type w:val="continuous"/>
          <w:pgSz w:w="12240" w:h="15840"/>
          <w:pgMar w:top="720" w:bottom="280" w:left="660" w:right="640"/>
        </w:sectPr>
      </w:pPr>
    </w:p>
    <w:p>
      <w:pPr>
        <w:pStyle w:val="BodyText"/>
        <w:ind w:left="186"/>
      </w:pPr>
      <w:r>
        <w:rPr/>
        <w:drawing>
          <wp:inline distT="0" distB="0" distL="0" distR="0">
            <wp:extent cx="6660832" cy="317182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0832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308"/>
        <w:rPr>
          <w:sz w:val="46"/>
        </w:rPr>
      </w:pPr>
    </w:p>
    <w:p>
      <w:pPr>
        <w:pStyle w:val="Heading1"/>
        <w:spacing w:before="1"/>
      </w:pPr>
      <w:r>
        <w:rPr>
          <w:spacing w:val="-2"/>
        </w:rPr>
        <w:t>Lineages</w:t>
      </w:r>
      <w:r>
        <w:rPr>
          <w:spacing w:val="-47"/>
        </w:rPr>
        <w:t> </w:t>
      </w:r>
      <w:r>
        <w:rPr>
          <w:spacing w:val="-2"/>
        </w:rPr>
        <w:t>and</w:t>
      </w:r>
      <w:r>
        <w:rPr>
          <w:spacing w:val="-47"/>
        </w:rPr>
        <w:t> </w:t>
      </w:r>
      <w:r>
        <w:rPr>
          <w:spacing w:val="-2"/>
        </w:rPr>
        <w:t>mutations</w:t>
      </w:r>
      <w:r>
        <w:rPr>
          <w:spacing w:val="-47"/>
        </w:rPr>
        <w:t> </w:t>
      </w:r>
      <w:r>
        <w:rPr>
          <w:spacing w:val="-2"/>
        </w:rPr>
        <w:t>of</w:t>
      </w:r>
      <w:r>
        <w:rPr>
          <w:spacing w:val="-47"/>
        </w:rPr>
        <w:t> </w:t>
      </w:r>
      <w:r>
        <w:rPr>
          <w:spacing w:val="-2"/>
        </w:rPr>
        <w:t>interest</w:t>
      </w:r>
    </w:p>
    <w:p>
      <w:pPr>
        <w:pStyle w:val="BodyText"/>
        <w:spacing w:line="288" w:lineRule="auto" w:before="137"/>
        <w:ind w:left="102"/>
      </w:pPr>
      <w:r>
        <w:rPr/>
        <w:t>The</w:t>
      </w:r>
      <w:r>
        <w:rPr>
          <w:spacing w:val="-4"/>
        </w:rPr>
        <w:t> </w:t>
      </w:r>
      <w:r>
        <w:rPr/>
        <w:t>plots</w:t>
      </w:r>
      <w:r>
        <w:rPr>
          <w:spacing w:val="-4"/>
        </w:rPr>
        <w:t> </w:t>
      </w:r>
      <w:r>
        <w:rPr/>
        <w:t>below</w:t>
      </w:r>
      <w:r>
        <w:rPr>
          <w:spacing w:val="-4"/>
        </w:rPr>
        <w:t> </w:t>
      </w:r>
      <w:r>
        <w:rPr/>
        <w:t>show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cases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specific</w:t>
      </w:r>
      <w:r>
        <w:rPr>
          <w:spacing w:val="-4"/>
        </w:rPr>
        <w:t> </w:t>
      </w:r>
      <w:r>
        <w:rPr/>
        <w:t>lineage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mutation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interest</w:t>
      </w:r>
      <w:r>
        <w:rPr>
          <w:spacing w:val="-4"/>
        </w:rPr>
        <w:t> </w:t>
      </w:r>
      <w:r>
        <w:rPr/>
        <w:t>per</w:t>
      </w:r>
      <w:r>
        <w:rPr>
          <w:spacing w:val="-4"/>
        </w:rPr>
        <w:t> </w:t>
      </w:r>
      <w:r>
        <w:rPr/>
        <w:t>week</w:t>
      </w:r>
      <w:r>
        <w:rPr>
          <w:spacing w:val="-4"/>
        </w:rPr>
        <w:t> </w:t>
      </w:r>
      <w:r>
        <w:rPr/>
        <w:t>(only</w:t>
      </w:r>
      <w:r>
        <w:rPr>
          <w:spacing w:val="-4"/>
        </w:rPr>
        <w:t> </w:t>
      </w:r>
      <w:r>
        <w:rPr/>
        <w:t>last</w:t>
      </w:r>
      <w:r>
        <w:rPr>
          <w:spacing w:val="-4"/>
        </w:rPr>
        <w:t> </w:t>
      </w:r>
      <w:r>
        <w:rPr/>
        <w:t>16</w:t>
      </w:r>
      <w:r>
        <w:rPr>
          <w:spacing w:val="-4"/>
        </w:rPr>
        <w:t> </w:t>
      </w:r>
      <w:r>
        <w:rPr/>
        <w:t>weeks shown)</w:t>
      </w:r>
      <w:r>
        <w:rPr>
          <w:spacing w:val="-17"/>
        </w:rPr>
        <w:t> </w:t>
      </w:r>
      <w:r>
        <w:rPr/>
        <w:t>out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total</w:t>
      </w:r>
      <w:r>
        <w:rPr>
          <w:spacing w:val="-17"/>
        </w:rPr>
        <w:t> </w:t>
      </w:r>
      <w:r>
        <w:rPr/>
        <w:t>number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cases</w:t>
      </w:r>
      <w:r>
        <w:rPr>
          <w:spacing w:val="-17"/>
        </w:rPr>
        <w:t> </w:t>
      </w:r>
      <w:r>
        <w:rPr/>
        <w:t>with</w:t>
      </w:r>
      <w:r>
        <w:rPr>
          <w:spacing w:val="-17"/>
        </w:rPr>
        <w:t> </w:t>
      </w:r>
      <w:r>
        <w:rPr/>
        <w:t>a</w:t>
      </w:r>
      <w:r>
        <w:rPr>
          <w:spacing w:val="-17"/>
        </w:rPr>
        <w:t> </w:t>
      </w:r>
      <w:r>
        <w:rPr/>
        <w:t>genome</w:t>
      </w:r>
      <w:r>
        <w:rPr>
          <w:spacing w:val="-17"/>
        </w:rPr>
        <w:t> </w:t>
      </w:r>
      <w:r>
        <w:rPr/>
        <w:t>in</w:t>
      </w:r>
      <w:r>
        <w:rPr>
          <w:spacing w:val="-17"/>
        </w:rPr>
        <w:t> </w:t>
      </w:r>
      <w:r>
        <w:rPr/>
        <w:t>paranthesis</w:t>
      </w:r>
      <w:r>
        <w:rPr>
          <w:spacing w:val="-17"/>
        </w:rPr>
        <w:t> </w:t>
      </w:r>
      <w:r>
        <w:rPr/>
        <w:t>below.</w:t>
      </w:r>
      <w:r>
        <w:rPr>
          <w:spacing w:val="-17"/>
        </w:rPr>
        <w:t> </w:t>
      </w:r>
      <w:r>
        <w:rPr/>
        <w:t>Top</w:t>
      </w:r>
      <w:r>
        <w:rPr>
          <w:spacing w:val="-17"/>
        </w:rPr>
        <w:t> </w:t>
      </w:r>
      <w:r>
        <w:rPr/>
        <w:t>pane</w:t>
      </w:r>
      <w:r>
        <w:rPr>
          <w:spacing w:val="-17"/>
        </w:rPr>
        <w:t> </w:t>
      </w:r>
      <w:r>
        <w:rPr/>
        <w:t>shows</w:t>
      </w:r>
      <w:r>
        <w:rPr>
          <w:spacing w:val="-17"/>
        </w:rPr>
        <w:t> </w:t>
      </w:r>
      <w:r>
        <w:rPr/>
        <w:t>for</w:t>
      </w:r>
      <w:r>
        <w:rPr>
          <w:spacing w:val="-17"/>
        </w:rPr>
        <w:t> </w:t>
      </w:r>
      <w:r>
        <w:rPr/>
        <w:t>all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Denmark,</w:t>
      </w:r>
      <w:r>
        <w:rPr>
          <w:spacing w:val="-17"/>
        </w:rPr>
        <w:t> </w:t>
      </w:r>
      <w:r>
        <w:rPr/>
        <w:t>then</w:t>
      </w:r>
      <w:r>
        <w:rPr>
          <w:spacing w:val="-17"/>
        </w:rPr>
        <w:t> </w:t>
      </w:r>
      <w:r>
        <w:rPr/>
        <w:t>for each Region. For international context on lineages and other interesting mutations see </w:t>
      </w:r>
      <w:hyperlink r:id="rId8">
        <w:r>
          <w:rPr/>
          <w:t>covariants.org</w:t>
        </w:r>
      </w:hyperlink>
      <w:r>
        <w:rPr/>
        <w:t> </w:t>
      </w:r>
      <w:hyperlink r:id="rId8">
        <w:r>
          <w:rPr/>
          <w:t>(https://covariants.org/)</w:t>
        </w:r>
      </w:hyperlink>
      <w:r>
        <w:rPr/>
        <w:t>,</w:t>
      </w:r>
      <w:r>
        <w:rPr>
          <w:spacing w:val="-10"/>
        </w:rPr>
        <w:t> </w:t>
      </w:r>
      <w:hyperlink r:id="rId6">
        <w:r>
          <w:rPr/>
          <w:t>cov-lineages.org</w:t>
        </w:r>
      </w:hyperlink>
      <w:r>
        <w:rPr>
          <w:spacing w:val="-10"/>
        </w:rPr>
        <w:t> </w:t>
      </w:r>
      <w:hyperlink r:id="rId6">
        <w:r>
          <w:rPr/>
          <w:t>(https://cov-lineages.org/)</w:t>
        </w:r>
      </w:hyperlink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hyperlink r:id="rId9">
        <w:r>
          <w:rPr/>
          <w:t>outbreak.info</w:t>
        </w:r>
      </w:hyperlink>
      <w:r>
        <w:rPr>
          <w:spacing w:val="-10"/>
        </w:rPr>
        <w:t> </w:t>
      </w:r>
      <w:hyperlink r:id="rId9">
        <w:r>
          <w:rPr/>
          <w:t>(https://outbreak.info/situation-</w:t>
        </w:r>
      </w:hyperlink>
      <w:r>
        <w:rPr/>
        <w:t> </w:t>
      </w:r>
      <w:hyperlink r:id="rId9">
        <w:r>
          <w:rPr>
            <w:spacing w:val="-2"/>
          </w:rPr>
          <w:t>reports)</w:t>
        </w:r>
      </w:hyperlink>
      <w:r>
        <w:rPr>
          <w:spacing w:val="-2"/>
        </w:rPr>
        <w:t>.</w:t>
      </w:r>
    </w:p>
    <w:p>
      <w:pPr>
        <w:pStyle w:val="BodyText"/>
        <w:spacing w:before="38"/>
      </w:pPr>
    </w:p>
    <w:p>
      <w:pPr>
        <w:pStyle w:val="BodyText"/>
        <w:tabs>
          <w:tab w:pos="1349" w:val="left" w:leader="none"/>
          <w:tab w:pos="2468" w:val="left" w:leader="none"/>
          <w:tab w:pos="3159" w:val="left" w:leader="none"/>
          <w:tab w:pos="5165" w:val="left" w:leader="none"/>
          <w:tab w:pos="6444" w:val="left" w:leader="none"/>
          <w:tab w:pos="7563" w:val="left" w:leader="none"/>
          <w:tab w:pos="8761" w:val="left" w:leader="none"/>
        </w:tabs>
        <w:spacing w:line="549" w:lineRule="auto"/>
        <w:ind w:left="332" w:right="1385" w:hanging="27"/>
      </w:pPr>
      <w:r>
        <w:rPr>
          <w:spacing w:val="-2"/>
        </w:rPr>
        <w:t>B.1.1.7</w:t>
      </w:r>
      <w:r>
        <w:rPr/>
        <w:tab/>
      </w:r>
      <w:r>
        <w:rPr>
          <w:spacing w:val="-2"/>
        </w:rPr>
        <w:t>B.1.351</w:t>
      </w:r>
      <w:r>
        <w:rPr/>
        <w:tab/>
      </w:r>
      <w:r>
        <w:rPr>
          <w:spacing w:val="-4"/>
        </w:rPr>
        <w:t>P.1</w:t>
      </w:r>
      <w:r>
        <w:rPr/>
        <w:tab/>
        <w:t>B.1.1.7</w:t>
      </w:r>
      <w:r>
        <w:rPr>
          <w:spacing w:val="-6"/>
        </w:rPr>
        <w:t> </w:t>
      </w:r>
      <w:r>
        <w:rPr/>
        <w:t>+</w:t>
      </w:r>
      <w:r>
        <w:rPr>
          <w:spacing w:val="-6"/>
        </w:rPr>
        <w:t> </w:t>
      </w:r>
      <w:r>
        <w:rPr/>
        <w:t>S:E484K</w:t>
        <w:tab/>
      </w:r>
      <w:r>
        <w:rPr>
          <w:spacing w:val="-2"/>
        </w:rPr>
        <w:t>B.1.617.2</w:t>
      </w:r>
      <w:r>
        <w:rPr/>
        <w:tab/>
      </w:r>
      <w:r>
        <w:rPr>
          <w:spacing w:val="-2"/>
        </w:rPr>
        <w:t>B.1.525</w:t>
      </w:r>
      <w:r>
        <w:rPr/>
        <w:tab/>
      </w:r>
      <w:r>
        <w:rPr>
          <w:spacing w:val="-2"/>
        </w:rPr>
        <w:t>S:E484K</w:t>
      </w:r>
      <w:r>
        <w:rPr/>
        <w:tab/>
      </w:r>
      <w:r>
        <w:rPr>
          <w:spacing w:val="-2"/>
        </w:rPr>
        <w:t>S:N501</w:t>
      </w:r>
      <w:r>
        <w:rPr>
          <w:spacing w:val="-2"/>
        </w:rPr>
        <w:t>Y</w:t>
      </w:r>
      <w:r>
        <w:rPr>
          <w:spacing w:val="-2"/>
        </w:rPr>
        <w:t> S:L452R</w:t>
      </w:r>
    </w:p>
    <w:p>
      <w:pPr>
        <w:pStyle w:val="BodyText"/>
        <w:spacing w:line="288" w:lineRule="auto" w:before="42"/>
        <w:ind w:left="102" w:right="156"/>
      </w:pPr>
      <w:r>
        <w:rPr/>
        <w:t>Variant of Concern (VOC). First reported in the UK, read more about the B.1.1.7 lineage </w:t>
      </w:r>
      <w:hyperlink r:id="rId10">
        <w:r>
          <w:rPr/>
          <w:t>here</w:t>
        </w:r>
      </w:hyperlink>
      <w:r>
        <w:rPr/>
        <w:t> </w:t>
      </w:r>
      <w:hyperlink r:id="rId10">
        <w:r>
          <w:rPr>
            <w:spacing w:val="-2"/>
          </w:rPr>
          <w:t>(https://virological.org/t/preliminary-genomic-characterisation-of-an-emergent-sars-cov-2-lineage-in-the-uk-defined-by-</w:t>
        </w:r>
      </w:hyperlink>
      <w:r>
        <w:rPr>
          <w:spacing w:val="80"/>
        </w:rPr>
        <w:t>  </w:t>
      </w:r>
      <w:hyperlink r:id="rId10">
        <w:r>
          <w:rPr>
            <w:spacing w:val="-2"/>
          </w:rPr>
          <w:t>a-novel-set-of-spike-mutations/563)</w:t>
        </w:r>
      </w:hyperlink>
      <w:r>
        <w:rPr>
          <w:spacing w:val="-2"/>
        </w:rPr>
        <w:t>.</w:t>
      </w:r>
    </w:p>
    <w:p>
      <w:pPr>
        <w:spacing w:before="143"/>
        <w:ind w:left="102" w:right="0" w:firstLine="0"/>
        <w:jc w:val="left"/>
        <w:rPr>
          <w:rFonts w:ascii="Tahoma"/>
          <w:sz w:val="20"/>
        </w:rPr>
      </w:pPr>
      <w:r>
        <w:rPr>
          <w:rFonts w:ascii="Tahoma"/>
          <w:b/>
          <w:w w:val="90"/>
          <w:sz w:val="20"/>
        </w:rPr>
        <w:t>First</w:t>
      </w:r>
      <w:r>
        <w:rPr>
          <w:rFonts w:ascii="Tahoma"/>
          <w:b/>
          <w:spacing w:val="19"/>
          <w:sz w:val="20"/>
        </w:rPr>
        <w:t> </w:t>
      </w:r>
      <w:r>
        <w:rPr>
          <w:rFonts w:ascii="Tahoma"/>
          <w:b/>
          <w:w w:val="90"/>
          <w:sz w:val="20"/>
        </w:rPr>
        <w:t>observed</w:t>
      </w:r>
      <w:r>
        <w:rPr>
          <w:rFonts w:ascii="Tahoma"/>
          <w:w w:val="90"/>
          <w:sz w:val="20"/>
        </w:rPr>
        <w:t>:</w:t>
      </w:r>
      <w:r>
        <w:rPr>
          <w:rFonts w:ascii="Tahoma"/>
          <w:spacing w:val="16"/>
          <w:sz w:val="20"/>
        </w:rPr>
        <w:t> </w:t>
      </w:r>
      <w:r>
        <w:rPr>
          <w:rFonts w:ascii="Tahoma"/>
          <w:w w:val="90"/>
          <w:sz w:val="20"/>
        </w:rPr>
        <w:t>2020-</w:t>
      </w:r>
      <w:r>
        <w:rPr>
          <w:rFonts w:ascii="Tahoma"/>
          <w:spacing w:val="-5"/>
          <w:w w:val="90"/>
          <w:sz w:val="20"/>
        </w:rPr>
        <w:t>W46</w:t>
      </w:r>
    </w:p>
    <w:p>
      <w:pPr>
        <w:spacing w:before="42"/>
        <w:ind w:left="102" w:right="0" w:firstLine="0"/>
        <w:jc w:val="left"/>
        <w:rPr>
          <w:rFonts w:ascii="Tahoma"/>
          <w:sz w:val="20"/>
        </w:rPr>
      </w:pPr>
      <w:r>
        <w:rPr>
          <w:rFonts w:ascii="Tahoma"/>
          <w:b/>
          <w:w w:val="90"/>
          <w:sz w:val="20"/>
        </w:rPr>
        <w:t>Last</w:t>
      </w:r>
      <w:r>
        <w:rPr>
          <w:rFonts w:ascii="Tahoma"/>
          <w:b/>
          <w:spacing w:val="13"/>
          <w:sz w:val="20"/>
        </w:rPr>
        <w:t> </w:t>
      </w:r>
      <w:r>
        <w:rPr>
          <w:rFonts w:ascii="Tahoma"/>
          <w:b/>
          <w:w w:val="90"/>
          <w:sz w:val="20"/>
        </w:rPr>
        <w:t>observed</w:t>
      </w:r>
      <w:r>
        <w:rPr>
          <w:rFonts w:ascii="Tahoma"/>
          <w:w w:val="90"/>
          <w:sz w:val="20"/>
        </w:rPr>
        <w:t>:</w:t>
      </w:r>
      <w:r>
        <w:rPr>
          <w:rFonts w:ascii="Tahoma"/>
          <w:spacing w:val="9"/>
          <w:sz w:val="20"/>
        </w:rPr>
        <w:t> </w:t>
      </w:r>
      <w:r>
        <w:rPr>
          <w:rFonts w:ascii="Tahoma"/>
          <w:w w:val="90"/>
          <w:sz w:val="20"/>
        </w:rPr>
        <w:t>2021-</w:t>
      </w:r>
      <w:r>
        <w:rPr>
          <w:rFonts w:ascii="Tahoma"/>
          <w:spacing w:val="-5"/>
          <w:w w:val="90"/>
          <w:sz w:val="20"/>
        </w:rPr>
        <w:t>W18</w:t>
      </w:r>
    </w:p>
    <w:p>
      <w:pPr>
        <w:spacing w:before="42"/>
        <w:ind w:left="102" w:right="0" w:firstLine="0"/>
        <w:jc w:val="left"/>
        <w:rPr>
          <w:rFonts w:ascii="Tahoma"/>
          <w:sz w:val="20"/>
        </w:rPr>
      </w:pPr>
      <w:r>
        <w:rPr>
          <w:rFonts w:ascii="Tahoma"/>
          <w:b/>
          <w:spacing w:val="-4"/>
          <w:sz w:val="20"/>
        </w:rPr>
        <w:t>Total</w:t>
      </w:r>
      <w:r>
        <w:rPr>
          <w:rFonts w:ascii="Tahoma"/>
          <w:b/>
          <w:spacing w:val="-14"/>
          <w:sz w:val="20"/>
        </w:rPr>
        <w:t> </w:t>
      </w:r>
      <w:r>
        <w:rPr>
          <w:rFonts w:ascii="Tahoma"/>
          <w:b/>
          <w:spacing w:val="-4"/>
          <w:sz w:val="20"/>
        </w:rPr>
        <w:t>cases</w:t>
      </w:r>
      <w:r>
        <w:rPr>
          <w:rFonts w:ascii="Tahoma"/>
          <w:spacing w:val="-4"/>
          <w:sz w:val="20"/>
        </w:rPr>
        <w:t>:</w:t>
      </w:r>
      <w:r>
        <w:rPr>
          <w:rFonts w:ascii="Tahoma"/>
          <w:spacing w:val="-17"/>
          <w:sz w:val="20"/>
        </w:rPr>
        <w:t> </w:t>
      </w:r>
      <w:r>
        <w:rPr>
          <w:rFonts w:ascii="Tahoma"/>
          <w:spacing w:val="-4"/>
          <w:sz w:val="20"/>
        </w:rPr>
        <w:t>36551/92433</w:t>
      </w:r>
      <w:r>
        <w:rPr>
          <w:rFonts w:ascii="Tahoma"/>
          <w:spacing w:val="-17"/>
          <w:sz w:val="20"/>
        </w:rPr>
        <w:t> </w:t>
      </w:r>
      <w:r>
        <w:rPr>
          <w:rFonts w:ascii="Tahoma"/>
          <w:spacing w:val="-4"/>
          <w:sz w:val="20"/>
        </w:rPr>
        <w:t>(39.5%)</w:t>
      </w:r>
    </w:p>
    <w:p>
      <w:pPr>
        <w:pStyle w:val="BodyText"/>
        <w:spacing w:before="84"/>
      </w:pPr>
    </w:p>
    <w:p>
      <w:pPr>
        <w:pStyle w:val="BodyText"/>
        <w:tabs>
          <w:tab w:pos="2193" w:val="left" w:leader="none"/>
          <w:tab w:pos="3806" w:val="left" w:leader="none"/>
          <w:tab w:pos="5253" w:val="left" w:leader="none"/>
          <w:tab w:pos="6733" w:val="left" w:leader="none"/>
          <w:tab w:pos="7921" w:val="left" w:leader="none"/>
        </w:tabs>
        <w:ind w:left="305"/>
      </w:pPr>
      <w:r>
        <w:rPr>
          <w:w w:val="105"/>
        </w:rPr>
        <w:t>Whole</w:t>
      </w:r>
      <w:r>
        <w:rPr>
          <w:spacing w:val="-21"/>
          <w:w w:val="105"/>
        </w:rPr>
        <w:t> </w:t>
      </w:r>
      <w:r>
        <w:rPr>
          <w:spacing w:val="-2"/>
          <w:w w:val="105"/>
        </w:rPr>
        <w:t>Denmark</w:t>
      </w:r>
      <w:r>
        <w:rPr/>
        <w:tab/>
      </w:r>
      <w:r>
        <w:rPr>
          <w:spacing w:val="-2"/>
          <w:w w:val="105"/>
        </w:rPr>
        <w:t>Hovedstaden</w:t>
      </w:r>
      <w:r>
        <w:rPr/>
        <w:tab/>
      </w:r>
      <w:r>
        <w:rPr>
          <w:spacing w:val="-2"/>
          <w:w w:val="105"/>
        </w:rPr>
        <w:t>Midtjylland</w:t>
      </w:r>
      <w:r>
        <w:rPr/>
        <w:tab/>
      </w:r>
      <w:r>
        <w:rPr>
          <w:spacing w:val="-2"/>
          <w:w w:val="105"/>
        </w:rPr>
        <w:t>Nordjylland</w:t>
      </w:r>
      <w:r>
        <w:rPr/>
        <w:tab/>
      </w:r>
      <w:r>
        <w:rPr>
          <w:spacing w:val="-2"/>
          <w:w w:val="105"/>
        </w:rPr>
        <w:t>Sjælland</w:t>
      </w:r>
      <w:r>
        <w:rPr/>
        <w:tab/>
      </w:r>
      <w:r>
        <w:rPr>
          <w:spacing w:val="-2"/>
          <w:w w:val="105"/>
        </w:rPr>
        <w:t>Syddanmark</w:t>
      </w:r>
    </w:p>
    <w:p>
      <w:pPr>
        <w:spacing w:after="0"/>
        <w:sectPr>
          <w:pgSz w:w="12240" w:h="15840"/>
          <w:pgMar w:top="760" w:bottom="280" w:left="660" w:right="640"/>
        </w:sectPr>
      </w:pPr>
    </w:p>
    <w:p>
      <w:pPr>
        <w:pStyle w:val="BodyText"/>
        <w:ind w:left="186"/>
      </w:pPr>
      <w:r>
        <w:rPr/>
        <w:drawing>
          <wp:inline distT="0" distB="0" distL="0" distR="0">
            <wp:extent cx="6660832" cy="3140106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0832" cy="314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319"/>
        <w:rPr>
          <w:sz w:val="46"/>
        </w:rPr>
      </w:pPr>
    </w:p>
    <w:p>
      <w:pPr>
        <w:pStyle w:val="Heading1"/>
        <w:jc w:val="both"/>
      </w:pPr>
      <w:r>
        <w:rPr>
          <w:spacing w:val="-2"/>
        </w:rPr>
        <w:t>Genome</w:t>
      </w:r>
      <w:r>
        <w:rPr>
          <w:spacing w:val="-54"/>
        </w:rPr>
        <w:t> </w:t>
      </w:r>
      <w:r>
        <w:rPr>
          <w:spacing w:val="-2"/>
        </w:rPr>
        <w:t>coverage</w:t>
      </w:r>
      <w:r>
        <w:rPr>
          <w:spacing w:val="-54"/>
        </w:rPr>
        <w:t> </w:t>
      </w:r>
      <w:r>
        <w:rPr>
          <w:spacing w:val="-2"/>
        </w:rPr>
        <w:t>-</w:t>
      </w:r>
      <w:r>
        <w:rPr>
          <w:spacing w:val="-53"/>
        </w:rPr>
        <w:t> </w:t>
      </w:r>
      <w:r>
        <w:rPr>
          <w:spacing w:val="-2"/>
        </w:rPr>
        <w:t>table</w:t>
      </w:r>
    </w:p>
    <w:p>
      <w:pPr>
        <w:pStyle w:val="BodyText"/>
        <w:spacing w:line="288" w:lineRule="auto" w:before="137"/>
        <w:ind w:left="102" w:right="587"/>
        <w:jc w:val="both"/>
      </w:pPr>
      <w:r>
        <w:rPr/>
        <w:t>The</w:t>
      </w:r>
      <w:r>
        <w:rPr>
          <w:spacing w:val="-15"/>
        </w:rPr>
        <w:t> </w:t>
      </w:r>
      <w:r>
        <w:rPr/>
        <w:t>number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cases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genome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sufficient</w:t>
      </w:r>
      <w:r>
        <w:rPr>
          <w:spacing w:val="-15"/>
        </w:rPr>
        <w:t> </w:t>
      </w:r>
      <w:r>
        <w:rPr/>
        <w:t>quality</w:t>
      </w:r>
      <w:r>
        <w:rPr>
          <w:spacing w:val="-15"/>
        </w:rPr>
        <w:t> </w:t>
      </w:r>
      <w:r>
        <w:rPr/>
        <w:t>relative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total</w:t>
      </w:r>
      <w:r>
        <w:rPr>
          <w:spacing w:val="-15"/>
        </w:rPr>
        <w:t> </w:t>
      </w:r>
      <w:r>
        <w:rPr/>
        <w:t>number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cases</w:t>
      </w:r>
      <w:r>
        <w:rPr>
          <w:spacing w:val="-15"/>
        </w:rPr>
        <w:t> </w:t>
      </w:r>
      <w:r>
        <w:rPr/>
        <w:t>separated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“/”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each </w:t>
      </w:r>
      <w:r>
        <w:rPr>
          <w:spacing w:val="-4"/>
        </w:rPr>
        <w:t>week</w:t>
      </w:r>
      <w:r>
        <w:rPr>
          <w:spacing w:val="-7"/>
        </w:rPr>
        <w:t> </w:t>
      </w:r>
      <w:r>
        <w:rPr>
          <w:spacing w:val="-4"/>
        </w:rPr>
        <w:t>(ISO</w:t>
      </w:r>
      <w:r>
        <w:rPr>
          <w:spacing w:val="-7"/>
        </w:rPr>
        <w:t> </w:t>
      </w:r>
      <w:r>
        <w:rPr>
          <w:spacing w:val="-4"/>
        </w:rPr>
        <w:t>standard)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region.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column</w:t>
      </w:r>
      <w:r>
        <w:rPr>
          <w:spacing w:val="-7"/>
        </w:rPr>
        <w:t> </w:t>
      </w:r>
      <w:r>
        <w:rPr>
          <w:b/>
          <w:spacing w:val="-4"/>
        </w:rPr>
        <w:t>Denmark (Sequenced)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total</w:t>
      </w:r>
      <w:r>
        <w:rPr>
          <w:spacing w:val="-7"/>
        </w:rPr>
        <w:t> </w:t>
      </w:r>
      <w:r>
        <w:rPr>
          <w:spacing w:val="-4"/>
        </w:rPr>
        <w:t>number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cases</w:t>
      </w:r>
      <w:r>
        <w:rPr>
          <w:spacing w:val="-7"/>
        </w:rPr>
        <w:t> </w:t>
      </w:r>
      <w:r>
        <w:rPr>
          <w:spacing w:val="-4"/>
        </w:rPr>
        <w:t>sequenced</w:t>
      </w:r>
      <w:r>
        <w:rPr>
          <w:spacing w:val="-7"/>
        </w:rPr>
        <w:t> </w:t>
      </w:r>
      <w:r>
        <w:rPr>
          <w:spacing w:val="-4"/>
        </w:rPr>
        <w:t>including </w:t>
      </w:r>
      <w:r>
        <w:rPr/>
        <w:t>those that failed to produce a genome of sufficient quality.</w:t>
      </w:r>
    </w:p>
    <w:p>
      <w:pPr>
        <w:pStyle w:val="BodyText"/>
        <w:spacing w:before="20"/>
      </w:pPr>
    </w:p>
    <w:tbl>
      <w:tblPr>
        <w:tblW w:w="0" w:type="auto"/>
        <w:jc w:val="left"/>
        <w:tblInd w:w="1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9"/>
        <w:gridCol w:w="1285"/>
        <w:gridCol w:w="1109"/>
        <w:gridCol w:w="1148"/>
        <w:gridCol w:w="925"/>
        <w:gridCol w:w="1255"/>
        <w:gridCol w:w="1925"/>
        <w:gridCol w:w="2077"/>
      </w:tblGrid>
      <w:tr>
        <w:trPr>
          <w:trHeight w:val="364" w:hRule="atLeast"/>
        </w:trPr>
        <w:tc>
          <w:tcPr>
            <w:tcW w:w="99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"/>
              <w:ind w:right="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Week</w:t>
            </w:r>
          </w:p>
        </w:tc>
        <w:tc>
          <w:tcPr>
            <w:tcW w:w="128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Hovedstaden</w:t>
            </w:r>
          </w:p>
        </w:tc>
        <w:tc>
          <w:tcPr>
            <w:tcW w:w="110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"/>
              <w:ind w:left="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Midtjylland</w:t>
            </w:r>
          </w:p>
        </w:tc>
        <w:tc>
          <w:tcPr>
            <w:tcW w:w="114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"/>
              <w:ind w:left="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Nordjylland</w:t>
            </w:r>
          </w:p>
        </w:tc>
        <w:tc>
          <w:tcPr>
            <w:tcW w:w="92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"/>
              <w:ind w:right="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Sjælland</w:t>
            </w:r>
          </w:p>
        </w:tc>
        <w:tc>
          <w:tcPr>
            <w:tcW w:w="125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"/>
              <w:ind w:right="2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Syddanmark</w:t>
            </w:r>
          </w:p>
        </w:tc>
        <w:tc>
          <w:tcPr>
            <w:tcW w:w="192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"/>
              <w:ind w:right="22"/>
              <w:rPr>
                <w:b/>
                <w:sz w:val="20"/>
              </w:rPr>
            </w:pPr>
            <w:r>
              <w:rPr>
                <w:b/>
                <w:sz w:val="20"/>
              </w:rPr>
              <w:t>Denmark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(Genomes)</w:t>
            </w:r>
          </w:p>
        </w:tc>
        <w:tc>
          <w:tcPr>
            <w:tcW w:w="207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"/>
              <w:ind w:right="8"/>
              <w:rPr>
                <w:b/>
                <w:sz w:val="20"/>
              </w:rPr>
            </w:pPr>
            <w:r>
              <w:rPr>
                <w:b/>
                <w:sz w:val="20"/>
              </w:rPr>
              <w:t>Denmark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(Sequenced)</w:t>
            </w:r>
          </w:p>
        </w:tc>
      </w:tr>
      <w:tr>
        <w:trPr>
          <w:trHeight w:val="430" w:hRule="atLeast"/>
        </w:trPr>
        <w:tc>
          <w:tcPr>
            <w:tcW w:w="9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z w:val="20"/>
              </w:rPr>
              <w:t>2021-</w:t>
            </w:r>
            <w:r>
              <w:rPr>
                <w:b/>
                <w:spacing w:val="-5"/>
                <w:sz w:val="20"/>
              </w:rPr>
              <w:t>W18</w:t>
            </w:r>
          </w:p>
        </w:tc>
        <w:tc>
          <w:tcPr>
            <w:tcW w:w="12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553/1102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137/420</w:t>
            </w:r>
          </w:p>
        </w:tc>
        <w:tc>
          <w:tcPr>
            <w:tcW w:w="11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35/142</w:t>
            </w:r>
          </w:p>
        </w:tc>
        <w:tc>
          <w:tcPr>
            <w:tcW w:w="9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"/>
              <w:rPr>
                <w:sz w:val="20"/>
              </w:rPr>
            </w:pPr>
            <w:r>
              <w:rPr>
                <w:spacing w:val="-2"/>
                <w:sz w:val="20"/>
              </w:rPr>
              <w:t>116/270</w:t>
            </w:r>
          </w:p>
        </w:tc>
        <w:tc>
          <w:tcPr>
            <w:tcW w:w="12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5"/>
              <w:rPr>
                <w:sz w:val="20"/>
              </w:rPr>
            </w:pPr>
            <w:r>
              <w:rPr>
                <w:spacing w:val="-2"/>
                <w:sz w:val="20"/>
              </w:rPr>
              <w:t>96/291</w:t>
            </w:r>
          </w:p>
        </w:tc>
        <w:tc>
          <w:tcPr>
            <w:tcW w:w="19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22"/>
              <w:rPr>
                <w:sz w:val="20"/>
              </w:rPr>
            </w:pPr>
            <w:r>
              <w:rPr>
                <w:sz w:val="20"/>
              </w:rPr>
              <w:t>943/2244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(42%)</w:t>
            </w:r>
          </w:p>
        </w:tc>
        <w:tc>
          <w:tcPr>
            <w:tcW w:w="20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8"/>
              <w:rPr>
                <w:sz w:val="20"/>
              </w:rPr>
            </w:pPr>
            <w:r>
              <w:rPr>
                <w:sz w:val="20"/>
              </w:rPr>
              <w:t>1415/2244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(63.1%)</w:t>
            </w:r>
          </w:p>
        </w:tc>
      </w:tr>
      <w:tr>
        <w:trPr>
          <w:trHeight w:val="417" w:hRule="atLeast"/>
        </w:trPr>
        <w:tc>
          <w:tcPr>
            <w:tcW w:w="9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z w:val="20"/>
              </w:rPr>
              <w:t>2021-</w:t>
            </w:r>
            <w:r>
              <w:rPr>
                <w:b/>
                <w:spacing w:val="-5"/>
                <w:sz w:val="20"/>
              </w:rPr>
              <w:t>W17</w:t>
            </w:r>
          </w:p>
        </w:tc>
        <w:tc>
          <w:tcPr>
            <w:tcW w:w="12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1824/2568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745/990</w:t>
            </w:r>
          </w:p>
        </w:tc>
        <w:tc>
          <w:tcPr>
            <w:tcW w:w="11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333/460</w:t>
            </w:r>
          </w:p>
        </w:tc>
        <w:tc>
          <w:tcPr>
            <w:tcW w:w="9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"/>
              <w:rPr>
                <w:sz w:val="20"/>
              </w:rPr>
            </w:pPr>
            <w:r>
              <w:rPr>
                <w:spacing w:val="-2"/>
                <w:sz w:val="20"/>
              </w:rPr>
              <w:t>371/578</w:t>
            </w:r>
          </w:p>
        </w:tc>
        <w:tc>
          <w:tcPr>
            <w:tcW w:w="12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5"/>
              <w:rPr>
                <w:sz w:val="20"/>
              </w:rPr>
            </w:pPr>
            <w:r>
              <w:rPr>
                <w:spacing w:val="-2"/>
                <w:sz w:val="20"/>
              </w:rPr>
              <w:t>538/792</w:t>
            </w:r>
          </w:p>
        </w:tc>
        <w:tc>
          <w:tcPr>
            <w:tcW w:w="19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22"/>
              <w:rPr>
                <w:sz w:val="20"/>
              </w:rPr>
            </w:pPr>
            <w:r>
              <w:rPr>
                <w:sz w:val="20"/>
              </w:rPr>
              <w:t>3837/5451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(70.4%)</w:t>
            </w:r>
          </w:p>
        </w:tc>
        <w:tc>
          <w:tcPr>
            <w:tcW w:w="20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8"/>
              <w:rPr>
                <w:sz w:val="20"/>
              </w:rPr>
            </w:pPr>
            <w:r>
              <w:rPr>
                <w:sz w:val="20"/>
              </w:rPr>
              <w:t>4812/5451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(88.3%)</w:t>
            </w:r>
          </w:p>
        </w:tc>
      </w:tr>
      <w:tr>
        <w:trPr>
          <w:trHeight w:val="417" w:hRule="atLeast"/>
        </w:trPr>
        <w:tc>
          <w:tcPr>
            <w:tcW w:w="9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z w:val="20"/>
              </w:rPr>
              <w:t>2021-</w:t>
            </w:r>
            <w:r>
              <w:rPr>
                <w:b/>
                <w:spacing w:val="-5"/>
                <w:sz w:val="20"/>
              </w:rPr>
              <w:t>W16</w:t>
            </w:r>
          </w:p>
        </w:tc>
        <w:tc>
          <w:tcPr>
            <w:tcW w:w="12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1504/2099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760/994</w:t>
            </w:r>
          </w:p>
        </w:tc>
        <w:tc>
          <w:tcPr>
            <w:tcW w:w="11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351/465</w:t>
            </w:r>
          </w:p>
        </w:tc>
        <w:tc>
          <w:tcPr>
            <w:tcW w:w="9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"/>
              <w:rPr>
                <w:sz w:val="20"/>
              </w:rPr>
            </w:pPr>
            <w:r>
              <w:rPr>
                <w:spacing w:val="-2"/>
                <w:sz w:val="20"/>
              </w:rPr>
              <w:t>403/565</w:t>
            </w:r>
          </w:p>
        </w:tc>
        <w:tc>
          <w:tcPr>
            <w:tcW w:w="12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5"/>
              <w:rPr>
                <w:sz w:val="20"/>
              </w:rPr>
            </w:pPr>
            <w:r>
              <w:rPr>
                <w:spacing w:val="-2"/>
                <w:sz w:val="20"/>
              </w:rPr>
              <w:t>449/613</w:t>
            </w:r>
          </w:p>
        </w:tc>
        <w:tc>
          <w:tcPr>
            <w:tcW w:w="19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22"/>
              <w:rPr>
                <w:sz w:val="20"/>
              </w:rPr>
            </w:pPr>
            <w:r>
              <w:rPr>
                <w:sz w:val="20"/>
              </w:rPr>
              <w:t>3512/4848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(72.4%)</w:t>
            </w:r>
          </w:p>
        </w:tc>
        <w:tc>
          <w:tcPr>
            <w:tcW w:w="20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8"/>
              <w:rPr>
                <w:sz w:val="20"/>
              </w:rPr>
            </w:pPr>
            <w:r>
              <w:rPr>
                <w:sz w:val="20"/>
              </w:rPr>
              <w:t>4266/4848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(88%)</w:t>
            </w:r>
          </w:p>
        </w:tc>
      </w:tr>
      <w:tr>
        <w:trPr>
          <w:trHeight w:val="417" w:hRule="atLeast"/>
        </w:trPr>
        <w:tc>
          <w:tcPr>
            <w:tcW w:w="9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z w:val="20"/>
              </w:rPr>
              <w:t>2021-</w:t>
            </w:r>
            <w:r>
              <w:rPr>
                <w:b/>
                <w:spacing w:val="-5"/>
                <w:sz w:val="20"/>
              </w:rPr>
              <w:t>W15</w:t>
            </w:r>
          </w:p>
        </w:tc>
        <w:tc>
          <w:tcPr>
            <w:tcW w:w="12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1765/2337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705/976</w:t>
            </w:r>
          </w:p>
        </w:tc>
        <w:tc>
          <w:tcPr>
            <w:tcW w:w="11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268/375</w:t>
            </w:r>
          </w:p>
        </w:tc>
        <w:tc>
          <w:tcPr>
            <w:tcW w:w="9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"/>
              <w:rPr>
                <w:sz w:val="20"/>
              </w:rPr>
            </w:pPr>
            <w:r>
              <w:rPr>
                <w:spacing w:val="-2"/>
                <w:sz w:val="20"/>
              </w:rPr>
              <w:t>431/605</w:t>
            </w:r>
          </w:p>
        </w:tc>
        <w:tc>
          <w:tcPr>
            <w:tcW w:w="12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5"/>
              <w:rPr>
                <w:sz w:val="20"/>
              </w:rPr>
            </w:pPr>
            <w:r>
              <w:rPr>
                <w:spacing w:val="-2"/>
                <w:sz w:val="20"/>
              </w:rPr>
              <w:t>469/655</w:t>
            </w:r>
          </w:p>
        </w:tc>
        <w:tc>
          <w:tcPr>
            <w:tcW w:w="19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22"/>
              <w:rPr>
                <w:sz w:val="20"/>
              </w:rPr>
            </w:pPr>
            <w:r>
              <w:rPr>
                <w:sz w:val="20"/>
              </w:rPr>
              <w:t>3688/5050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(73%)</w:t>
            </w:r>
          </w:p>
        </w:tc>
        <w:tc>
          <w:tcPr>
            <w:tcW w:w="20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8"/>
              <w:rPr>
                <w:sz w:val="20"/>
              </w:rPr>
            </w:pPr>
            <w:r>
              <w:rPr>
                <w:sz w:val="20"/>
              </w:rPr>
              <w:t>4658/5050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(92.2%)</w:t>
            </w:r>
          </w:p>
        </w:tc>
      </w:tr>
      <w:tr>
        <w:trPr>
          <w:trHeight w:val="430" w:hRule="atLeast"/>
        </w:trPr>
        <w:tc>
          <w:tcPr>
            <w:tcW w:w="9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z w:val="20"/>
              </w:rPr>
              <w:t>2021-</w:t>
            </w:r>
            <w:r>
              <w:rPr>
                <w:b/>
                <w:spacing w:val="-5"/>
                <w:sz w:val="20"/>
              </w:rPr>
              <w:t>W14</w:t>
            </w:r>
          </w:p>
        </w:tc>
        <w:tc>
          <w:tcPr>
            <w:tcW w:w="12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1656/2187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548/684</w:t>
            </w:r>
          </w:p>
        </w:tc>
        <w:tc>
          <w:tcPr>
            <w:tcW w:w="11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272/362</w:t>
            </w:r>
          </w:p>
        </w:tc>
        <w:tc>
          <w:tcPr>
            <w:tcW w:w="9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"/>
              <w:rPr>
                <w:sz w:val="20"/>
              </w:rPr>
            </w:pPr>
            <w:r>
              <w:rPr>
                <w:spacing w:val="-2"/>
                <w:sz w:val="20"/>
              </w:rPr>
              <w:t>360/531</w:t>
            </w:r>
          </w:p>
        </w:tc>
        <w:tc>
          <w:tcPr>
            <w:tcW w:w="12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5"/>
              <w:rPr>
                <w:sz w:val="20"/>
              </w:rPr>
            </w:pPr>
            <w:r>
              <w:rPr>
                <w:spacing w:val="-2"/>
                <w:sz w:val="20"/>
              </w:rPr>
              <w:t>496/676</w:t>
            </w:r>
          </w:p>
        </w:tc>
        <w:tc>
          <w:tcPr>
            <w:tcW w:w="19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22"/>
              <w:rPr>
                <w:sz w:val="20"/>
              </w:rPr>
            </w:pPr>
            <w:r>
              <w:rPr>
                <w:sz w:val="20"/>
              </w:rPr>
              <w:t>3374/4524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(74.6%)</w:t>
            </w:r>
          </w:p>
        </w:tc>
        <w:tc>
          <w:tcPr>
            <w:tcW w:w="20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8"/>
              <w:rPr>
                <w:sz w:val="20"/>
              </w:rPr>
            </w:pPr>
            <w:r>
              <w:rPr>
                <w:sz w:val="20"/>
              </w:rPr>
              <w:t>4079/4524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(90.2%)</w:t>
            </w:r>
          </w:p>
        </w:tc>
      </w:tr>
      <w:tr>
        <w:trPr>
          <w:trHeight w:val="417" w:hRule="atLeast"/>
        </w:trPr>
        <w:tc>
          <w:tcPr>
            <w:tcW w:w="9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z w:val="20"/>
              </w:rPr>
              <w:t>2021-</w:t>
            </w:r>
            <w:r>
              <w:rPr>
                <w:b/>
                <w:spacing w:val="-5"/>
                <w:sz w:val="20"/>
              </w:rPr>
              <w:t>W13</w:t>
            </w:r>
          </w:p>
        </w:tc>
        <w:tc>
          <w:tcPr>
            <w:tcW w:w="12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1782/2248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542/672</w:t>
            </w:r>
          </w:p>
        </w:tc>
        <w:tc>
          <w:tcPr>
            <w:tcW w:w="11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225/294</w:t>
            </w:r>
          </w:p>
        </w:tc>
        <w:tc>
          <w:tcPr>
            <w:tcW w:w="9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"/>
              <w:rPr>
                <w:sz w:val="20"/>
              </w:rPr>
            </w:pPr>
            <w:r>
              <w:rPr>
                <w:spacing w:val="-2"/>
                <w:sz w:val="20"/>
              </w:rPr>
              <w:t>349/460</w:t>
            </w:r>
          </w:p>
        </w:tc>
        <w:tc>
          <w:tcPr>
            <w:tcW w:w="12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5"/>
              <w:rPr>
                <w:sz w:val="20"/>
              </w:rPr>
            </w:pPr>
            <w:r>
              <w:rPr>
                <w:spacing w:val="-2"/>
                <w:sz w:val="20"/>
              </w:rPr>
              <w:t>521/671</w:t>
            </w:r>
          </w:p>
        </w:tc>
        <w:tc>
          <w:tcPr>
            <w:tcW w:w="19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22"/>
              <w:rPr>
                <w:sz w:val="20"/>
              </w:rPr>
            </w:pPr>
            <w:r>
              <w:rPr>
                <w:sz w:val="20"/>
              </w:rPr>
              <w:t>3446/4402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(78.3%)</w:t>
            </w:r>
          </w:p>
        </w:tc>
        <w:tc>
          <w:tcPr>
            <w:tcW w:w="20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8"/>
              <w:rPr>
                <w:sz w:val="20"/>
              </w:rPr>
            </w:pPr>
            <w:r>
              <w:rPr>
                <w:sz w:val="20"/>
              </w:rPr>
              <w:t>4059/4402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(92.2%)</w:t>
            </w:r>
          </w:p>
        </w:tc>
      </w:tr>
      <w:tr>
        <w:trPr>
          <w:trHeight w:val="417" w:hRule="atLeast"/>
        </w:trPr>
        <w:tc>
          <w:tcPr>
            <w:tcW w:w="9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z w:val="20"/>
              </w:rPr>
              <w:t>2021-</w:t>
            </w:r>
            <w:r>
              <w:rPr>
                <w:b/>
                <w:spacing w:val="-5"/>
                <w:sz w:val="20"/>
              </w:rPr>
              <w:t>W12</w:t>
            </w:r>
          </w:p>
        </w:tc>
        <w:tc>
          <w:tcPr>
            <w:tcW w:w="12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1863/2518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535/671</w:t>
            </w:r>
          </w:p>
        </w:tc>
        <w:tc>
          <w:tcPr>
            <w:tcW w:w="11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176/234</w:t>
            </w:r>
          </w:p>
        </w:tc>
        <w:tc>
          <w:tcPr>
            <w:tcW w:w="9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"/>
              <w:rPr>
                <w:sz w:val="20"/>
              </w:rPr>
            </w:pPr>
            <w:r>
              <w:rPr>
                <w:spacing w:val="-2"/>
                <w:sz w:val="20"/>
              </w:rPr>
              <w:t>371/532</w:t>
            </w:r>
          </w:p>
        </w:tc>
        <w:tc>
          <w:tcPr>
            <w:tcW w:w="12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5"/>
              <w:rPr>
                <w:sz w:val="20"/>
              </w:rPr>
            </w:pPr>
            <w:r>
              <w:rPr>
                <w:spacing w:val="-2"/>
                <w:sz w:val="20"/>
              </w:rPr>
              <w:t>753/1006</w:t>
            </w:r>
          </w:p>
        </w:tc>
        <w:tc>
          <w:tcPr>
            <w:tcW w:w="19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22"/>
              <w:rPr>
                <w:sz w:val="20"/>
              </w:rPr>
            </w:pPr>
            <w:r>
              <w:rPr>
                <w:sz w:val="20"/>
              </w:rPr>
              <w:t>3736/5028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(74.3%)</w:t>
            </w:r>
          </w:p>
        </w:tc>
        <w:tc>
          <w:tcPr>
            <w:tcW w:w="20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8"/>
              <w:rPr>
                <w:sz w:val="20"/>
              </w:rPr>
            </w:pPr>
            <w:r>
              <w:rPr>
                <w:sz w:val="20"/>
              </w:rPr>
              <w:t>4660/5028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(92.7%)</w:t>
            </w:r>
          </w:p>
        </w:tc>
      </w:tr>
      <w:tr>
        <w:trPr>
          <w:trHeight w:val="417" w:hRule="atLeast"/>
        </w:trPr>
        <w:tc>
          <w:tcPr>
            <w:tcW w:w="9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z w:val="20"/>
              </w:rPr>
              <w:t>2021-</w:t>
            </w:r>
            <w:r>
              <w:rPr>
                <w:b/>
                <w:spacing w:val="-5"/>
                <w:sz w:val="20"/>
              </w:rPr>
              <w:t>W11</w:t>
            </w:r>
          </w:p>
        </w:tc>
        <w:tc>
          <w:tcPr>
            <w:tcW w:w="12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1443/1955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469/589</w:t>
            </w:r>
          </w:p>
        </w:tc>
        <w:tc>
          <w:tcPr>
            <w:tcW w:w="11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191/238</w:t>
            </w:r>
          </w:p>
        </w:tc>
        <w:tc>
          <w:tcPr>
            <w:tcW w:w="9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"/>
              <w:rPr>
                <w:sz w:val="20"/>
              </w:rPr>
            </w:pPr>
            <w:r>
              <w:rPr>
                <w:spacing w:val="-2"/>
                <w:sz w:val="20"/>
              </w:rPr>
              <w:t>361/526</w:t>
            </w:r>
          </w:p>
        </w:tc>
        <w:tc>
          <w:tcPr>
            <w:tcW w:w="12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5"/>
              <w:rPr>
                <w:sz w:val="20"/>
              </w:rPr>
            </w:pPr>
            <w:r>
              <w:rPr>
                <w:spacing w:val="-2"/>
                <w:sz w:val="20"/>
              </w:rPr>
              <w:t>907/1146</w:t>
            </w:r>
          </w:p>
        </w:tc>
        <w:tc>
          <w:tcPr>
            <w:tcW w:w="19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22"/>
              <w:rPr>
                <w:sz w:val="20"/>
              </w:rPr>
            </w:pPr>
            <w:r>
              <w:rPr>
                <w:sz w:val="20"/>
              </w:rPr>
              <w:t>3402/4508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(75.5%)</w:t>
            </w:r>
          </w:p>
        </w:tc>
        <w:tc>
          <w:tcPr>
            <w:tcW w:w="20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8"/>
              <w:rPr>
                <w:sz w:val="20"/>
              </w:rPr>
            </w:pPr>
            <w:r>
              <w:rPr>
                <w:sz w:val="20"/>
              </w:rPr>
              <w:t>4265/4508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(94.6%)</w:t>
            </w:r>
          </w:p>
        </w:tc>
      </w:tr>
      <w:tr>
        <w:trPr>
          <w:trHeight w:val="430" w:hRule="atLeast"/>
        </w:trPr>
        <w:tc>
          <w:tcPr>
            <w:tcW w:w="9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z w:val="20"/>
              </w:rPr>
              <w:t>2021-</w:t>
            </w:r>
            <w:r>
              <w:rPr>
                <w:b/>
                <w:spacing w:val="-5"/>
                <w:sz w:val="20"/>
              </w:rPr>
              <w:t>W10</w:t>
            </w:r>
          </w:p>
        </w:tc>
        <w:tc>
          <w:tcPr>
            <w:tcW w:w="12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1252/1597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427/519</w:t>
            </w:r>
          </w:p>
        </w:tc>
        <w:tc>
          <w:tcPr>
            <w:tcW w:w="11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124/163</w:t>
            </w:r>
          </w:p>
        </w:tc>
        <w:tc>
          <w:tcPr>
            <w:tcW w:w="9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"/>
              <w:rPr>
                <w:sz w:val="20"/>
              </w:rPr>
            </w:pPr>
            <w:r>
              <w:rPr>
                <w:spacing w:val="-2"/>
                <w:sz w:val="20"/>
              </w:rPr>
              <w:t>337/453</w:t>
            </w:r>
          </w:p>
        </w:tc>
        <w:tc>
          <w:tcPr>
            <w:tcW w:w="12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5"/>
              <w:rPr>
                <w:sz w:val="20"/>
              </w:rPr>
            </w:pPr>
            <w:r>
              <w:rPr>
                <w:spacing w:val="-2"/>
                <w:sz w:val="20"/>
              </w:rPr>
              <w:t>828/1038</w:t>
            </w:r>
          </w:p>
        </w:tc>
        <w:tc>
          <w:tcPr>
            <w:tcW w:w="19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22"/>
              <w:rPr>
                <w:sz w:val="20"/>
              </w:rPr>
            </w:pPr>
            <w:r>
              <w:rPr>
                <w:sz w:val="20"/>
              </w:rPr>
              <w:t>2996/3809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(78.7%)</w:t>
            </w:r>
          </w:p>
        </w:tc>
        <w:tc>
          <w:tcPr>
            <w:tcW w:w="20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8"/>
              <w:rPr>
                <w:sz w:val="20"/>
              </w:rPr>
            </w:pPr>
            <w:r>
              <w:rPr>
                <w:sz w:val="20"/>
              </w:rPr>
              <w:t>3639/3809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(95.5%)</w:t>
            </w:r>
          </w:p>
        </w:tc>
      </w:tr>
      <w:tr>
        <w:trPr>
          <w:trHeight w:val="417" w:hRule="atLeast"/>
        </w:trPr>
        <w:tc>
          <w:tcPr>
            <w:tcW w:w="9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z w:val="20"/>
              </w:rPr>
              <w:t>2021-</w:t>
            </w:r>
            <w:r>
              <w:rPr>
                <w:b/>
                <w:spacing w:val="-5"/>
                <w:sz w:val="20"/>
              </w:rPr>
              <w:t>W09</w:t>
            </w:r>
          </w:p>
        </w:tc>
        <w:tc>
          <w:tcPr>
            <w:tcW w:w="12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1219/1549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321/444</w:t>
            </w:r>
          </w:p>
        </w:tc>
        <w:tc>
          <w:tcPr>
            <w:tcW w:w="11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101/153</w:t>
            </w:r>
          </w:p>
        </w:tc>
        <w:tc>
          <w:tcPr>
            <w:tcW w:w="9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"/>
              <w:rPr>
                <w:sz w:val="20"/>
              </w:rPr>
            </w:pPr>
            <w:r>
              <w:rPr>
                <w:spacing w:val="-2"/>
                <w:sz w:val="20"/>
              </w:rPr>
              <w:t>415/562</w:t>
            </w:r>
          </w:p>
        </w:tc>
        <w:tc>
          <w:tcPr>
            <w:tcW w:w="12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5"/>
              <w:rPr>
                <w:sz w:val="20"/>
              </w:rPr>
            </w:pPr>
            <w:r>
              <w:rPr>
                <w:spacing w:val="-2"/>
                <w:sz w:val="20"/>
              </w:rPr>
              <w:t>610/856</w:t>
            </w:r>
          </w:p>
        </w:tc>
        <w:tc>
          <w:tcPr>
            <w:tcW w:w="19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22"/>
              <w:rPr>
                <w:sz w:val="20"/>
              </w:rPr>
            </w:pPr>
            <w:r>
              <w:rPr>
                <w:sz w:val="20"/>
              </w:rPr>
              <w:t>2699/3616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(74.6%)</w:t>
            </w:r>
          </w:p>
        </w:tc>
        <w:tc>
          <w:tcPr>
            <w:tcW w:w="20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8"/>
              <w:rPr>
                <w:sz w:val="20"/>
              </w:rPr>
            </w:pPr>
            <w:r>
              <w:rPr>
                <w:sz w:val="20"/>
              </w:rPr>
              <w:t>3262/3616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(90.2%)</w:t>
            </w:r>
          </w:p>
        </w:tc>
      </w:tr>
      <w:tr>
        <w:trPr>
          <w:trHeight w:val="417" w:hRule="atLeast"/>
        </w:trPr>
        <w:tc>
          <w:tcPr>
            <w:tcW w:w="9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z w:val="20"/>
              </w:rPr>
              <w:t>2021-</w:t>
            </w:r>
            <w:r>
              <w:rPr>
                <w:b/>
                <w:spacing w:val="-5"/>
                <w:sz w:val="20"/>
              </w:rPr>
              <w:t>W08</w:t>
            </w:r>
          </w:p>
        </w:tc>
        <w:tc>
          <w:tcPr>
            <w:tcW w:w="12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1216/1573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255/406</w:t>
            </w:r>
          </w:p>
        </w:tc>
        <w:tc>
          <w:tcPr>
            <w:tcW w:w="11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122/198</w:t>
            </w:r>
          </w:p>
        </w:tc>
        <w:tc>
          <w:tcPr>
            <w:tcW w:w="9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"/>
              <w:rPr>
                <w:sz w:val="20"/>
              </w:rPr>
            </w:pPr>
            <w:r>
              <w:rPr>
                <w:spacing w:val="-2"/>
                <w:sz w:val="20"/>
              </w:rPr>
              <w:t>423/562</w:t>
            </w:r>
          </w:p>
        </w:tc>
        <w:tc>
          <w:tcPr>
            <w:tcW w:w="12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5"/>
              <w:rPr>
                <w:sz w:val="20"/>
              </w:rPr>
            </w:pPr>
            <w:r>
              <w:rPr>
                <w:spacing w:val="-2"/>
                <w:sz w:val="20"/>
              </w:rPr>
              <w:t>640/898</w:t>
            </w:r>
          </w:p>
        </w:tc>
        <w:tc>
          <w:tcPr>
            <w:tcW w:w="19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22"/>
              <w:rPr>
                <w:sz w:val="20"/>
              </w:rPr>
            </w:pPr>
            <w:r>
              <w:rPr>
                <w:sz w:val="20"/>
              </w:rPr>
              <w:t>2683/3686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(72.8%)</w:t>
            </w:r>
          </w:p>
        </w:tc>
        <w:tc>
          <w:tcPr>
            <w:tcW w:w="20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8"/>
              <w:rPr>
                <w:sz w:val="20"/>
              </w:rPr>
            </w:pPr>
            <w:r>
              <w:rPr>
                <w:sz w:val="20"/>
              </w:rPr>
              <w:t>3423/3686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(92.9%)</w:t>
            </w:r>
          </w:p>
        </w:tc>
      </w:tr>
      <w:tr>
        <w:trPr>
          <w:trHeight w:val="417" w:hRule="atLeast"/>
        </w:trPr>
        <w:tc>
          <w:tcPr>
            <w:tcW w:w="9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z w:val="20"/>
              </w:rPr>
              <w:t>2021-</w:t>
            </w:r>
            <w:r>
              <w:rPr>
                <w:b/>
                <w:spacing w:val="-5"/>
                <w:sz w:val="20"/>
              </w:rPr>
              <w:t>W07</w:t>
            </w:r>
          </w:p>
        </w:tc>
        <w:tc>
          <w:tcPr>
            <w:tcW w:w="12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891/1147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337/504</w:t>
            </w:r>
          </w:p>
        </w:tc>
        <w:tc>
          <w:tcPr>
            <w:tcW w:w="11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114/231</w:t>
            </w:r>
          </w:p>
        </w:tc>
        <w:tc>
          <w:tcPr>
            <w:tcW w:w="9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"/>
              <w:rPr>
                <w:sz w:val="20"/>
              </w:rPr>
            </w:pPr>
            <w:r>
              <w:rPr>
                <w:spacing w:val="-2"/>
                <w:sz w:val="20"/>
              </w:rPr>
              <w:t>313/421</w:t>
            </w:r>
          </w:p>
        </w:tc>
        <w:tc>
          <w:tcPr>
            <w:tcW w:w="12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5"/>
              <w:rPr>
                <w:sz w:val="20"/>
              </w:rPr>
            </w:pPr>
            <w:r>
              <w:rPr>
                <w:spacing w:val="-2"/>
                <w:sz w:val="20"/>
              </w:rPr>
              <w:t>747/1010</w:t>
            </w:r>
          </w:p>
        </w:tc>
        <w:tc>
          <w:tcPr>
            <w:tcW w:w="19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22"/>
              <w:rPr>
                <w:sz w:val="20"/>
              </w:rPr>
            </w:pPr>
            <w:r>
              <w:rPr>
                <w:sz w:val="20"/>
              </w:rPr>
              <w:t>2417/3345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(72.3%)</w:t>
            </w:r>
          </w:p>
        </w:tc>
        <w:tc>
          <w:tcPr>
            <w:tcW w:w="20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8"/>
              <w:rPr>
                <w:sz w:val="20"/>
              </w:rPr>
            </w:pPr>
            <w:r>
              <w:rPr>
                <w:sz w:val="20"/>
              </w:rPr>
              <w:t>3039/3345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(90.9%)</w:t>
            </w:r>
          </w:p>
        </w:tc>
      </w:tr>
      <w:tr>
        <w:trPr>
          <w:trHeight w:val="430" w:hRule="atLeast"/>
        </w:trPr>
        <w:tc>
          <w:tcPr>
            <w:tcW w:w="9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z w:val="20"/>
              </w:rPr>
              <w:t>2021-</w:t>
            </w:r>
            <w:r>
              <w:rPr>
                <w:b/>
                <w:spacing w:val="-5"/>
                <w:sz w:val="20"/>
              </w:rPr>
              <w:t>W06</w:t>
            </w:r>
          </w:p>
        </w:tc>
        <w:tc>
          <w:tcPr>
            <w:tcW w:w="12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770/1055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319/425</w:t>
            </w:r>
          </w:p>
        </w:tc>
        <w:tc>
          <w:tcPr>
            <w:tcW w:w="11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190/236</w:t>
            </w:r>
          </w:p>
        </w:tc>
        <w:tc>
          <w:tcPr>
            <w:tcW w:w="9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"/>
              <w:rPr>
                <w:sz w:val="20"/>
              </w:rPr>
            </w:pPr>
            <w:r>
              <w:rPr>
                <w:spacing w:val="-2"/>
                <w:sz w:val="20"/>
              </w:rPr>
              <w:t>310/449</w:t>
            </w:r>
          </w:p>
        </w:tc>
        <w:tc>
          <w:tcPr>
            <w:tcW w:w="12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5"/>
              <w:rPr>
                <w:sz w:val="20"/>
              </w:rPr>
            </w:pPr>
            <w:r>
              <w:rPr>
                <w:spacing w:val="-2"/>
                <w:sz w:val="20"/>
              </w:rPr>
              <w:t>375/526</w:t>
            </w:r>
          </w:p>
        </w:tc>
        <w:tc>
          <w:tcPr>
            <w:tcW w:w="19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22"/>
              <w:rPr>
                <w:sz w:val="20"/>
              </w:rPr>
            </w:pPr>
            <w:r>
              <w:rPr>
                <w:sz w:val="20"/>
              </w:rPr>
              <w:t>1974/2720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(72.6%)</w:t>
            </w:r>
          </w:p>
        </w:tc>
        <w:tc>
          <w:tcPr>
            <w:tcW w:w="20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8"/>
              <w:rPr>
                <w:sz w:val="20"/>
              </w:rPr>
            </w:pPr>
            <w:r>
              <w:rPr>
                <w:sz w:val="20"/>
              </w:rPr>
              <w:t>2438/2720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(89.6%)</w:t>
            </w:r>
          </w:p>
        </w:tc>
      </w:tr>
      <w:tr>
        <w:trPr>
          <w:trHeight w:val="417" w:hRule="atLeast"/>
        </w:trPr>
        <w:tc>
          <w:tcPr>
            <w:tcW w:w="9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z w:val="20"/>
              </w:rPr>
              <w:t>2021-</w:t>
            </w:r>
            <w:r>
              <w:rPr>
                <w:b/>
                <w:spacing w:val="-5"/>
                <w:sz w:val="20"/>
              </w:rPr>
              <w:t>W05</w:t>
            </w:r>
          </w:p>
        </w:tc>
        <w:tc>
          <w:tcPr>
            <w:tcW w:w="12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926/1270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345/462</w:t>
            </w:r>
          </w:p>
        </w:tc>
        <w:tc>
          <w:tcPr>
            <w:tcW w:w="11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205/259</w:t>
            </w:r>
          </w:p>
        </w:tc>
        <w:tc>
          <w:tcPr>
            <w:tcW w:w="9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"/>
              <w:rPr>
                <w:sz w:val="20"/>
              </w:rPr>
            </w:pPr>
            <w:r>
              <w:rPr>
                <w:spacing w:val="-2"/>
                <w:sz w:val="20"/>
              </w:rPr>
              <w:t>329/484</w:t>
            </w:r>
          </w:p>
        </w:tc>
        <w:tc>
          <w:tcPr>
            <w:tcW w:w="12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5"/>
              <w:rPr>
                <w:sz w:val="20"/>
              </w:rPr>
            </w:pPr>
            <w:r>
              <w:rPr>
                <w:spacing w:val="-2"/>
                <w:sz w:val="20"/>
              </w:rPr>
              <w:t>421/585</w:t>
            </w:r>
          </w:p>
        </w:tc>
        <w:tc>
          <w:tcPr>
            <w:tcW w:w="19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22"/>
              <w:rPr>
                <w:sz w:val="20"/>
              </w:rPr>
            </w:pPr>
            <w:r>
              <w:rPr>
                <w:sz w:val="20"/>
              </w:rPr>
              <w:t>2235/3099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(72.1%)</w:t>
            </w:r>
          </w:p>
        </w:tc>
        <w:tc>
          <w:tcPr>
            <w:tcW w:w="20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8"/>
              <w:rPr>
                <w:sz w:val="20"/>
              </w:rPr>
            </w:pPr>
            <w:r>
              <w:rPr>
                <w:sz w:val="20"/>
              </w:rPr>
              <w:t>2852/3099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(92%)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top="800" w:bottom="735" w:left="660" w:right="640"/>
        </w:sectPr>
      </w:pPr>
    </w:p>
    <w:tbl>
      <w:tblPr>
        <w:tblW w:w="0" w:type="auto"/>
        <w:jc w:val="left"/>
        <w:tblInd w:w="1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9"/>
        <w:gridCol w:w="1285"/>
        <w:gridCol w:w="1109"/>
        <w:gridCol w:w="1147"/>
        <w:gridCol w:w="924"/>
        <w:gridCol w:w="1254"/>
        <w:gridCol w:w="1924"/>
        <w:gridCol w:w="2076"/>
      </w:tblGrid>
      <w:tr>
        <w:trPr>
          <w:trHeight w:val="364" w:hRule="atLeast"/>
        </w:trPr>
        <w:tc>
          <w:tcPr>
            <w:tcW w:w="99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"/>
              <w:ind w:right="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Week</w:t>
            </w:r>
          </w:p>
        </w:tc>
        <w:tc>
          <w:tcPr>
            <w:tcW w:w="128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Hovedstaden</w:t>
            </w:r>
          </w:p>
        </w:tc>
        <w:tc>
          <w:tcPr>
            <w:tcW w:w="110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"/>
              <w:ind w:left="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Midtjylland</w:t>
            </w:r>
          </w:p>
        </w:tc>
        <w:tc>
          <w:tcPr>
            <w:tcW w:w="114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"/>
              <w:ind w:left="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Nordjylland</w:t>
            </w:r>
          </w:p>
        </w:tc>
        <w:tc>
          <w:tcPr>
            <w:tcW w:w="92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Sjælland</w:t>
            </w:r>
          </w:p>
        </w:tc>
        <w:tc>
          <w:tcPr>
            <w:tcW w:w="125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"/>
              <w:ind w:right="2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Syddanmark</w:t>
            </w:r>
          </w:p>
        </w:tc>
        <w:tc>
          <w:tcPr>
            <w:tcW w:w="192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"/>
              <w:ind w:right="15"/>
              <w:rPr>
                <w:b/>
                <w:sz w:val="20"/>
              </w:rPr>
            </w:pPr>
            <w:r>
              <w:rPr>
                <w:b/>
                <w:sz w:val="20"/>
              </w:rPr>
              <w:t>Denmark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(Genomes)</w:t>
            </w:r>
          </w:p>
        </w:tc>
        <w:tc>
          <w:tcPr>
            <w:tcW w:w="207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"/>
              <w:ind w:right="1"/>
              <w:rPr>
                <w:b/>
                <w:sz w:val="20"/>
              </w:rPr>
            </w:pPr>
            <w:r>
              <w:rPr>
                <w:b/>
                <w:sz w:val="20"/>
              </w:rPr>
              <w:t>Denmark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(Sequenced)</w:t>
            </w:r>
          </w:p>
        </w:tc>
      </w:tr>
      <w:tr>
        <w:trPr>
          <w:trHeight w:val="430" w:hRule="atLeast"/>
        </w:trPr>
        <w:tc>
          <w:tcPr>
            <w:tcW w:w="9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z w:val="20"/>
              </w:rPr>
              <w:t>2021-</w:t>
            </w:r>
            <w:r>
              <w:rPr>
                <w:b/>
                <w:spacing w:val="-5"/>
                <w:sz w:val="20"/>
              </w:rPr>
              <w:t>W04</w:t>
            </w:r>
          </w:p>
        </w:tc>
        <w:tc>
          <w:tcPr>
            <w:tcW w:w="12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1198/1615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308/439</w:t>
            </w:r>
          </w:p>
        </w:tc>
        <w:tc>
          <w:tcPr>
            <w:tcW w:w="11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213/285</w:t>
            </w:r>
          </w:p>
        </w:tc>
        <w:tc>
          <w:tcPr>
            <w:tcW w:w="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2"/>
                <w:sz w:val="20"/>
              </w:rPr>
              <w:t>477/630</w:t>
            </w:r>
          </w:p>
        </w:tc>
        <w:tc>
          <w:tcPr>
            <w:tcW w:w="12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0"/>
              <w:rPr>
                <w:sz w:val="20"/>
              </w:rPr>
            </w:pPr>
            <w:r>
              <w:rPr>
                <w:spacing w:val="-2"/>
                <w:sz w:val="20"/>
              </w:rPr>
              <w:t>425/593</w:t>
            </w:r>
          </w:p>
        </w:tc>
        <w:tc>
          <w:tcPr>
            <w:tcW w:w="1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5"/>
              <w:rPr>
                <w:sz w:val="20"/>
              </w:rPr>
            </w:pPr>
            <w:r>
              <w:rPr>
                <w:sz w:val="20"/>
              </w:rPr>
              <w:t>2659/3617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(73.5%)</w:t>
            </w:r>
          </w:p>
        </w:tc>
        <w:tc>
          <w:tcPr>
            <w:tcW w:w="207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z w:val="20"/>
              </w:rPr>
              <w:t>3408/3617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(94.2%)</w:t>
            </w:r>
          </w:p>
        </w:tc>
      </w:tr>
      <w:tr>
        <w:trPr>
          <w:trHeight w:val="417" w:hRule="atLeast"/>
        </w:trPr>
        <w:tc>
          <w:tcPr>
            <w:tcW w:w="9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z w:val="20"/>
              </w:rPr>
              <w:t>2021-</w:t>
            </w:r>
            <w:r>
              <w:rPr>
                <w:b/>
                <w:spacing w:val="-5"/>
                <w:sz w:val="20"/>
              </w:rPr>
              <w:t>W03</w:t>
            </w:r>
          </w:p>
        </w:tc>
        <w:tc>
          <w:tcPr>
            <w:tcW w:w="12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1564/2281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494/695</w:t>
            </w:r>
          </w:p>
        </w:tc>
        <w:tc>
          <w:tcPr>
            <w:tcW w:w="11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362/504</w:t>
            </w:r>
          </w:p>
        </w:tc>
        <w:tc>
          <w:tcPr>
            <w:tcW w:w="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2"/>
                <w:sz w:val="20"/>
              </w:rPr>
              <w:t>629/913</w:t>
            </w:r>
          </w:p>
        </w:tc>
        <w:tc>
          <w:tcPr>
            <w:tcW w:w="12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0"/>
              <w:rPr>
                <w:sz w:val="20"/>
              </w:rPr>
            </w:pPr>
            <w:r>
              <w:rPr>
                <w:spacing w:val="-2"/>
                <w:sz w:val="20"/>
              </w:rPr>
              <w:t>607/875</w:t>
            </w:r>
          </w:p>
        </w:tc>
        <w:tc>
          <w:tcPr>
            <w:tcW w:w="1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5"/>
              <w:rPr>
                <w:sz w:val="20"/>
              </w:rPr>
            </w:pPr>
            <w:r>
              <w:rPr>
                <w:sz w:val="20"/>
              </w:rPr>
              <w:t>3689/5328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(69.2%)</w:t>
            </w:r>
          </w:p>
        </w:tc>
        <w:tc>
          <w:tcPr>
            <w:tcW w:w="207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z w:val="20"/>
              </w:rPr>
              <w:t>4495/5328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(84.4%)</w:t>
            </w:r>
          </w:p>
        </w:tc>
      </w:tr>
      <w:tr>
        <w:trPr>
          <w:trHeight w:val="417" w:hRule="atLeast"/>
        </w:trPr>
        <w:tc>
          <w:tcPr>
            <w:tcW w:w="9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z w:val="20"/>
              </w:rPr>
              <w:t>2021-</w:t>
            </w:r>
            <w:r>
              <w:rPr>
                <w:b/>
                <w:spacing w:val="-5"/>
                <w:sz w:val="20"/>
              </w:rPr>
              <w:t>W02</w:t>
            </w:r>
          </w:p>
        </w:tc>
        <w:tc>
          <w:tcPr>
            <w:tcW w:w="12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2050/3183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573/1000</w:t>
            </w:r>
          </w:p>
        </w:tc>
        <w:tc>
          <w:tcPr>
            <w:tcW w:w="11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441/649</w:t>
            </w:r>
          </w:p>
        </w:tc>
        <w:tc>
          <w:tcPr>
            <w:tcW w:w="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2"/>
                <w:sz w:val="20"/>
              </w:rPr>
              <w:t>680/1113</w:t>
            </w:r>
          </w:p>
        </w:tc>
        <w:tc>
          <w:tcPr>
            <w:tcW w:w="12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0"/>
              <w:rPr>
                <w:sz w:val="20"/>
              </w:rPr>
            </w:pPr>
            <w:r>
              <w:rPr>
                <w:spacing w:val="-2"/>
                <w:sz w:val="20"/>
              </w:rPr>
              <w:t>639/1012</w:t>
            </w:r>
          </w:p>
        </w:tc>
        <w:tc>
          <w:tcPr>
            <w:tcW w:w="1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5"/>
              <w:rPr>
                <w:sz w:val="20"/>
              </w:rPr>
            </w:pPr>
            <w:r>
              <w:rPr>
                <w:sz w:val="20"/>
              </w:rPr>
              <w:t>4418/7030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(62.8%)</w:t>
            </w:r>
          </w:p>
        </w:tc>
        <w:tc>
          <w:tcPr>
            <w:tcW w:w="207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z w:val="20"/>
              </w:rPr>
              <w:t>5700/7030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(81.1%)</w:t>
            </w:r>
          </w:p>
        </w:tc>
      </w:tr>
      <w:tr>
        <w:trPr>
          <w:trHeight w:val="417" w:hRule="atLeast"/>
        </w:trPr>
        <w:tc>
          <w:tcPr>
            <w:tcW w:w="9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z w:val="20"/>
              </w:rPr>
              <w:t>2021-</w:t>
            </w:r>
            <w:r>
              <w:rPr>
                <w:b/>
                <w:spacing w:val="-5"/>
                <w:sz w:val="20"/>
              </w:rPr>
              <w:t>W01</w:t>
            </w:r>
          </w:p>
        </w:tc>
        <w:tc>
          <w:tcPr>
            <w:tcW w:w="12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1780/4681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874/2048</w:t>
            </w:r>
          </w:p>
        </w:tc>
        <w:tc>
          <w:tcPr>
            <w:tcW w:w="11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245/982</w:t>
            </w:r>
          </w:p>
        </w:tc>
        <w:tc>
          <w:tcPr>
            <w:tcW w:w="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644/1869</w:t>
            </w:r>
          </w:p>
        </w:tc>
        <w:tc>
          <w:tcPr>
            <w:tcW w:w="12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0"/>
              <w:rPr>
                <w:sz w:val="20"/>
              </w:rPr>
            </w:pPr>
            <w:r>
              <w:rPr>
                <w:spacing w:val="-2"/>
                <w:sz w:val="20"/>
              </w:rPr>
              <w:t>594/1664</w:t>
            </w:r>
          </w:p>
        </w:tc>
        <w:tc>
          <w:tcPr>
            <w:tcW w:w="1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5"/>
              <w:rPr>
                <w:sz w:val="20"/>
              </w:rPr>
            </w:pPr>
            <w:r>
              <w:rPr>
                <w:sz w:val="20"/>
              </w:rPr>
              <w:t>4161/11323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(36.7%)</w:t>
            </w:r>
          </w:p>
        </w:tc>
        <w:tc>
          <w:tcPr>
            <w:tcW w:w="207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z w:val="20"/>
              </w:rPr>
              <w:t>5417/11323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(47.8%)</w:t>
            </w:r>
          </w:p>
        </w:tc>
      </w:tr>
      <w:tr>
        <w:trPr>
          <w:trHeight w:val="430" w:hRule="atLeast"/>
        </w:trPr>
        <w:tc>
          <w:tcPr>
            <w:tcW w:w="9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z w:val="20"/>
              </w:rPr>
              <w:t>2020-</w:t>
            </w:r>
            <w:r>
              <w:rPr>
                <w:b/>
                <w:spacing w:val="-5"/>
                <w:sz w:val="20"/>
              </w:rPr>
              <w:t>W53</w:t>
            </w:r>
          </w:p>
        </w:tc>
        <w:tc>
          <w:tcPr>
            <w:tcW w:w="12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1787/6139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750/2804</w:t>
            </w:r>
          </w:p>
        </w:tc>
        <w:tc>
          <w:tcPr>
            <w:tcW w:w="11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271/1223</w:t>
            </w:r>
          </w:p>
        </w:tc>
        <w:tc>
          <w:tcPr>
            <w:tcW w:w="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504/2339</w:t>
            </w:r>
          </w:p>
        </w:tc>
        <w:tc>
          <w:tcPr>
            <w:tcW w:w="12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0"/>
              <w:rPr>
                <w:sz w:val="20"/>
              </w:rPr>
            </w:pPr>
            <w:r>
              <w:rPr>
                <w:spacing w:val="-2"/>
                <w:sz w:val="20"/>
              </w:rPr>
              <w:t>556/1932</w:t>
            </w:r>
          </w:p>
        </w:tc>
        <w:tc>
          <w:tcPr>
            <w:tcW w:w="1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5"/>
              <w:rPr>
                <w:sz w:val="20"/>
              </w:rPr>
            </w:pPr>
            <w:r>
              <w:rPr>
                <w:sz w:val="20"/>
              </w:rPr>
              <w:t>3916/14570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(26.9%)</w:t>
            </w:r>
          </w:p>
        </w:tc>
        <w:tc>
          <w:tcPr>
            <w:tcW w:w="207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z w:val="20"/>
              </w:rPr>
              <w:t>4894/14570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(33.6%)</w:t>
            </w:r>
          </w:p>
        </w:tc>
      </w:tr>
      <w:tr>
        <w:trPr>
          <w:trHeight w:val="417" w:hRule="atLeast"/>
        </w:trPr>
        <w:tc>
          <w:tcPr>
            <w:tcW w:w="9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z w:val="20"/>
              </w:rPr>
              <w:t>2020-</w:t>
            </w:r>
            <w:r>
              <w:rPr>
                <w:b/>
                <w:spacing w:val="-5"/>
                <w:sz w:val="20"/>
              </w:rPr>
              <w:t>W52</w:t>
            </w:r>
          </w:p>
        </w:tc>
        <w:tc>
          <w:tcPr>
            <w:tcW w:w="12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1772/8031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569/2829</w:t>
            </w:r>
          </w:p>
        </w:tc>
        <w:tc>
          <w:tcPr>
            <w:tcW w:w="11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363/1307</w:t>
            </w:r>
          </w:p>
        </w:tc>
        <w:tc>
          <w:tcPr>
            <w:tcW w:w="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376/2522</w:t>
            </w:r>
          </w:p>
        </w:tc>
        <w:tc>
          <w:tcPr>
            <w:tcW w:w="12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0"/>
              <w:rPr>
                <w:sz w:val="20"/>
              </w:rPr>
            </w:pPr>
            <w:r>
              <w:rPr>
                <w:spacing w:val="-2"/>
                <w:sz w:val="20"/>
              </w:rPr>
              <w:t>568/2250</w:t>
            </w:r>
          </w:p>
        </w:tc>
        <w:tc>
          <w:tcPr>
            <w:tcW w:w="1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5"/>
              <w:rPr>
                <w:sz w:val="20"/>
              </w:rPr>
            </w:pPr>
            <w:r>
              <w:rPr>
                <w:sz w:val="20"/>
              </w:rPr>
              <w:t>3674/17065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(21.5%)</w:t>
            </w:r>
          </w:p>
        </w:tc>
        <w:tc>
          <w:tcPr>
            <w:tcW w:w="207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z w:val="20"/>
              </w:rPr>
              <w:t>4590/17065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(26.9%)</w:t>
            </w:r>
          </w:p>
        </w:tc>
      </w:tr>
      <w:tr>
        <w:trPr>
          <w:trHeight w:val="417" w:hRule="atLeast"/>
        </w:trPr>
        <w:tc>
          <w:tcPr>
            <w:tcW w:w="9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z w:val="20"/>
              </w:rPr>
              <w:t>2020-</w:t>
            </w:r>
            <w:r>
              <w:rPr>
                <w:b/>
                <w:spacing w:val="-5"/>
                <w:sz w:val="20"/>
              </w:rPr>
              <w:t>W51</w:t>
            </w:r>
          </w:p>
        </w:tc>
        <w:tc>
          <w:tcPr>
            <w:tcW w:w="12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2607/12010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890/4357</w:t>
            </w:r>
          </w:p>
        </w:tc>
        <w:tc>
          <w:tcPr>
            <w:tcW w:w="11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352/1424</w:t>
            </w:r>
          </w:p>
        </w:tc>
        <w:tc>
          <w:tcPr>
            <w:tcW w:w="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539/3715</w:t>
            </w:r>
          </w:p>
        </w:tc>
        <w:tc>
          <w:tcPr>
            <w:tcW w:w="12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0"/>
              <w:rPr>
                <w:sz w:val="20"/>
              </w:rPr>
            </w:pPr>
            <w:r>
              <w:rPr>
                <w:spacing w:val="-2"/>
                <w:sz w:val="20"/>
              </w:rPr>
              <w:t>628/3020</w:t>
            </w:r>
          </w:p>
        </w:tc>
        <w:tc>
          <w:tcPr>
            <w:tcW w:w="1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5"/>
              <w:rPr>
                <w:sz w:val="20"/>
              </w:rPr>
            </w:pPr>
            <w:r>
              <w:rPr>
                <w:sz w:val="20"/>
              </w:rPr>
              <w:t>5042/24660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(20.4%)</w:t>
            </w:r>
          </w:p>
        </w:tc>
        <w:tc>
          <w:tcPr>
            <w:tcW w:w="207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z w:val="20"/>
              </w:rPr>
              <w:t>6479/24660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(26.3%)</w:t>
            </w:r>
          </w:p>
        </w:tc>
      </w:tr>
      <w:tr>
        <w:trPr>
          <w:trHeight w:val="417" w:hRule="atLeast"/>
        </w:trPr>
        <w:tc>
          <w:tcPr>
            <w:tcW w:w="9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z w:val="20"/>
              </w:rPr>
              <w:t>2020-</w:t>
            </w:r>
            <w:r>
              <w:rPr>
                <w:b/>
                <w:spacing w:val="-5"/>
                <w:sz w:val="20"/>
              </w:rPr>
              <w:t>W50</w:t>
            </w:r>
          </w:p>
        </w:tc>
        <w:tc>
          <w:tcPr>
            <w:tcW w:w="12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2556/11979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618/3733</w:t>
            </w:r>
          </w:p>
        </w:tc>
        <w:tc>
          <w:tcPr>
            <w:tcW w:w="11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108/964</w:t>
            </w:r>
          </w:p>
        </w:tc>
        <w:tc>
          <w:tcPr>
            <w:tcW w:w="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421/3000</w:t>
            </w:r>
          </w:p>
        </w:tc>
        <w:tc>
          <w:tcPr>
            <w:tcW w:w="12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0"/>
              <w:rPr>
                <w:sz w:val="20"/>
              </w:rPr>
            </w:pPr>
            <w:r>
              <w:rPr>
                <w:spacing w:val="-2"/>
                <w:sz w:val="20"/>
              </w:rPr>
              <w:t>579/2162</w:t>
            </w:r>
          </w:p>
        </w:tc>
        <w:tc>
          <w:tcPr>
            <w:tcW w:w="1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5"/>
              <w:rPr>
                <w:sz w:val="20"/>
              </w:rPr>
            </w:pPr>
            <w:r>
              <w:rPr>
                <w:sz w:val="20"/>
              </w:rPr>
              <w:t>4306/21941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(19.6%)</w:t>
            </w:r>
          </w:p>
        </w:tc>
        <w:tc>
          <w:tcPr>
            <w:tcW w:w="207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z w:val="20"/>
              </w:rPr>
              <w:t>5602/21941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(25.5%)</w:t>
            </w:r>
          </w:p>
        </w:tc>
      </w:tr>
      <w:tr>
        <w:trPr>
          <w:trHeight w:val="430" w:hRule="atLeast"/>
        </w:trPr>
        <w:tc>
          <w:tcPr>
            <w:tcW w:w="9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z w:val="20"/>
              </w:rPr>
              <w:t>2020-</w:t>
            </w:r>
            <w:r>
              <w:rPr>
                <w:b/>
                <w:spacing w:val="-5"/>
                <w:sz w:val="20"/>
              </w:rPr>
              <w:t>W49</w:t>
            </w:r>
          </w:p>
        </w:tc>
        <w:tc>
          <w:tcPr>
            <w:tcW w:w="12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1754/6907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453/2246</w:t>
            </w:r>
          </w:p>
        </w:tc>
        <w:tc>
          <w:tcPr>
            <w:tcW w:w="11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65/387</w:t>
            </w:r>
          </w:p>
        </w:tc>
        <w:tc>
          <w:tcPr>
            <w:tcW w:w="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343/1736</w:t>
            </w:r>
          </w:p>
        </w:tc>
        <w:tc>
          <w:tcPr>
            <w:tcW w:w="12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0"/>
              <w:rPr>
                <w:sz w:val="20"/>
              </w:rPr>
            </w:pPr>
            <w:r>
              <w:rPr>
                <w:spacing w:val="-2"/>
                <w:sz w:val="20"/>
              </w:rPr>
              <w:t>240/1446</w:t>
            </w:r>
          </w:p>
        </w:tc>
        <w:tc>
          <w:tcPr>
            <w:tcW w:w="1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5"/>
              <w:rPr>
                <w:sz w:val="20"/>
              </w:rPr>
            </w:pPr>
            <w:r>
              <w:rPr>
                <w:sz w:val="20"/>
              </w:rPr>
              <w:t>2879/12822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(22.5%)</w:t>
            </w:r>
          </w:p>
        </w:tc>
        <w:tc>
          <w:tcPr>
            <w:tcW w:w="207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z w:val="20"/>
              </w:rPr>
              <w:t>3652/12822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(28.5%)</w:t>
            </w:r>
          </w:p>
        </w:tc>
      </w:tr>
      <w:tr>
        <w:trPr>
          <w:trHeight w:val="417" w:hRule="atLeast"/>
        </w:trPr>
        <w:tc>
          <w:tcPr>
            <w:tcW w:w="9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z w:val="20"/>
              </w:rPr>
              <w:t>2020-</w:t>
            </w:r>
            <w:r>
              <w:rPr>
                <w:b/>
                <w:spacing w:val="-5"/>
                <w:sz w:val="20"/>
              </w:rPr>
              <w:t>W48</w:t>
            </w:r>
          </w:p>
        </w:tc>
        <w:tc>
          <w:tcPr>
            <w:tcW w:w="12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1211/4547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414/1533</w:t>
            </w:r>
          </w:p>
        </w:tc>
        <w:tc>
          <w:tcPr>
            <w:tcW w:w="11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172/269</w:t>
            </w:r>
          </w:p>
        </w:tc>
        <w:tc>
          <w:tcPr>
            <w:tcW w:w="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198/1050</w:t>
            </w:r>
          </w:p>
        </w:tc>
        <w:tc>
          <w:tcPr>
            <w:tcW w:w="12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0"/>
              <w:rPr>
                <w:sz w:val="20"/>
              </w:rPr>
            </w:pPr>
            <w:r>
              <w:rPr>
                <w:spacing w:val="-2"/>
                <w:sz w:val="20"/>
              </w:rPr>
              <w:t>215/1313</w:t>
            </w:r>
          </w:p>
        </w:tc>
        <w:tc>
          <w:tcPr>
            <w:tcW w:w="1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5"/>
              <w:rPr>
                <w:sz w:val="20"/>
              </w:rPr>
            </w:pPr>
            <w:r>
              <w:rPr>
                <w:sz w:val="20"/>
              </w:rPr>
              <w:t>2226/8786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(25.3%)</w:t>
            </w:r>
          </w:p>
        </w:tc>
        <w:tc>
          <w:tcPr>
            <w:tcW w:w="207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z w:val="20"/>
              </w:rPr>
              <w:t>3143/8786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(35.8%)</w:t>
            </w:r>
          </w:p>
        </w:tc>
      </w:tr>
      <w:tr>
        <w:trPr>
          <w:trHeight w:val="417" w:hRule="atLeast"/>
        </w:trPr>
        <w:tc>
          <w:tcPr>
            <w:tcW w:w="9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z w:val="20"/>
              </w:rPr>
              <w:t>2020-</w:t>
            </w:r>
            <w:r>
              <w:rPr>
                <w:b/>
                <w:spacing w:val="-5"/>
                <w:sz w:val="20"/>
              </w:rPr>
              <w:t>W47</w:t>
            </w:r>
          </w:p>
        </w:tc>
        <w:tc>
          <w:tcPr>
            <w:tcW w:w="12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895/3879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359/1728</w:t>
            </w:r>
          </w:p>
        </w:tc>
        <w:tc>
          <w:tcPr>
            <w:tcW w:w="11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248/358</w:t>
            </w:r>
          </w:p>
        </w:tc>
        <w:tc>
          <w:tcPr>
            <w:tcW w:w="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2"/>
                <w:sz w:val="20"/>
              </w:rPr>
              <w:t>192/929</w:t>
            </w:r>
          </w:p>
        </w:tc>
        <w:tc>
          <w:tcPr>
            <w:tcW w:w="12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0"/>
              <w:rPr>
                <w:sz w:val="20"/>
              </w:rPr>
            </w:pPr>
            <w:r>
              <w:rPr>
                <w:spacing w:val="-2"/>
                <w:sz w:val="20"/>
              </w:rPr>
              <w:t>295/1464</w:t>
            </w:r>
          </w:p>
        </w:tc>
        <w:tc>
          <w:tcPr>
            <w:tcW w:w="1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5"/>
              <w:rPr>
                <w:sz w:val="20"/>
              </w:rPr>
            </w:pPr>
            <w:r>
              <w:rPr>
                <w:sz w:val="20"/>
              </w:rPr>
              <w:t>2005/8462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(23.7%)</w:t>
            </w:r>
          </w:p>
        </w:tc>
        <w:tc>
          <w:tcPr>
            <w:tcW w:w="207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z w:val="20"/>
              </w:rPr>
              <w:t>2833/8462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(33.5%)</w:t>
            </w:r>
          </w:p>
        </w:tc>
      </w:tr>
      <w:tr>
        <w:trPr>
          <w:trHeight w:val="417" w:hRule="atLeast"/>
        </w:trPr>
        <w:tc>
          <w:tcPr>
            <w:tcW w:w="9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z w:val="20"/>
              </w:rPr>
              <w:t>2020-</w:t>
            </w:r>
            <w:r>
              <w:rPr>
                <w:b/>
                <w:spacing w:val="-5"/>
                <w:sz w:val="20"/>
              </w:rPr>
              <w:t>W46</w:t>
            </w:r>
          </w:p>
        </w:tc>
        <w:tc>
          <w:tcPr>
            <w:tcW w:w="12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542/3333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330/1601</w:t>
            </w:r>
          </w:p>
        </w:tc>
        <w:tc>
          <w:tcPr>
            <w:tcW w:w="11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309/485</w:t>
            </w:r>
          </w:p>
        </w:tc>
        <w:tc>
          <w:tcPr>
            <w:tcW w:w="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2"/>
                <w:sz w:val="20"/>
              </w:rPr>
              <w:t>162/899</w:t>
            </w:r>
          </w:p>
        </w:tc>
        <w:tc>
          <w:tcPr>
            <w:tcW w:w="12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0"/>
              <w:rPr>
                <w:sz w:val="20"/>
              </w:rPr>
            </w:pPr>
            <w:r>
              <w:rPr>
                <w:spacing w:val="-2"/>
                <w:sz w:val="20"/>
              </w:rPr>
              <w:t>172/1096</w:t>
            </w:r>
          </w:p>
        </w:tc>
        <w:tc>
          <w:tcPr>
            <w:tcW w:w="1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5"/>
              <w:rPr>
                <w:sz w:val="20"/>
              </w:rPr>
            </w:pPr>
            <w:r>
              <w:rPr>
                <w:sz w:val="20"/>
              </w:rPr>
              <w:t>1539/7535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(20.4%)</w:t>
            </w:r>
          </w:p>
        </w:tc>
        <w:tc>
          <w:tcPr>
            <w:tcW w:w="207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z w:val="20"/>
              </w:rPr>
              <w:t>2257/7535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(30%)</w:t>
            </w:r>
          </w:p>
        </w:tc>
      </w:tr>
      <w:tr>
        <w:trPr>
          <w:trHeight w:val="430" w:hRule="atLeast"/>
        </w:trPr>
        <w:tc>
          <w:tcPr>
            <w:tcW w:w="9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z w:val="20"/>
              </w:rPr>
              <w:t>2020-</w:t>
            </w:r>
            <w:r>
              <w:rPr>
                <w:b/>
                <w:spacing w:val="-5"/>
                <w:sz w:val="20"/>
              </w:rPr>
              <w:t>W45</w:t>
            </w:r>
          </w:p>
        </w:tc>
        <w:tc>
          <w:tcPr>
            <w:tcW w:w="12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687/3436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273/1325</w:t>
            </w:r>
          </w:p>
        </w:tc>
        <w:tc>
          <w:tcPr>
            <w:tcW w:w="11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223/588</w:t>
            </w:r>
          </w:p>
        </w:tc>
        <w:tc>
          <w:tcPr>
            <w:tcW w:w="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2"/>
                <w:sz w:val="20"/>
              </w:rPr>
              <w:t>186/988</w:t>
            </w:r>
          </w:p>
        </w:tc>
        <w:tc>
          <w:tcPr>
            <w:tcW w:w="12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0"/>
              <w:rPr>
                <w:sz w:val="20"/>
              </w:rPr>
            </w:pPr>
            <w:r>
              <w:rPr>
                <w:spacing w:val="-2"/>
                <w:sz w:val="20"/>
              </w:rPr>
              <w:t>186/998</w:t>
            </w:r>
          </w:p>
        </w:tc>
        <w:tc>
          <w:tcPr>
            <w:tcW w:w="1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5"/>
              <w:rPr>
                <w:sz w:val="20"/>
              </w:rPr>
            </w:pPr>
            <w:r>
              <w:rPr>
                <w:sz w:val="20"/>
              </w:rPr>
              <w:t>1572/7419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(21.2%)</w:t>
            </w:r>
          </w:p>
        </w:tc>
        <w:tc>
          <w:tcPr>
            <w:tcW w:w="207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z w:val="20"/>
              </w:rPr>
              <w:t>2157/7419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(29.1%)</w:t>
            </w:r>
          </w:p>
        </w:tc>
      </w:tr>
      <w:tr>
        <w:trPr>
          <w:trHeight w:val="417" w:hRule="atLeast"/>
        </w:trPr>
        <w:tc>
          <w:tcPr>
            <w:tcW w:w="9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z w:val="20"/>
              </w:rPr>
              <w:t>2020-</w:t>
            </w:r>
            <w:r>
              <w:rPr>
                <w:b/>
                <w:spacing w:val="-5"/>
                <w:sz w:val="20"/>
              </w:rPr>
              <w:t>W44</w:t>
            </w:r>
          </w:p>
        </w:tc>
        <w:tc>
          <w:tcPr>
            <w:tcW w:w="12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577/3466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193/1299</w:t>
            </w:r>
          </w:p>
        </w:tc>
        <w:tc>
          <w:tcPr>
            <w:tcW w:w="11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251/819</w:t>
            </w:r>
          </w:p>
        </w:tc>
        <w:tc>
          <w:tcPr>
            <w:tcW w:w="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2"/>
                <w:sz w:val="20"/>
              </w:rPr>
              <w:t>132/839</w:t>
            </w:r>
          </w:p>
        </w:tc>
        <w:tc>
          <w:tcPr>
            <w:tcW w:w="12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0"/>
              <w:rPr>
                <w:sz w:val="20"/>
              </w:rPr>
            </w:pPr>
            <w:r>
              <w:rPr>
                <w:spacing w:val="-2"/>
                <w:sz w:val="20"/>
              </w:rPr>
              <w:t>178/1030</w:t>
            </w:r>
          </w:p>
        </w:tc>
        <w:tc>
          <w:tcPr>
            <w:tcW w:w="1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5"/>
              <w:rPr>
                <w:sz w:val="20"/>
              </w:rPr>
            </w:pPr>
            <w:r>
              <w:rPr>
                <w:sz w:val="20"/>
              </w:rPr>
              <w:t>1340/7545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(17.8%)</w:t>
            </w:r>
          </w:p>
        </w:tc>
        <w:tc>
          <w:tcPr>
            <w:tcW w:w="207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z w:val="20"/>
              </w:rPr>
              <w:t>1709/7545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(22.7%)</w:t>
            </w:r>
          </w:p>
        </w:tc>
      </w:tr>
      <w:tr>
        <w:trPr>
          <w:trHeight w:val="417" w:hRule="atLeast"/>
        </w:trPr>
        <w:tc>
          <w:tcPr>
            <w:tcW w:w="9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z w:val="20"/>
              </w:rPr>
              <w:t>2020-</w:t>
            </w:r>
            <w:r>
              <w:rPr>
                <w:b/>
                <w:spacing w:val="-5"/>
                <w:sz w:val="20"/>
              </w:rPr>
              <w:t>W43</w:t>
            </w:r>
          </w:p>
        </w:tc>
        <w:tc>
          <w:tcPr>
            <w:tcW w:w="12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181/2543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56/1186</w:t>
            </w:r>
          </w:p>
        </w:tc>
        <w:tc>
          <w:tcPr>
            <w:tcW w:w="11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40/679</w:t>
            </w:r>
          </w:p>
        </w:tc>
        <w:tc>
          <w:tcPr>
            <w:tcW w:w="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2"/>
                <w:sz w:val="20"/>
              </w:rPr>
              <w:t>40/536</w:t>
            </w:r>
          </w:p>
        </w:tc>
        <w:tc>
          <w:tcPr>
            <w:tcW w:w="12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0"/>
              <w:rPr>
                <w:sz w:val="20"/>
              </w:rPr>
            </w:pPr>
            <w:r>
              <w:rPr>
                <w:spacing w:val="-2"/>
                <w:sz w:val="20"/>
              </w:rPr>
              <w:t>44/829</w:t>
            </w:r>
          </w:p>
        </w:tc>
        <w:tc>
          <w:tcPr>
            <w:tcW w:w="1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5"/>
              <w:rPr>
                <w:sz w:val="20"/>
              </w:rPr>
            </w:pPr>
            <w:r>
              <w:rPr>
                <w:sz w:val="20"/>
              </w:rPr>
              <w:t>363/5853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(6.2%)</w:t>
            </w:r>
          </w:p>
        </w:tc>
        <w:tc>
          <w:tcPr>
            <w:tcW w:w="207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z w:val="20"/>
              </w:rPr>
              <w:t>513/5853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(8.8%)</w:t>
            </w:r>
          </w:p>
        </w:tc>
      </w:tr>
      <w:tr>
        <w:trPr>
          <w:trHeight w:val="417" w:hRule="atLeast"/>
        </w:trPr>
        <w:tc>
          <w:tcPr>
            <w:tcW w:w="9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z w:val="20"/>
              </w:rPr>
              <w:t>2020-</w:t>
            </w:r>
            <w:r>
              <w:rPr>
                <w:b/>
                <w:spacing w:val="-5"/>
                <w:sz w:val="20"/>
              </w:rPr>
              <w:t>W42</w:t>
            </w:r>
          </w:p>
        </w:tc>
        <w:tc>
          <w:tcPr>
            <w:tcW w:w="12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457/1307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209/677</w:t>
            </w:r>
          </w:p>
        </w:tc>
        <w:tc>
          <w:tcPr>
            <w:tcW w:w="11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138/329</w:t>
            </w:r>
          </w:p>
        </w:tc>
        <w:tc>
          <w:tcPr>
            <w:tcW w:w="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2"/>
                <w:sz w:val="20"/>
              </w:rPr>
              <w:t>97/279</w:t>
            </w:r>
          </w:p>
        </w:tc>
        <w:tc>
          <w:tcPr>
            <w:tcW w:w="12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0"/>
              <w:rPr>
                <w:sz w:val="20"/>
              </w:rPr>
            </w:pPr>
            <w:r>
              <w:rPr>
                <w:spacing w:val="-2"/>
                <w:sz w:val="20"/>
              </w:rPr>
              <w:t>150/548</w:t>
            </w:r>
          </w:p>
        </w:tc>
        <w:tc>
          <w:tcPr>
            <w:tcW w:w="1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5"/>
              <w:rPr>
                <w:sz w:val="20"/>
              </w:rPr>
            </w:pPr>
            <w:r>
              <w:rPr>
                <w:sz w:val="20"/>
              </w:rPr>
              <w:t>1070/3203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(33.4%)</w:t>
            </w:r>
          </w:p>
        </w:tc>
        <w:tc>
          <w:tcPr>
            <w:tcW w:w="207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z w:val="20"/>
              </w:rPr>
              <w:t>1234/3203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(38.5%)</w:t>
            </w:r>
          </w:p>
        </w:tc>
      </w:tr>
      <w:tr>
        <w:trPr>
          <w:trHeight w:val="430" w:hRule="atLeast"/>
        </w:trPr>
        <w:tc>
          <w:tcPr>
            <w:tcW w:w="9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z w:val="20"/>
              </w:rPr>
              <w:t>2020-</w:t>
            </w:r>
            <w:r>
              <w:rPr>
                <w:b/>
                <w:spacing w:val="-5"/>
                <w:sz w:val="20"/>
              </w:rPr>
              <w:t>W41</w:t>
            </w:r>
          </w:p>
        </w:tc>
        <w:tc>
          <w:tcPr>
            <w:tcW w:w="12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187/1022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107/770</w:t>
            </w:r>
          </w:p>
        </w:tc>
        <w:tc>
          <w:tcPr>
            <w:tcW w:w="11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47/295</w:t>
            </w:r>
          </w:p>
        </w:tc>
        <w:tc>
          <w:tcPr>
            <w:tcW w:w="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2"/>
                <w:sz w:val="20"/>
              </w:rPr>
              <w:t>26/229</w:t>
            </w:r>
          </w:p>
        </w:tc>
        <w:tc>
          <w:tcPr>
            <w:tcW w:w="12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0"/>
              <w:rPr>
                <w:sz w:val="20"/>
              </w:rPr>
            </w:pPr>
            <w:r>
              <w:rPr>
                <w:spacing w:val="-2"/>
                <w:sz w:val="20"/>
              </w:rPr>
              <w:t>48/358</w:t>
            </w:r>
          </w:p>
        </w:tc>
        <w:tc>
          <w:tcPr>
            <w:tcW w:w="1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5"/>
              <w:rPr>
                <w:sz w:val="20"/>
              </w:rPr>
            </w:pPr>
            <w:r>
              <w:rPr>
                <w:sz w:val="20"/>
              </w:rPr>
              <w:t>418/2696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(15.5%)</w:t>
            </w:r>
          </w:p>
        </w:tc>
        <w:tc>
          <w:tcPr>
            <w:tcW w:w="207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z w:val="20"/>
              </w:rPr>
              <w:t>499/2696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(18.5%)</w:t>
            </w:r>
          </w:p>
        </w:tc>
      </w:tr>
      <w:tr>
        <w:trPr>
          <w:trHeight w:val="417" w:hRule="atLeast"/>
        </w:trPr>
        <w:tc>
          <w:tcPr>
            <w:tcW w:w="9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z w:val="20"/>
              </w:rPr>
              <w:t>2020-</w:t>
            </w:r>
            <w:r>
              <w:rPr>
                <w:b/>
                <w:spacing w:val="-5"/>
                <w:sz w:val="20"/>
              </w:rPr>
              <w:t>W40</w:t>
            </w:r>
          </w:p>
        </w:tc>
        <w:tc>
          <w:tcPr>
            <w:tcW w:w="12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118/1174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83/648</w:t>
            </w:r>
          </w:p>
        </w:tc>
        <w:tc>
          <w:tcPr>
            <w:tcW w:w="11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40/260</w:t>
            </w:r>
          </w:p>
        </w:tc>
        <w:tc>
          <w:tcPr>
            <w:tcW w:w="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2"/>
                <w:sz w:val="20"/>
              </w:rPr>
              <w:t>66/332</w:t>
            </w:r>
          </w:p>
        </w:tc>
        <w:tc>
          <w:tcPr>
            <w:tcW w:w="12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0"/>
              <w:rPr>
                <w:sz w:val="20"/>
              </w:rPr>
            </w:pPr>
            <w:r>
              <w:rPr>
                <w:spacing w:val="-2"/>
                <w:sz w:val="20"/>
              </w:rPr>
              <w:t>89/387</w:t>
            </w:r>
          </w:p>
        </w:tc>
        <w:tc>
          <w:tcPr>
            <w:tcW w:w="1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5"/>
              <w:rPr>
                <w:sz w:val="20"/>
              </w:rPr>
            </w:pPr>
            <w:r>
              <w:rPr>
                <w:sz w:val="20"/>
              </w:rPr>
              <w:t>400/2826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(14.2%)</w:t>
            </w:r>
          </w:p>
        </w:tc>
        <w:tc>
          <w:tcPr>
            <w:tcW w:w="207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z w:val="20"/>
              </w:rPr>
              <w:t>521/2826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(18.4%)</w:t>
            </w:r>
          </w:p>
        </w:tc>
      </w:tr>
      <w:tr>
        <w:trPr>
          <w:trHeight w:val="417" w:hRule="atLeast"/>
        </w:trPr>
        <w:tc>
          <w:tcPr>
            <w:tcW w:w="9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z w:val="20"/>
              </w:rPr>
              <w:t>2020-</w:t>
            </w:r>
            <w:r>
              <w:rPr>
                <w:b/>
                <w:spacing w:val="-5"/>
                <w:sz w:val="20"/>
              </w:rPr>
              <w:t>W39</w:t>
            </w:r>
          </w:p>
        </w:tc>
        <w:tc>
          <w:tcPr>
            <w:tcW w:w="12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308/1749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109/670</w:t>
            </w:r>
          </w:p>
        </w:tc>
        <w:tc>
          <w:tcPr>
            <w:tcW w:w="11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80/292</w:t>
            </w:r>
          </w:p>
        </w:tc>
        <w:tc>
          <w:tcPr>
            <w:tcW w:w="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2"/>
                <w:sz w:val="20"/>
              </w:rPr>
              <w:t>110/457</w:t>
            </w:r>
          </w:p>
        </w:tc>
        <w:tc>
          <w:tcPr>
            <w:tcW w:w="12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0"/>
              <w:rPr>
                <w:sz w:val="20"/>
              </w:rPr>
            </w:pPr>
            <w:r>
              <w:rPr>
                <w:spacing w:val="-2"/>
                <w:sz w:val="20"/>
              </w:rPr>
              <w:t>215/438</w:t>
            </w:r>
          </w:p>
        </w:tc>
        <w:tc>
          <w:tcPr>
            <w:tcW w:w="1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5"/>
              <w:rPr>
                <w:sz w:val="20"/>
              </w:rPr>
            </w:pPr>
            <w:r>
              <w:rPr>
                <w:sz w:val="20"/>
              </w:rPr>
              <w:t>828/3627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(22.8%)</w:t>
            </w:r>
          </w:p>
        </w:tc>
        <w:tc>
          <w:tcPr>
            <w:tcW w:w="207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z w:val="20"/>
              </w:rPr>
              <w:t>1030/3627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(28.4%)</w:t>
            </w:r>
          </w:p>
        </w:tc>
      </w:tr>
      <w:tr>
        <w:trPr>
          <w:trHeight w:val="417" w:hRule="atLeast"/>
        </w:trPr>
        <w:tc>
          <w:tcPr>
            <w:tcW w:w="9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z w:val="20"/>
              </w:rPr>
              <w:t>2020-</w:t>
            </w:r>
            <w:r>
              <w:rPr>
                <w:b/>
                <w:spacing w:val="-5"/>
                <w:sz w:val="20"/>
              </w:rPr>
              <w:t>W38</w:t>
            </w:r>
          </w:p>
        </w:tc>
        <w:tc>
          <w:tcPr>
            <w:tcW w:w="12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329/1796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87/376</w:t>
            </w:r>
          </w:p>
        </w:tc>
        <w:tc>
          <w:tcPr>
            <w:tcW w:w="11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74/331</w:t>
            </w:r>
          </w:p>
        </w:tc>
        <w:tc>
          <w:tcPr>
            <w:tcW w:w="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2"/>
                <w:sz w:val="20"/>
              </w:rPr>
              <w:t>95/300</w:t>
            </w:r>
          </w:p>
        </w:tc>
        <w:tc>
          <w:tcPr>
            <w:tcW w:w="12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0"/>
              <w:rPr>
                <w:sz w:val="20"/>
              </w:rPr>
            </w:pPr>
            <w:r>
              <w:rPr>
                <w:spacing w:val="-2"/>
                <w:sz w:val="20"/>
              </w:rPr>
              <w:t>169/377</w:t>
            </w:r>
          </w:p>
        </w:tc>
        <w:tc>
          <w:tcPr>
            <w:tcW w:w="1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5"/>
              <w:rPr>
                <w:sz w:val="20"/>
              </w:rPr>
            </w:pPr>
            <w:r>
              <w:rPr>
                <w:sz w:val="20"/>
              </w:rPr>
              <w:t>764/3207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(23.8%)</w:t>
            </w:r>
          </w:p>
        </w:tc>
        <w:tc>
          <w:tcPr>
            <w:tcW w:w="207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z w:val="20"/>
              </w:rPr>
              <w:t>932/3207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(29.1%)</w:t>
            </w:r>
          </w:p>
        </w:tc>
      </w:tr>
      <w:tr>
        <w:trPr>
          <w:trHeight w:val="430" w:hRule="atLeast"/>
        </w:trPr>
        <w:tc>
          <w:tcPr>
            <w:tcW w:w="9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z w:val="20"/>
              </w:rPr>
              <w:t>2020-</w:t>
            </w:r>
            <w:r>
              <w:rPr>
                <w:b/>
                <w:spacing w:val="-5"/>
                <w:sz w:val="20"/>
              </w:rPr>
              <w:t>W37</w:t>
            </w:r>
          </w:p>
        </w:tc>
        <w:tc>
          <w:tcPr>
            <w:tcW w:w="12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124/1180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32/233</w:t>
            </w:r>
          </w:p>
        </w:tc>
        <w:tc>
          <w:tcPr>
            <w:tcW w:w="11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45/233</w:t>
            </w:r>
          </w:p>
        </w:tc>
        <w:tc>
          <w:tcPr>
            <w:tcW w:w="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2"/>
                <w:sz w:val="20"/>
              </w:rPr>
              <w:t>45/251</w:t>
            </w:r>
          </w:p>
        </w:tc>
        <w:tc>
          <w:tcPr>
            <w:tcW w:w="12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0"/>
              <w:rPr>
                <w:sz w:val="20"/>
              </w:rPr>
            </w:pPr>
            <w:r>
              <w:rPr>
                <w:spacing w:val="-2"/>
                <w:sz w:val="20"/>
              </w:rPr>
              <w:t>70/327</w:t>
            </w:r>
          </w:p>
        </w:tc>
        <w:tc>
          <w:tcPr>
            <w:tcW w:w="1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5"/>
              <w:rPr>
                <w:sz w:val="20"/>
              </w:rPr>
            </w:pPr>
            <w:r>
              <w:rPr>
                <w:sz w:val="20"/>
              </w:rPr>
              <w:t>317/2236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(14.2%)</w:t>
            </w:r>
          </w:p>
        </w:tc>
        <w:tc>
          <w:tcPr>
            <w:tcW w:w="207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z w:val="20"/>
              </w:rPr>
              <w:t>431/2236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(19.3%)</w:t>
            </w:r>
          </w:p>
        </w:tc>
      </w:tr>
      <w:tr>
        <w:trPr>
          <w:trHeight w:val="417" w:hRule="atLeast"/>
        </w:trPr>
        <w:tc>
          <w:tcPr>
            <w:tcW w:w="9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z w:val="20"/>
              </w:rPr>
              <w:t>2020-</w:t>
            </w:r>
            <w:r>
              <w:rPr>
                <w:b/>
                <w:spacing w:val="-5"/>
                <w:sz w:val="20"/>
              </w:rPr>
              <w:t>W36</w:t>
            </w:r>
          </w:p>
        </w:tc>
        <w:tc>
          <w:tcPr>
            <w:tcW w:w="12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411/725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62/137</w:t>
            </w:r>
          </w:p>
        </w:tc>
        <w:tc>
          <w:tcPr>
            <w:tcW w:w="11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27/67</w:t>
            </w:r>
          </w:p>
        </w:tc>
        <w:tc>
          <w:tcPr>
            <w:tcW w:w="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2"/>
                <w:sz w:val="20"/>
              </w:rPr>
              <w:t>56/112</w:t>
            </w:r>
          </w:p>
        </w:tc>
        <w:tc>
          <w:tcPr>
            <w:tcW w:w="12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0"/>
              <w:rPr>
                <w:sz w:val="20"/>
              </w:rPr>
            </w:pPr>
            <w:r>
              <w:rPr>
                <w:spacing w:val="-2"/>
                <w:sz w:val="20"/>
              </w:rPr>
              <w:t>128/240</w:t>
            </w:r>
          </w:p>
        </w:tc>
        <w:tc>
          <w:tcPr>
            <w:tcW w:w="1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5"/>
              <w:rPr>
                <w:sz w:val="20"/>
              </w:rPr>
            </w:pPr>
            <w:r>
              <w:rPr>
                <w:sz w:val="20"/>
              </w:rPr>
              <w:t>690/1302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(53%)</w:t>
            </w:r>
          </w:p>
        </w:tc>
        <w:tc>
          <w:tcPr>
            <w:tcW w:w="207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z w:val="20"/>
              </w:rPr>
              <w:t>937/1302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(72%)</w:t>
            </w:r>
          </w:p>
        </w:tc>
      </w:tr>
      <w:tr>
        <w:trPr>
          <w:trHeight w:val="417" w:hRule="atLeast"/>
        </w:trPr>
        <w:tc>
          <w:tcPr>
            <w:tcW w:w="9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z w:val="20"/>
              </w:rPr>
              <w:t>2020-</w:t>
            </w:r>
            <w:r>
              <w:rPr>
                <w:b/>
                <w:spacing w:val="-5"/>
                <w:sz w:val="20"/>
              </w:rPr>
              <w:t>W35</w:t>
            </w:r>
          </w:p>
        </w:tc>
        <w:tc>
          <w:tcPr>
            <w:tcW w:w="12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116/249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70/157</w:t>
            </w:r>
          </w:p>
        </w:tc>
        <w:tc>
          <w:tcPr>
            <w:tcW w:w="11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25/49</w:t>
            </w:r>
          </w:p>
        </w:tc>
        <w:tc>
          <w:tcPr>
            <w:tcW w:w="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2"/>
                <w:sz w:val="20"/>
              </w:rPr>
              <w:t>13/42</w:t>
            </w:r>
          </w:p>
        </w:tc>
        <w:tc>
          <w:tcPr>
            <w:tcW w:w="12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20"/>
              <w:rPr>
                <w:sz w:val="20"/>
              </w:rPr>
            </w:pPr>
            <w:r>
              <w:rPr>
                <w:spacing w:val="-2"/>
                <w:sz w:val="20"/>
              </w:rPr>
              <w:t>48/96</w:t>
            </w:r>
          </w:p>
        </w:tc>
        <w:tc>
          <w:tcPr>
            <w:tcW w:w="1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5"/>
              <w:rPr>
                <w:sz w:val="20"/>
              </w:rPr>
            </w:pPr>
            <w:r>
              <w:rPr>
                <w:sz w:val="20"/>
              </w:rPr>
              <w:t>281/611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(46%)</w:t>
            </w:r>
          </w:p>
        </w:tc>
        <w:tc>
          <w:tcPr>
            <w:tcW w:w="207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z w:val="20"/>
              </w:rPr>
              <w:t>461/611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(75.5%)</w:t>
            </w:r>
          </w:p>
        </w:tc>
      </w:tr>
      <w:tr>
        <w:trPr>
          <w:trHeight w:val="417" w:hRule="atLeast"/>
        </w:trPr>
        <w:tc>
          <w:tcPr>
            <w:tcW w:w="9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z w:val="20"/>
              </w:rPr>
              <w:t>2020-</w:t>
            </w:r>
            <w:r>
              <w:rPr>
                <w:b/>
                <w:spacing w:val="-5"/>
                <w:sz w:val="20"/>
              </w:rPr>
              <w:t>W34</w:t>
            </w:r>
          </w:p>
        </w:tc>
        <w:tc>
          <w:tcPr>
            <w:tcW w:w="12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103/208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101/221</w:t>
            </w:r>
          </w:p>
        </w:tc>
        <w:tc>
          <w:tcPr>
            <w:tcW w:w="11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20/48</w:t>
            </w:r>
          </w:p>
        </w:tc>
        <w:tc>
          <w:tcPr>
            <w:tcW w:w="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2"/>
                <w:sz w:val="20"/>
              </w:rPr>
              <w:t>23/49</w:t>
            </w:r>
          </w:p>
        </w:tc>
        <w:tc>
          <w:tcPr>
            <w:tcW w:w="12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20"/>
              <w:rPr>
                <w:sz w:val="20"/>
              </w:rPr>
            </w:pPr>
            <w:r>
              <w:rPr>
                <w:spacing w:val="-2"/>
                <w:sz w:val="20"/>
              </w:rPr>
              <w:t>41/93</w:t>
            </w:r>
          </w:p>
        </w:tc>
        <w:tc>
          <w:tcPr>
            <w:tcW w:w="1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5"/>
              <w:rPr>
                <w:sz w:val="20"/>
              </w:rPr>
            </w:pPr>
            <w:r>
              <w:rPr>
                <w:sz w:val="20"/>
              </w:rPr>
              <w:t>291/636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(45.8%)</w:t>
            </w:r>
          </w:p>
        </w:tc>
        <w:tc>
          <w:tcPr>
            <w:tcW w:w="207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z w:val="20"/>
              </w:rPr>
              <w:t>366/636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(57.5%)</w:t>
            </w:r>
          </w:p>
        </w:tc>
      </w:tr>
      <w:tr>
        <w:trPr>
          <w:trHeight w:val="430" w:hRule="atLeast"/>
        </w:trPr>
        <w:tc>
          <w:tcPr>
            <w:tcW w:w="9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z w:val="20"/>
              </w:rPr>
              <w:t>2020-</w:t>
            </w:r>
            <w:r>
              <w:rPr>
                <w:b/>
                <w:spacing w:val="-5"/>
                <w:sz w:val="20"/>
              </w:rPr>
              <w:t>W33</w:t>
            </w:r>
          </w:p>
        </w:tc>
        <w:tc>
          <w:tcPr>
            <w:tcW w:w="12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100/269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187/428</w:t>
            </w:r>
          </w:p>
        </w:tc>
        <w:tc>
          <w:tcPr>
            <w:tcW w:w="11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31/60</w:t>
            </w:r>
          </w:p>
        </w:tc>
        <w:tc>
          <w:tcPr>
            <w:tcW w:w="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2"/>
                <w:sz w:val="20"/>
              </w:rPr>
              <w:t>20/62</w:t>
            </w:r>
          </w:p>
        </w:tc>
        <w:tc>
          <w:tcPr>
            <w:tcW w:w="12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20"/>
              <w:rPr>
                <w:sz w:val="20"/>
              </w:rPr>
            </w:pPr>
            <w:r>
              <w:rPr>
                <w:spacing w:val="-2"/>
                <w:sz w:val="20"/>
              </w:rPr>
              <w:t>34/71</w:t>
            </w:r>
          </w:p>
        </w:tc>
        <w:tc>
          <w:tcPr>
            <w:tcW w:w="1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5"/>
              <w:rPr>
                <w:sz w:val="20"/>
              </w:rPr>
            </w:pPr>
            <w:r>
              <w:rPr>
                <w:sz w:val="20"/>
              </w:rPr>
              <w:t>375/897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(41.8%)</w:t>
            </w:r>
          </w:p>
        </w:tc>
        <w:tc>
          <w:tcPr>
            <w:tcW w:w="207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z w:val="20"/>
              </w:rPr>
              <w:t>494/897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(55.1%)</w:t>
            </w:r>
          </w:p>
        </w:tc>
      </w:tr>
      <w:tr>
        <w:trPr>
          <w:trHeight w:val="417" w:hRule="atLeast"/>
        </w:trPr>
        <w:tc>
          <w:tcPr>
            <w:tcW w:w="9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z w:val="20"/>
              </w:rPr>
              <w:t>2020-</w:t>
            </w:r>
            <w:r>
              <w:rPr>
                <w:b/>
                <w:spacing w:val="-5"/>
                <w:sz w:val="20"/>
              </w:rPr>
              <w:t>W32</w:t>
            </w:r>
          </w:p>
        </w:tc>
        <w:tc>
          <w:tcPr>
            <w:tcW w:w="12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18/190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16/492</w:t>
            </w:r>
          </w:p>
        </w:tc>
        <w:tc>
          <w:tcPr>
            <w:tcW w:w="11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4"/>
                <w:sz w:val="20"/>
              </w:rPr>
              <w:t>1/32</w:t>
            </w:r>
          </w:p>
        </w:tc>
        <w:tc>
          <w:tcPr>
            <w:tcW w:w="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2"/>
                <w:sz w:val="20"/>
              </w:rPr>
              <w:t>3/109</w:t>
            </w:r>
          </w:p>
        </w:tc>
        <w:tc>
          <w:tcPr>
            <w:tcW w:w="12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20"/>
              <w:rPr>
                <w:sz w:val="20"/>
              </w:rPr>
            </w:pPr>
            <w:r>
              <w:rPr>
                <w:spacing w:val="-2"/>
                <w:sz w:val="20"/>
              </w:rPr>
              <w:t>14/61</w:t>
            </w:r>
          </w:p>
        </w:tc>
        <w:tc>
          <w:tcPr>
            <w:tcW w:w="1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5"/>
              <w:rPr>
                <w:sz w:val="20"/>
              </w:rPr>
            </w:pPr>
            <w:r>
              <w:rPr>
                <w:sz w:val="20"/>
              </w:rPr>
              <w:t>54/895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4"/>
                <w:sz w:val="20"/>
              </w:rPr>
              <w:t>(6%)</w:t>
            </w:r>
          </w:p>
        </w:tc>
        <w:tc>
          <w:tcPr>
            <w:tcW w:w="207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z w:val="20"/>
              </w:rPr>
              <w:t>97/895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(10.8%)</w:t>
            </w:r>
          </w:p>
        </w:tc>
      </w:tr>
      <w:tr>
        <w:trPr>
          <w:trHeight w:val="417" w:hRule="atLeast"/>
        </w:trPr>
        <w:tc>
          <w:tcPr>
            <w:tcW w:w="9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z w:val="20"/>
              </w:rPr>
              <w:t>2020-</w:t>
            </w:r>
            <w:r>
              <w:rPr>
                <w:b/>
                <w:spacing w:val="-5"/>
                <w:sz w:val="20"/>
              </w:rPr>
              <w:t>W31</w:t>
            </w:r>
          </w:p>
        </w:tc>
        <w:tc>
          <w:tcPr>
            <w:tcW w:w="12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11/145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23/136</w:t>
            </w:r>
          </w:p>
        </w:tc>
        <w:tc>
          <w:tcPr>
            <w:tcW w:w="11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4"/>
                <w:sz w:val="20"/>
              </w:rPr>
              <w:t>4/28</w:t>
            </w:r>
          </w:p>
        </w:tc>
        <w:tc>
          <w:tcPr>
            <w:tcW w:w="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2"/>
                <w:sz w:val="20"/>
              </w:rPr>
              <w:t>19/123</w:t>
            </w:r>
          </w:p>
        </w:tc>
        <w:tc>
          <w:tcPr>
            <w:tcW w:w="12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20"/>
              <w:rPr>
                <w:sz w:val="20"/>
              </w:rPr>
            </w:pPr>
            <w:r>
              <w:rPr>
                <w:spacing w:val="-2"/>
                <w:sz w:val="20"/>
              </w:rPr>
              <w:t>20/51</w:t>
            </w:r>
          </w:p>
        </w:tc>
        <w:tc>
          <w:tcPr>
            <w:tcW w:w="1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5"/>
              <w:rPr>
                <w:sz w:val="20"/>
              </w:rPr>
            </w:pPr>
            <w:r>
              <w:rPr>
                <w:sz w:val="20"/>
              </w:rPr>
              <w:t>78/491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(15.9%)</w:t>
            </w:r>
          </w:p>
        </w:tc>
        <w:tc>
          <w:tcPr>
            <w:tcW w:w="207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z w:val="20"/>
              </w:rPr>
              <w:t>120/491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(24.4%)</w:t>
            </w:r>
          </w:p>
        </w:tc>
      </w:tr>
      <w:tr>
        <w:trPr>
          <w:trHeight w:val="417" w:hRule="atLeast"/>
        </w:trPr>
        <w:tc>
          <w:tcPr>
            <w:tcW w:w="9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z w:val="20"/>
              </w:rPr>
              <w:t>2020-</w:t>
            </w:r>
            <w:r>
              <w:rPr>
                <w:b/>
                <w:spacing w:val="-5"/>
                <w:sz w:val="20"/>
              </w:rPr>
              <w:t>W30</w:t>
            </w:r>
          </w:p>
        </w:tc>
        <w:tc>
          <w:tcPr>
            <w:tcW w:w="12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30/148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4"/>
                <w:sz w:val="20"/>
              </w:rPr>
              <w:t>6/24</w:t>
            </w:r>
          </w:p>
        </w:tc>
        <w:tc>
          <w:tcPr>
            <w:tcW w:w="11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4"/>
                <w:sz w:val="20"/>
              </w:rPr>
              <w:t>3/13</w:t>
            </w:r>
          </w:p>
        </w:tc>
        <w:tc>
          <w:tcPr>
            <w:tcW w:w="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2"/>
                <w:sz w:val="20"/>
              </w:rPr>
              <w:t>16/35</w:t>
            </w:r>
          </w:p>
        </w:tc>
        <w:tc>
          <w:tcPr>
            <w:tcW w:w="12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20"/>
              <w:rPr>
                <w:sz w:val="20"/>
              </w:rPr>
            </w:pPr>
            <w:r>
              <w:rPr>
                <w:spacing w:val="-4"/>
                <w:sz w:val="20"/>
              </w:rPr>
              <w:t>5/19</w:t>
            </w:r>
          </w:p>
        </w:tc>
        <w:tc>
          <w:tcPr>
            <w:tcW w:w="1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5"/>
              <w:rPr>
                <w:sz w:val="20"/>
              </w:rPr>
            </w:pPr>
            <w:r>
              <w:rPr>
                <w:sz w:val="20"/>
              </w:rPr>
              <w:t>62/246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(25.2%)</w:t>
            </w:r>
          </w:p>
        </w:tc>
        <w:tc>
          <w:tcPr>
            <w:tcW w:w="207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z w:val="20"/>
              </w:rPr>
              <w:t>97/246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(39.4%)</w:t>
            </w:r>
          </w:p>
        </w:tc>
      </w:tr>
      <w:tr>
        <w:trPr>
          <w:trHeight w:val="430" w:hRule="atLeast"/>
        </w:trPr>
        <w:tc>
          <w:tcPr>
            <w:tcW w:w="9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z w:val="20"/>
              </w:rPr>
              <w:t>2020-</w:t>
            </w:r>
            <w:r>
              <w:rPr>
                <w:b/>
                <w:spacing w:val="-5"/>
                <w:sz w:val="20"/>
              </w:rPr>
              <w:t>W29</w:t>
            </w:r>
          </w:p>
        </w:tc>
        <w:tc>
          <w:tcPr>
            <w:tcW w:w="12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55/165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4"/>
                <w:sz w:val="20"/>
              </w:rPr>
              <w:t>3/20</w:t>
            </w:r>
          </w:p>
        </w:tc>
        <w:tc>
          <w:tcPr>
            <w:tcW w:w="11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5"/>
                <w:sz w:val="20"/>
              </w:rPr>
              <w:t>4/7</w:t>
            </w:r>
          </w:p>
        </w:tc>
        <w:tc>
          <w:tcPr>
            <w:tcW w:w="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4"/>
                <w:sz w:val="20"/>
              </w:rPr>
              <w:t>8/57</w:t>
            </w:r>
          </w:p>
        </w:tc>
        <w:tc>
          <w:tcPr>
            <w:tcW w:w="12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20"/>
              <w:rPr>
                <w:sz w:val="20"/>
              </w:rPr>
            </w:pPr>
            <w:r>
              <w:rPr>
                <w:spacing w:val="-4"/>
                <w:sz w:val="20"/>
              </w:rPr>
              <w:t>7/13</w:t>
            </w:r>
          </w:p>
        </w:tc>
        <w:tc>
          <w:tcPr>
            <w:tcW w:w="1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5"/>
              <w:rPr>
                <w:sz w:val="20"/>
              </w:rPr>
            </w:pPr>
            <w:r>
              <w:rPr>
                <w:sz w:val="20"/>
              </w:rPr>
              <w:t>77/264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(29.2%)</w:t>
            </w:r>
          </w:p>
        </w:tc>
        <w:tc>
          <w:tcPr>
            <w:tcW w:w="207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z w:val="20"/>
              </w:rPr>
              <w:t>98/264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(37.1%)</w:t>
            </w:r>
          </w:p>
        </w:tc>
      </w:tr>
      <w:tr>
        <w:trPr>
          <w:trHeight w:val="417" w:hRule="atLeast"/>
        </w:trPr>
        <w:tc>
          <w:tcPr>
            <w:tcW w:w="9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z w:val="20"/>
              </w:rPr>
              <w:t>2020-</w:t>
            </w:r>
            <w:r>
              <w:rPr>
                <w:b/>
                <w:spacing w:val="-5"/>
                <w:sz w:val="20"/>
              </w:rPr>
              <w:t>W28</w:t>
            </w:r>
          </w:p>
        </w:tc>
        <w:tc>
          <w:tcPr>
            <w:tcW w:w="12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24/112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5"/>
                <w:sz w:val="20"/>
              </w:rPr>
              <w:t>1/7</w:t>
            </w:r>
          </w:p>
        </w:tc>
        <w:tc>
          <w:tcPr>
            <w:tcW w:w="11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4"/>
                <w:sz w:val="20"/>
              </w:rPr>
              <w:t>3/18</w:t>
            </w:r>
          </w:p>
        </w:tc>
        <w:tc>
          <w:tcPr>
            <w:tcW w:w="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4"/>
                <w:sz w:val="20"/>
              </w:rPr>
              <w:t>4/23</w:t>
            </w:r>
          </w:p>
        </w:tc>
        <w:tc>
          <w:tcPr>
            <w:tcW w:w="12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20"/>
              <w:rPr>
                <w:sz w:val="20"/>
              </w:rPr>
            </w:pPr>
            <w:r>
              <w:rPr>
                <w:spacing w:val="-5"/>
                <w:sz w:val="20"/>
              </w:rPr>
              <w:t>1/8</w:t>
            </w:r>
          </w:p>
        </w:tc>
        <w:tc>
          <w:tcPr>
            <w:tcW w:w="1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5"/>
              <w:rPr>
                <w:sz w:val="20"/>
              </w:rPr>
            </w:pPr>
            <w:r>
              <w:rPr>
                <w:sz w:val="20"/>
              </w:rPr>
              <w:t>33/169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(19.5%)</w:t>
            </w:r>
          </w:p>
        </w:tc>
        <w:tc>
          <w:tcPr>
            <w:tcW w:w="207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z w:val="20"/>
              </w:rPr>
              <w:t>47/169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(27.8%)</w:t>
            </w:r>
          </w:p>
        </w:tc>
      </w:tr>
      <w:tr>
        <w:trPr>
          <w:trHeight w:val="417" w:hRule="atLeast"/>
        </w:trPr>
        <w:tc>
          <w:tcPr>
            <w:tcW w:w="9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z w:val="20"/>
              </w:rPr>
              <w:t>2020-</w:t>
            </w:r>
            <w:r>
              <w:rPr>
                <w:b/>
                <w:spacing w:val="-5"/>
                <w:sz w:val="20"/>
              </w:rPr>
              <w:t>W27</w:t>
            </w:r>
          </w:p>
        </w:tc>
        <w:tc>
          <w:tcPr>
            <w:tcW w:w="12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6/79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5"/>
                <w:sz w:val="20"/>
              </w:rPr>
              <w:t>0/8</w:t>
            </w:r>
          </w:p>
        </w:tc>
        <w:tc>
          <w:tcPr>
            <w:tcW w:w="11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4"/>
                <w:sz w:val="20"/>
              </w:rPr>
              <w:t>3/17</w:t>
            </w:r>
          </w:p>
        </w:tc>
        <w:tc>
          <w:tcPr>
            <w:tcW w:w="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0/6</w:t>
            </w:r>
          </w:p>
        </w:tc>
        <w:tc>
          <w:tcPr>
            <w:tcW w:w="12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20"/>
              <w:rPr>
                <w:sz w:val="20"/>
              </w:rPr>
            </w:pPr>
            <w:r>
              <w:rPr>
                <w:spacing w:val="-5"/>
                <w:sz w:val="20"/>
              </w:rPr>
              <w:t>2/6</w:t>
            </w:r>
          </w:p>
        </w:tc>
        <w:tc>
          <w:tcPr>
            <w:tcW w:w="1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5"/>
              <w:rPr>
                <w:sz w:val="20"/>
              </w:rPr>
            </w:pPr>
            <w:r>
              <w:rPr>
                <w:sz w:val="20"/>
              </w:rPr>
              <w:t>13/123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(10.6%)</w:t>
            </w:r>
          </w:p>
        </w:tc>
        <w:tc>
          <w:tcPr>
            <w:tcW w:w="207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z w:val="20"/>
              </w:rPr>
              <w:t>24/123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(19.5%)</w:t>
            </w:r>
          </w:p>
        </w:tc>
      </w:tr>
      <w:tr>
        <w:trPr>
          <w:trHeight w:val="417" w:hRule="atLeast"/>
        </w:trPr>
        <w:tc>
          <w:tcPr>
            <w:tcW w:w="9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z w:val="20"/>
              </w:rPr>
              <w:t>2020-</w:t>
            </w:r>
            <w:r>
              <w:rPr>
                <w:b/>
                <w:spacing w:val="-5"/>
                <w:sz w:val="20"/>
              </w:rPr>
              <w:t>W26</w:t>
            </w:r>
          </w:p>
        </w:tc>
        <w:tc>
          <w:tcPr>
            <w:tcW w:w="12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5/103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4"/>
                <w:sz w:val="20"/>
              </w:rPr>
              <w:t>1/23</w:t>
            </w:r>
          </w:p>
        </w:tc>
        <w:tc>
          <w:tcPr>
            <w:tcW w:w="11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13/41</w:t>
            </w:r>
          </w:p>
        </w:tc>
        <w:tc>
          <w:tcPr>
            <w:tcW w:w="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4"/>
                <w:sz w:val="20"/>
              </w:rPr>
              <w:t>2/11</w:t>
            </w:r>
          </w:p>
        </w:tc>
        <w:tc>
          <w:tcPr>
            <w:tcW w:w="12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20"/>
              <w:rPr>
                <w:sz w:val="20"/>
              </w:rPr>
            </w:pPr>
            <w:r>
              <w:rPr>
                <w:spacing w:val="-4"/>
                <w:sz w:val="20"/>
              </w:rPr>
              <w:t>1/10</w:t>
            </w:r>
          </w:p>
        </w:tc>
        <w:tc>
          <w:tcPr>
            <w:tcW w:w="19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5"/>
              <w:rPr>
                <w:sz w:val="20"/>
              </w:rPr>
            </w:pPr>
            <w:r>
              <w:rPr>
                <w:sz w:val="20"/>
              </w:rPr>
              <w:t>24/195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(12.3%)</w:t>
            </w:r>
          </w:p>
        </w:tc>
        <w:tc>
          <w:tcPr>
            <w:tcW w:w="207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z w:val="20"/>
              </w:rPr>
              <w:t>38/195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(19.5%)</w:t>
            </w:r>
          </w:p>
        </w:tc>
      </w:tr>
    </w:tbl>
    <w:p>
      <w:pPr>
        <w:spacing w:after="0"/>
        <w:rPr>
          <w:sz w:val="20"/>
        </w:rPr>
        <w:sectPr>
          <w:type w:val="continuous"/>
          <w:pgSz w:w="12240" w:h="15840"/>
          <w:pgMar w:top="680" w:bottom="670" w:left="660" w:right="640"/>
        </w:sectPr>
      </w:pPr>
    </w:p>
    <w:tbl>
      <w:tblPr>
        <w:tblW w:w="0" w:type="auto"/>
        <w:jc w:val="left"/>
        <w:tblInd w:w="1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9"/>
        <w:gridCol w:w="1285"/>
        <w:gridCol w:w="1109"/>
        <w:gridCol w:w="1148"/>
        <w:gridCol w:w="925"/>
        <w:gridCol w:w="1255"/>
        <w:gridCol w:w="1925"/>
        <w:gridCol w:w="2077"/>
      </w:tblGrid>
      <w:tr>
        <w:trPr>
          <w:trHeight w:val="364" w:hRule="atLeast"/>
        </w:trPr>
        <w:tc>
          <w:tcPr>
            <w:tcW w:w="99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"/>
              <w:ind w:right="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Week</w:t>
            </w:r>
          </w:p>
        </w:tc>
        <w:tc>
          <w:tcPr>
            <w:tcW w:w="128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Hovedstaden</w:t>
            </w:r>
          </w:p>
        </w:tc>
        <w:tc>
          <w:tcPr>
            <w:tcW w:w="110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"/>
              <w:ind w:left="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Midtjylland</w:t>
            </w:r>
          </w:p>
        </w:tc>
        <w:tc>
          <w:tcPr>
            <w:tcW w:w="114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"/>
              <w:ind w:left="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Nordjylland</w:t>
            </w:r>
          </w:p>
        </w:tc>
        <w:tc>
          <w:tcPr>
            <w:tcW w:w="92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"/>
              <w:ind w:right="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Sjælland</w:t>
            </w:r>
          </w:p>
        </w:tc>
        <w:tc>
          <w:tcPr>
            <w:tcW w:w="125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"/>
              <w:ind w:right="2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Syddanmark</w:t>
            </w:r>
          </w:p>
        </w:tc>
        <w:tc>
          <w:tcPr>
            <w:tcW w:w="192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"/>
              <w:ind w:right="22"/>
              <w:rPr>
                <w:b/>
                <w:sz w:val="20"/>
              </w:rPr>
            </w:pPr>
            <w:r>
              <w:rPr>
                <w:b/>
                <w:sz w:val="20"/>
              </w:rPr>
              <w:t>Denmark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(Genomes)</w:t>
            </w:r>
          </w:p>
        </w:tc>
        <w:tc>
          <w:tcPr>
            <w:tcW w:w="207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"/>
              <w:ind w:right="8"/>
              <w:rPr>
                <w:b/>
                <w:sz w:val="20"/>
              </w:rPr>
            </w:pPr>
            <w:r>
              <w:rPr>
                <w:b/>
                <w:sz w:val="20"/>
              </w:rPr>
              <w:t>Denmark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(Sequenced)</w:t>
            </w:r>
          </w:p>
        </w:tc>
      </w:tr>
      <w:tr>
        <w:trPr>
          <w:trHeight w:val="430" w:hRule="atLeast"/>
        </w:trPr>
        <w:tc>
          <w:tcPr>
            <w:tcW w:w="9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z w:val="20"/>
              </w:rPr>
              <w:t>2020-</w:t>
            </w:r>
            <w:r>
              <w:rPr>
                <w:b/>
                <w:spacing w:val="-5"/>
                <w:sz w:val="20"/>
              </w:rPr>
              <w:t>W25</w:t>
            </w:r>
          </w:p>
        </w:tc>
        <w:tc>
          <w:tcPr>
            <w:tcW w:w="12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22/211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4"/>
                <w:sz w:val="20"/>
              </w:rPr>
              <w:t>0/15</w:t>
            </w:r>
          </w:p>
        </w:tc>
        <w:tc>
          <w:tcPr>
            <w:tcW w:w="11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21/34</w:t>
            </w:r>
          </w:p>
        </w:tc>
        <w:tc>
          <w:tcPr>
            <w:tcW w:w="9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"/>
              <w:rPr>
                <w:sz w:val="20"/>
              </w:rPr>
            </w:pPr>
            <w:r>
              <w:rPr>
                <w:spacing w:val="-4"/>
                <w:sz w:val="20"/>
              </w:rPr>
              <w:t>6/49</w:t>
            </w:r>
          </w:p>
        </w:tc>
        <w:tc>
          <w:tcPr>
            <w:tcW w:w="12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25"/>
              <w:rPr>
                <w:sz w:val="20"/>
              </w:rPr>
            </w:pPr>
            <w:r>
              <w:rPr>
                <w:spacing w:val="-5"/>
                <w:sz w:val="20"/>
              </w:rPr>
              <w:t>0/5</w:t>
            </w:r>
          </w:p>
        </w:tc>
        <w:tc>
          <w:tcPr>
            <w:tcW w:w="19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22"/>
              <w:rPr>
                <w:sz w:val="20"/>
              </w:rPr>
            </w:pPr>
            <w:r>
              <w:rPr>
                <w:sz w:val="20"/>
              </w:rPr>
              <w:t>50/323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(15.5%)</w:t>
            </w:r>
          </w:p>
        </w:tc>
        <w:tc>
          <w:tcPr>
            <w:tcW w:w="20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8"/>
              <w:rPr>
                <w:sz w:val="20"/>
              </w:rPr>
            </w:pPr>
            <w:r>
              <w:rPr>
                <w:sz w:val="20"/>
              </w:rPr>
              <w:t>70/323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(21.7%)</w:t>
            </w:r>
          </w:p>
        </w:tc>
      </w:tr>
      <w:tr>
        <w:trPr>
          <w:trHeight w:val="417" w:hRule="atLeast"/>
        </w:trPr>
        <w:tc>
          <w:tcPr>
            <w:tcW w:w="9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z w:val="20"/>
              </w:rPr>
              <w:t>2020-</w:t>
            </w:r>
            <w:r>
              <w:rPr>
                <w:b/>
                <w:spacing w:val="-5"/>
                <w:sz w:val="20"/>
              </w:rPr>
              <w:t>W24</w:t>
            </w:r>
          </w:p>
        </w:tc>
        <w:tc>
          <w:tcPr>
            <w:tcW w:w="12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25/159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4"/>
                <w:sz w:val="20"/>
              </w:rPr>
              <w:t>0/14</w:t>
            </w:r>
          </w:p>
        </w:tc>
        <w:tc>
          <w:tcPr>
            <w:tcW w:w="11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39/45</w:t>
            </w:r>
          </w:p>
        </w:tc>
        <w:tc>
          <w:tcPr>
            <w:tcW w:w="9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"/>
              <w:rPr>
                <w:sz w:val="20"/>
              </w:rPr>
            </w:pPr>
            <w:r>
              <w:rPr>
                <w:spacing w:val="-4"/>
                <w:sz w:val="20"/>
              </w:rPr>
              <w:t>8/34</w:t>
            </w:r>
          </w:p>
        </w:tc>
        <w:tc>
          <w:tcPr>
            <w:tcW w:w="12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25"/>
              <w:rPr>
                <w:sz w:val="20"/>
              </w:rPr>
            </w:pPr>
            <w:r>
              <w:rPr>
                <w:spacing w:val="-4"/>
                <w:sz w:val="20"/>
              </w:rPr>
              <w:t>6/12</w:t>
            </w:r>
          </w:p>
        </w:tc>
        <w:tc>
          <w:tcPr>
            <w:tcW w:w="19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22"/>
              <w:rPr>
                <w:sz w:val="20"/>
              </w:rPr>
            </w:pPr>
            <w:r>
              <w:rPr>
                <w:sz w:val="20"/>
              </w:rPr>
              <w:t>79/272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(29%)</w:t>
            </w:r>
          </w:p>
        </w:tc>
        <w:tc>
          <w:tcPr>
            <w:tcW w:w="20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8"/>
              <w:rPr>
                <w:sz w:val="20"/>
              </w:rPr>
            </w:pPr>
            <w:r>
              <w:rPr>
                <w:sz w:val="20"/>
              </w:rPr>
              <w:t>92/272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(33.8%)</w:t>
            </w:r>
          </w:p>
        </w:tc>
      </w:tr>
      <w:tr>
        <w:trPr>
          <w:trHeight w:val="417" w:hRule="atLeast"/>
        </w:trPr>
        <w:tc>
          <w:tcPr>
            <w:tcW w:w="9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z w:val="20"/>
              </w:rPr>
              <w:t>2020-</w:t>
            </w:r>
            <w:r>
              <w:rPr>
                <w:b/>
                <w:spacing w:val="-5"/>
                <w:sz w:val="20"/>
              </w:rPr>
              <w:t>W23</w:t>
            </w:r>
          </w:p>
        </w:tc>
        <w:tc>
          <w:tcPr>
            <w:tcW w:w="12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32/167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4"/>
                <w:sz w:val="20"/>
              </w:rPr>
              <w:t>1/12</w:t>
            </w:r>
          </w:p>
        </w:tc>
        <w:tc>
          <w:tcPr>
            <w:tcW w:w="11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5"/>
                <w:sz w:val="20"/>
              </w:rPr>
              <w:t>0/0</w:t>
            </w:r>
          </w:p>
        </w:tc>
        <w:tc>
          <w:tcPr>
            <w:tcW w:w="9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"/>
              <w:rPr>
                <w:sz w:val="20"/>
              </w:rPr>
            </w:pPr>
            <w:r>
              <w:rPr>
                <w:spacing w:val="-4"/>
                <w:sz w:val="20"/>
              </w:rPr>
              <w:t>5/54</w:t>
            </w:r>
          </w:p>
        </w:tc>
        <w:tc>
          <w:tcPr>
            <w:tcW w:w="12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25"/>
              <w:rPr>
                <w:sz w:val="20"/>
              </w:rPr>
            </w:pPr>
            <w:r>
              <w:rPr>
                <w:spacing w:val="-4"/>
                <w:sz w:val="20"/>
              </w:rPr>
              <w:t>5/14</w:t>
            </w:r>
          </w:p>
        </w:tc>
        <w:tc>
          <w:tcPr>
            <w:tcW w:w="19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22"/>
              <w:rPr>
                <w:sz w:val="20"/>
              </w:rPr>
            </w:pPr>
            <w:r>
              <w:rPr>
                <w:sz w:val="20"/>
              </w:rPr>
              <w:t>44/251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(17.5%)</w:t>
            </w:r>
          </w:p>
        </w:tc>
        <w:tc>
          <w:tcPr>
            <w:tcW w:w="20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8"/>
              <w:rPr>
                <w:sz w:val="20"/>
              </w:rPr>
            </w:pPr>
            <w:r>
              <w:rPr>
                <w:sz w:val="20"/>
              </w:rPr>
              <w:t>64/251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(25.5%)</w:t>
            </w:r>
          </w:p>
        </w:tc>
      </w:tr>
      <w:tr>
        <w:trPr>
          <w:trHeight w:val="417" w:hRule="atLeast"/>
        </w:trPr>
        <w:tc>
          <w:tcPr>
            <w:tcW w:w="9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z w:val="20"/>
              </w:rPr>
              <w:t>2020-</w:t>
            </w:r>
            <w:r>
              <w:rPr>
                <w:b/>
                <w:spacing w:val="-5"/>
                <w:sz w:val="20"/>
              </w:rPr>
              <w:t>W22</w:t>
            </w:r>
          </w:p>
        </w:tc>
        <w:tc>
          <w:tcPr>
            <w:tcW w:w="12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60/226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5"/>
                <w:sz w:val="20"/>
              </w:rPr>
              <w:t>0/5</w:t>
            </w:r>
          </w:p>
        </w:tc>
        <w:tc>
          <w:tcPr>
            <w:tcW w:w="11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5"/>
                <w:sz w:val="20"/>
              </w:rPr>
              <w:t>0/3</w:t>
            </w:r>
          </w:p>
        </w:tc>
        <w:tc>
          <w:tcPr>
            <w:tcW w:w="9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"/>
              <w:rPr>
                <w:sz w:val="20"/>
              </w:rPr>
            </w:pPr>
            <w:r>
              <w:rPr>
                <w:spacing w:val="-4"/>
                <w:sz w:val="20"/>
              </w:rPr>
              <w:t>4/53</w:t>
            </w:r>
          </w:p>
        </w:tc>
        <w:tc>
          <w:tcPr>
            <w:tcW w:w="12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25"/>
              <w:rPr>
                <w:sz w:val="20"/>
              </w:rPr>
            </w:pPr>
            <w:r>
              <w:rPr>
                <w:spacing w:val="-4"/>
                <w:sz w:val="20"/>
              </w:rPr>
              <w:t>1/13</w:t>
            </w:r>
          </w:p>
        </w:tc>
        <w:tc>
          <w:tcPr>
            <w:tcW w:w="19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22"/>
              <w:rPr>
                <w:sz w:val="20"/>
              </w:rPr>
            </w:pPr>
            <w:r>
              <w:rPr>
                <w:sz w:val="20"/>
              </w:rPr>
              <w:t>65/307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(21.2%)</w:t>
            </w:r>
          </w:p>
        </w:tc>
        <w:tc>
          <w:tcPr>
            <w:tcW w:w="20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8"/>
              <w:rPr>
                <w:sz w:val="20"/>
              </w:rPr>
            </w:pPr>
            <w:r>
              <w:rPr>
                <w:sz w:val="20"/>
              </w:rPr>
              <w:t>90/307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(29.3%)</w:t>
            </w:r>
          </w:p>
        </w:tc>
      </w:tr>
      <w:tr>
        <w:trPr>
          <w:trHeight w:val="430" w:hRule="atLeast"/>
        </w:trPr>
        <w:tc>
          <w:tcPr>
            <w:tcW w:w="9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z w:val="20"/>
              </w:rPr>
              <w:t>2020-</w:t>
            </w:r>
            <w:r>
              <w:rPr>
                <w:b/>
                <w:spacing w:val="-5"/>
                <w:sz w:val="20"/>
              </w:rPr>
              <w:t>W21</w:t>
            </w:r>
          </w:p>
        </w:tc>
        <w:tc>
          <w:tcPr>
            <w:tcW w:w="12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53/276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4"/>
                <w:sz w:val="20"/>
              </w:rPr>
              <w:t>1/18</w:t>
            </w:r>
          </w:p>
        </w:tc>
        <w:tc>
          <w:tcPr>
            <w:tcW w:w="11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5"/>
                <w:sz w:val="20"/>
              </w:rPr>
              <w:t>2/7</w:t>
            </w:r>
          </w:p>
        </w:tc>
        <w:tc>
          <w:tcPr>
            <w:tcW w:w="9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"/>
              <w:rPr>
                <w:sz w:val="20"/>
              </w:rPr>
            </w:pPr>
            <w:r>
              <w:rPr>
                <w:spacing w:val="-4"/>
                <w:sz w:val="20"/>
              </w:rPr>
              <w:t>7/56</w:t>
            </w:r>
          </w:p>
        </w:tc>
        <w:tc>
          <w:tcPr>
            <w:tcW w:w="12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25"/>
              <w:rPr>
                <w:sz w:val="20"/>
              </w:rPr>
            </w:pPr>
            <w:r>
              <w:rPr>
                <w:spacing w:val="-4"/>
                <w:sz w:val="20"/>
              </w:rPr>
              <w:t>2/23</w:t>
            </w:r>
          </w:p>
        </w:tc>
        <w:tc>
          <w:tcPr>
            <w:tcW w:w="19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22"/>
              <w:rPr>
                <w:sz w:val="20"/>
              </w:rPr>
            </w:pPr>
            <w:r>
              <w:rPr>
                <w:sz w:val="20"/>
              </w:rPr>
              <w:t>67/393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(17%)</w:t>
            </w:r>
          </w:p>
        </w:tc>
        <w:tc>
          <w:tcPr>
            <w:tcW w:w="20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8"/>
              <w:rPr>
                <w:sz w:val="20"/>
              </w:rPr>
            </w:pPr>
            <w:r>
              <w:rPr>
                <w:sz w:val="20"/>
              </w:rPr>
              <w:t>100/393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(25.4%)</w:t>
            </w:r>
          </w:p>
        </w:tc>
      </w:tr>
      <w:tr>
        <w:trPr>
          <w:trHeight w:val="417" w:hRule="atLeast"/>
        </w:trPr>
        <w:tc>
          <w:tcPr>
            <w:tcW w:w="9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z w:val="20"/>
              </w:rPr>
              <w:t>2020-</w:t>
            </w:r>
            <w:r>
              <w:rPr>
                <w:b/>
                <w:spacing w:val="-5"/>
                <w:sz w:val="20"/>
              </w:rPr>
              <w:t>W20</w:t>
            </w:r>
          </w:p>
        </w:tc>
        <w:tc>
          <w:tcPr>
            <w:tcW w:w="12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56/268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4"/>
                <w:sz w:val="20"/>
              </w:rPr>
              <w:t>0/28</w:t>
            </w:r>
          </w:p>
        </w:tc>
        <w:tc>
          <w:tcPr>
            <w:tcW w:w="11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5"/>
                <w:sz w:val="20"/>
              </w:rPr>
              <w:t>1/5</w:t>
            </w:r>
          </w:p>
        </w:tc>
        <w:tc>
          <w:tcPr>
            <w:tcW w:w="9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"/>
              <w:rPr>
                <w:sz w:val="20"/>
              </w:rPr>
            </w:pPr>
            <w:r>
              <w:rPr>
                <w:spacing w:val="-4"/>
                <w:sz w:val="20"/>
              </w:rPr>
              <w:t>5/78</w:t>
            </w:r>
          </w:p>
        </w:tc>
        <w:tc>
          <w:tcPr>
            <w:tcW w:w="12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25"/>
              <w:rPr>
                <w:sz w:val="20"/>
              </w:rPr>
            </w:pPr>
            <w:r>
              <w:rPr>
                <w:spacing w:val="-2"/>
                <w:sz w:val="20"/>
              </w:rPr>
              <w:t>13/54</w:t>
            </w:r>
          </w:p>
        </w:tc>
        <w:tc>
          <w:tcPr>
            <w:tcW w:w="19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22"/>
              <w:rPr>
                <w:sz w:val="20"/>
              </w:rPr>
            </w:pPr>
            <w:r>
              <w:rPr>
                <w:sz w:val="20"/>
              </w:rPr>
              <w:t>78/448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(17.4%)</w:t>
            </w:r>
          </w:p>
        </w:tc>
        <w:tc>
          <w:tcPr>
            <w:tcW w:w="20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8"/>
              <w:rPr>
                <w:sz w:val="20"/>
              </w:rPr>
            </w:pPr>
            <w:r>
              <w:rPr>
                <w:sz w:val="20"/>
              </w:rPr>
              <w:t>133/448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(29.7%)</w:t>
            </w:r>
          </w:p>
        </w:tc>
      </w:tr>
      <w:tr>
        <w:trPr>
          <w:trHeight w:val="417" w:hRule="atLeast"/>
        </w:trPr>
        <w:tc>
          <w:tcPr>
            <w:tcW w:w="9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z w:val="20"/>
              </w:rPr>
              <w:t>2020-</w:t>
            </w:r>
            <w:r>
              <w:rPr>
                <w:b/>
                <w:spacing w:val="-5"/>
                <w:sz w:val="20"/>
              </w:rPr>
              <w:t>W19</w:t>
            </w:r>
          </w:p>
        </w:tc>
        <w:tc>
          <w:tcPr>
            <w:tcW w:w="12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75/447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4"/>
                <w:sz w:val="20"/>
              </w:rPr>
              <w:t>0/44</w:t>
            </w:r>
          </w:p>
        </w:tc>
        <w:tc>
          <w:tcPr>
            <w:tcW w:w="11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5"/>
                <w:sz w:val="20"/>
              </w:rPr>
              <w:t>2/8</w:t>
            </w:r>
          </w:p>
        </w:tc>
        <w:tc>
          <w:tcPr>
            <w:tcW w:w="9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"/>
              <w:rPr>
                <w:sz w:val="20"/>
              </w:rPr>
            </w:pPr>
            <w:r>
              <w:rPr>
                <w:spacing w:val="-2"/>
                <w:sz w:val="20"/>
              </w:rPr>
              <w:t>0/139</w:t>
            </w:r>
          </w:p>
        </w:tc>
        <w:tc>
          <w:tcPr>
            <w:tcW w:w="12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25"/>
              <w:rPr>
                <w:sz w:val="20"/>
              </w:rPr>
            </w:pPr>
            <w:r>
              <w:rPr>
                <w:spacing w:val="-4"/>
                <w:sz w:val="20"/>
              </w:rPr>
              <w:t>2/21</w:t>
            </w:r>
          </w:p>
        </w:tc>
        <w:tc>
          <w:tcPr>
            <w:tcW w:w="19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22"/>
              <w:rPr>
                <w:sz w:val="20"/>
              </w:rPr>
            </w:pPr>
            <w:r>
              <w:rPr>
                <w:sz w:val="20"/>
              </w:rPr>
              <w:t>81/672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(12.1%)</w:t>
            </w:r>
          </w:p>
        </w:tc>
        <w:tc>
          <w:tcPr>
            <w:tcW w:w="20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8"/>
              <w:rPr>
                <w:sz w:val="20"/>
              </w:rPr>
            </w:pPr>
            <w:r>
              <w:rPr>
                <w:sz w:val="20"/>
              </w:rPr>
              <w:t>136/672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(20.2%)</w:t>
            </w:r>
          </w:p>
        </w:tc>
      </w:tr>
      <w:tr>
        <w:trPr>
          <w:trHeight w:val="417" w:hRule="atLeast"/>
        </w:trPr>
        <w:tc>
          <w:tcPr>
            <w:tcW w:w="9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z w:val="20"/>
              </w:rPr>
              <w:t>2020-</w:t>
            </w:r>
            <w:r>
              <w:rPr>
                <w:b/>
                <w:spacing w:val="-5"/>
                <w:sz w:val="20"/>
              </w:rPr>
              <w:t>W18</w:t>
            </w:r>
          </w:p>
        </w:tc>
        <w:tc>
          <w:tcPr>
            <w:tcW w:w="12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70/590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1/118</w:t>
            </w:r>
          </w:p>
        </w:tc>
        <w:tc>
          <w:tcPr>
            <w:tcW w:w="11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4"/>
                <w:sz w:val="20"/>
              </w:rPr>
              <w:t>1/36</w:t>
            </w:r>
          </w:p>
        </w:tc>
        <w:tc>
          <w:tcPr>
            <w:tcW w:w="9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"/>
              <w:rPr>
                <w:sz w:val="20"/>
              </w:rPr>
            </w:pPr>
            <w:r>
              <w:rPr>
                <w:spacing w:val="-2"/>
                <w:sz w:val="20"/>
              </w:rPr>
              <w:t>2/207</w:t>
            </w:r>
          </w:p>
        </w:tc>
        <w:tc>
          <w:tcPr>
            <w:tcW w:w="12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25"/>
              <w:rPr>
                <w:sz w:val="20"/>
              </w:rPr>
            </w:pPr>
            <w:r>
              <w:rPr>
                <w:spacing w:val="-4"/>
                <w:sz w:val="20"/>
              </w:rPr>
              <w:t>5/28</w:t>
            </w:r>
          </w:p>
        </w:tc>
        <w:tc>
          <w:tcPr>
            <w:tcW w:w="19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22"/>
              <w:rPr>
                <w:sz w:val="20"/>
              </w:rPr>
            </w:pPr>
            <w:r>
              <w:rPr>
                <w:sz w:val="20"/>
              </w:rPr>
              <w:t>80/991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(8.1%)</w:t>
            </w:r>
          </w:p>
        </w:tc>
        <w:tc>
          <w:tcPr>
            <w:tcW w:w="20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8"/>
              <w:rPr>
                <w:sz w:val="20"/>
              </w:rPr>
            </w:pPr>
            <w:r>
              <w:rPr>
                <w:sz w:val="20"/>
              </w:rPr>
              <w:t>164/991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(16.5%)</w:t>
            </w:r>
          </w:p>
        </w:tc>
      </w:tr>
      <w:tr>
        <w:trPr>
          <w:trHeight w:val="430" w:hRule="atLeast"/>
        </w:trPr>
        <w:tc>
          <w:tcPr>
            <w:tcW w:w="9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z w:val="20"/>
              </w:rPr>
              <w:t>2020-</w:t>
            </w:r>
            <w:r>
              <w:rPr>
                <w:b/>
                <w:spacing w:val="-5"/>
                <w:sz w:val="20"/>
              </w:rPr>
              <w:t>W17</w:t>
            </w:r>
          </w:p>
        </w:tc>
        <w:tc>
          <w:tcPr>
            <w:tcW w:w="12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128/789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0/179</w:t>
            </w:r>
          </w:p>
        </w:tc>
        <w:tc>
          <w:tcPr>
            <w:tcW w:w="11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14/30</w:t>
            </w:r>
          </w:p>
        </w:tc>
        <w:tc>
          <w:tcPr>
            <w:tcW w:w="9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"/>
              <w:rPr>
                <w:sz w:val="20"/>
              </w:rPr>
            </w:pPr>
            <w:r>
              <w:rPr>
                <w:spacing w:val="-2"/>
                <w:sz w:val="20"/>
              </w:rPr>
              <w:t>4/242</w:t>
            </w:r>
          </w:p>
        </w:tc>
        <w:tc>
          <w:tcPr>
            <w:tcW w:w="12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25"/>
              <w:rPr>
                <w:sz w:val="20"/>
              </w:rPr>
            </w:pPr>
            <w:r>
              <w:rPr>
                <w:spacing w:val="-4"/>
                <w:sz w:val="20"/>
              </w:rPr>
              <w:t>3/48</w:t>
            </w:r>
          </w:p>
        </w:tc>
        <w:tc>
          <w:tcPr>
            <w:tcW w:w="19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22"/>
              <w:rPr>
                <w:sz w:val="20"/>
              </w:rPr>
            </w:pPr>
            <w:r>
              <w:rPr>
                <w:sz w:val="20"/>
              </w:rPr>
              <w:t>149/1300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(11.5%)</w:t>
            </w:r>
          </w:p>
        </w:tc>
        <w:tc>
          <w:tcPr>
            <w:tcW w:w="20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8"/>
              <w:rPr>
                <w:sz w:val="20"/>
              </w:rPr>
            </w:pPr>
            <w:r>
              <w:rPr>
                <w:sz w:val="20"/>
              </w:rPr>
              <w:t>236/1300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(18.2%)</w:t>
            </w:r>
          </w:p>
        </w:tc>
      </w:tr>
      <w:tr>
        <w:trPr>
          <w:trHeight w:val="417" w:hRule="atLeast"/>
        </w:trPr>
        <w:tc>
          <w:tcPr>
            <w:tcW w:w="9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z w:val="20"/>
              </w:rPr>
              <w:t>2020-</w:t>
            </w:r>
            <w:r>
              <w:rPr>
                <w:b/>
                <w:spacing w:val="-5"/>
                <w:sz w:val="20"/>
              </w:rPr>
              <w:t>W16</w:t>
            </w:r>
          </w:p>
        </w:tc>
        <w:tc>
          <w:tcPr>
            <w:tcW w:w="12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53/648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1/201</w:t>
            </w:r>
          </w:p>
        </w:tc>
        <w:tc>
          <w:tcPr>
            <w:tcW w:w="11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18/28</w:t>
            </w:r>
          </w:p>
        </w:tc>
        <w:tc>
          <w:tcPr>
            <w:tcW w:w="9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"/>
              <w:rPr>
                <w:sz w:val="20"/>
              </w:rPr>
            </w:pPr>
            <w:r>
              <w:rPr>
                <w:spacing w:val="-2"/>
                <w:sz w:val="20"/>
              </w:rPr>
              <w:t>2/217</w:t>
            </w:r>
          </w:p>
        </w:tc>
        <w:tc>
          <w:tcPr>
            <w:tcW w:w="12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25"/>
              <w:rPr>
                <w:sz w:val="20"/>
              </w:rPr>
            </w:pPr>
            <w:r>
              <w:rPr>
                <w:spacing w:val="-2"/>
                <w:sz w:val="20"/>
              </w:rPr>
              <w:t>28/79</w:t>
            </w:r>
          </w:p>
        </w:tc>
        <w:tc>
          <w:tcPr>
            <w:tcW w:w="19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22"/>
              <w:rPr>
                <w:sz w:val="20"/>
              </w:rPr>
            </w:pPr>
            <w:r>
              <w:rPr>
                <w:sz w:val="20"/>
              </w:rPr>
              <w:t>102/1179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(8.7%)</w:t>
            </w:r>
          </w:p>
        </w:tc>
        <w:tc>
          <w:tcPr>
            <w:tcW w:w="20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8"/>
              <w:rPr>
                <w:sz w:val="20"/>
              </w:rPr>
            </w:pPr>
            <w:r>
              <w:rPr>
                <w:sz w:val="20"/>
              </w:rPr>
              <w:t>185/1179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(15.7%)</w:t>
            </w:r>
          </w:p>
        </w:tc>
      </w:tr>
      <w:tr>
        <w:trPr>
          <w:trHeight w:val="417" w:hRule="atLeast"/>
        </w:trPr>
        <w:tc>
          <w:tcPr>
            <w:tcW w:w="9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z w:val="20"/>
              </w:rPr>
              <w:t>2020-</w:t>
            </w:r>
            <w:r>
              <w:rPr>
                <w:b/>
                <w:spacing w:val="-5"/>
                <w:sz w:val="20"/>
              </w:rPr>
              <w:t>W15</w:t>
            </w:r>
          </w:p>
        </w:tc>
        <w:tc>
          <w:tcPr>
            <w:tcW w:w="12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43/901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0/282</w:t>
            </w:r>
          </w:p>
        </w:tc>
        <w:tc>
          <w:tcPr>
            <w:tcW w:w="11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4"/>
                <w:sz w:val="20"/>
              </w:rPr>
              <w:t>1/62</w:t>
            </w:r>
          </w:p>
        </w:tc>
        <w:tc>
          <w:tcPr>
            <w:tcW w:w="9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"/>
              <w:rPr>
                <w:sz w:val="20"/>
              </w:rPr>
            </w:pPr>
            <w:r>
              <w:rPr>
                <w:spacing w:val="-2"/>
                <w:sz w:val="20"/>
              </w:rPr>
              <w:t>3/242</w:t>
            </w:r>
          </w:p>
        </w:tc>
        <w:tc>
          <w:tcPr>
            <w:tcW w:w="12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25"/>
              <w:rPr>
                <w:sz w:val="20"/>
              </w:rPr>
            </w:pPr>
            <w:r>
              <w:rPr>
                <w:spacing w:val="-2"/>
                <w:sz w:val="20"/>
              </w:rPr>
              <w:t>7/147</w:t>
            </w:r>
          </w:p>
        </w:tc>
        <w:tc>
          <w:tcPr>
            <w:tcW w:w="19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22"/>
              <w:rPr>
                <w:sz w:val="20"/>
              </w:rPr>
            </w:pPr>
            <w:r>
              <w:rPr>
                <w:sz w:val="20"/>
              </w:rPr>
              <w:t>56/1651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(3.4%)</w:t>
            </w:r>
          </w:p>
        </w:tc>
        <w:tc>
          <w:tcPr>
            <w:tcW w:w="20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8"/>
              <w:rPr>
                <w:sz w:val="20"/>
              </w:rPr>
            </w:pPr>
            <w:r>
              <w:rPr>
                <w:sz w:val="20"/>
              </w:rPr>
              <w:t>118/1651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(7.1%)</w:t>
            </w:r>
          </w:p>
        </w:tc>
      </w:tr>
      <w:tr>
        <w:trPr>
          <w:trHeight w:val="417" w:hRule="atLeast"/>
        </w:trPr>
        <w:tc>
          <w:tcPr>
            <w:tcW w:w="9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z w:val="20"/>
              </w:rPr>
              <w:t>2020-</w:t>
            </w:r>
            <w:r>
              <w:rPr>
                <w:b/>
                <w:spacing w:val="-5"/>
                <w:sz w:val="20"/>
              </w:rPr>
              <w:t>W14</w:t>
            </w:r>
          </w:p>
        </w:tc>
        <w:tc>
          <w:tcPr>
            <w:tcW w:w="12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64/1185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0/315</w:t>
            </w:r>
          </w:p>
        </w:tc>
        <w:tc>
          <w:tcPr>
            <w:tcW w:w="11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26/112</w:t>
            </w:r>
          </w:p>
        </w:tc>
        <w:tc>
          <w:tcPr>
            <w:tcW w:w="9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"/>
              <w:rPr>
                <w:sz w:val="20"/>
              </w:rPr>
            </w:pPr>
            <w:r>
              <w:rPr>
                <w:spacing w:val="-2"/>
                <w:sz w:val="20"/>
              </w:rPr>
              <w:t>81/288</w:t>
            </w:r>
          </w:p>
        </w:tc>
        <w:tc>
          <w:tcPr>
            <w:tcW w:w="12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5"/>
              <w:rPr>
                <w:sz w:val="20"/>
              </w:rPr>
            </w:pPr>
            <w:r>
              <w:rPr>
                <w:spacing w:val="-2"/>
                <w:sz w:val="20"/>
              </w:rPr>
              <w:t>31/244</w:t>
            </w:r>
          </w:p>
        </w:tc>
        <w:tc>
          <w:tcPr>
            <w:tcW w:w="19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22"/>
              <w:rPr>
                <w:sz w:val="20"/>
              </w:rPr>
            </w:pPr>
            <w:r>
              <w:rPr>
                <w:sz w:val="20"/>
              </w:rPr>
              <w:t>205/2175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(9.4%)</w:t>
            </w:r>
          </w:p>
        </w:tc>
        <w:tc>
          <w:tcPr>
            <w:tcW w:w="20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8"/>
              <w:rPr>
                <w:sz w:val="20"/>
              </w:rPr>
            </w:pPr>
            <w:r>
              <w:rPr>
                <w:sz w:val="20"/>
              </w:rPr>
              <w:t>358/2175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(16.5%)</w:t>
            </w:r>
          </w:p>
        </w:tc>
      </w:tr>
      <w:tr>
        <w:trPr>
          <w:trHeight w:val="430" w:hRule="atLeast"/>
        </w:trPr>
        <w:tc>
          <w:tcPr>
            <w:tcW w:w="9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z w:val="20"/>
              </w:rPr>
              <w:t>2020-</w:t>
            </w:r>
            <w:r>
              <w:rPr>
                <w:b/>
                <w:spacing w:val="-5"/>
                <w:sz w:val="20"/>
              </w:rPr>
              <w:t>W13</w:t>
            </w:r>
          </w:p>
        </w:tc>
        <w:tc>
          <w:tcPr>
            <w:tcW w:w="12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115/634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4/140</w:t>
            </w:r>
          </w:p>
        </w:tc>
        <w:tc>
          <w:tcPr>
            <w:tcW w:w="11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32/67</w:t>
            </w:r>
          </w:p>
        </w:tc>
        <w:tc>
          <w:tcPr>
            <w:tcW w:w="9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"/>
              <w:rPr>
                <w:sz w:val="20"/>
              </w:rPr>
            </w:pPr>
            <w:r>
              <w:rPr>
                <w:spacing w:val="-2"/>
                <w:sz w:val="20"/>
              </w:rPr>
              <w:t>96/150</w:t>
            </w:r>
          </w:p>
        </w:tc>
        <w:tc>
          <w:tcPr>
            <w:tcW w:w="12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5"/>
              <w:rPr>
                <w:sz w:val="20"/>
              </w:rPr>
            </w:pPr>
            <w:r>
              <w:rPr>
                <w:spacing w:val="-2"/>
                <w:sz w:val="20"/>
              </w:rPr>
              <w:t>32/142</w:t>
            </w:r>
          </w:p>
        </w:tc>
        <w:tc>
          <w:tcPr>
            <w:tcW w:w="19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22"/>
              <w:rPr>
                <w:sz w:val="20"/>
              </w:rPr>
            </w:pPr>
            <w:r>
              <w:rPr>
                <w:sz w:val="20"/>
              </w:rPr>
              <w:t>280/1138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(24.6%)</w:t>
            </w:r>
          </w:p>
        </w:tc>
        <w:tc>
          <w:tcPr>
            <w:tcW w:w="20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8"/>
              <w:rPr>
                <w:sz w:val="20"/>
              </w:rPr>
            </w:pPr>
            <w:r>
              <w:rPr>
                <w:sz w:val="20"/>
              </w:rPr>
              <w:t>438/1138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(38.5%)</w:t>
            </w:r>
          </w:p>
        </w:tc>
      </w:tr>
      <w:tr>
        <w:trPr>
          <w:trHeight w:val="417" w:hRule="atLeast"/>
        </w:trPr>
        <w:tc>
          <w:tcPr>
            <w:tcW w:w="9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z w:val="20"/>
              </w:rPr>
              <w:t>2020-</w:t>
            </w:r>
            <w:r>
              <w:rPr>
                <w:b/>
                <w:spacing w:val="-5"/>
                <w:sz w:val="20"/>
              </w:rPr>
              <w:t>W12</w:t>
            </w:r>
          </w:p>
        </w:tc>
        <w:tc>
          <w:tcPr>
            <w:tcW w:w="12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98/321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4"/>
                <w:sz w:val="20"/>
              </w:rPr>
              <w:t>3/67</w:t>
            </w:r>
          </w:p>
        </w:tc>
        <w:tc>
          <w:tcPr>
            <w:tcW w:w="11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18/24</w:t>
            </w:r>
          </w:p>
        </w:tc>
        <w:tc>
          <w:tcPr>
            <w:tcW w:w="9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"/>
              <w:rPr>
                <w:sz w:val="20"/>
              </w:rPr>
            </w:pPr>
            <w:r>
              <w:rPr>
                <w:spacing w:val="-2"/>
                <w:sz w:val="20"/>
              </w:rPr>
              <w:t>34/83</w:t>
            </w:r>
          </w:p>
        </w:tc>
        <w:tc>
          <w:tcPr>
            <w:tcW w:w="12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25"/>
              <w:rPr>
                <w:sz w:val="20"/>
              </w:rPr>
            </w:pPr>
            <w:r>
              <w:rPr>
                <w:spacing w:val="-2"/>
                <w:sz w:val="20"/>
              </w:rPr>
              <w:t>12/57</w:t>
            </w:r>
          </w:p>
        </w:tc>
        <w:tc>
          <w:tcPr>
            <w:tcW w:w="19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22"/>
              <w:rPr>
                <w:sz w:val="20"/>
              </w:rPr>
            </w:pPr>
            <w:r>
              <w:rPr>
                <w:sz w:val="20"/>
              </w:rPr>
              <w:t>165/553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(29.8%)</w:t>
            </w:r>
          </w:p>
        </w:tc>
        <w:tc>
          <w:tcPr>
            <w:tcW w:w="20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8"/>
              <w:rPr>
                <w:sz w:val="20"/>
              </w:rPr>
            </w:pPr>
            <w:r>
              <w:rPr>
                <w:sz w:val="20"/>
              </w:rPr>
              <w:t>264/553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(47.7%)</w:t>
            </w:r>
          </w:p>
        </w:tc>
      </w:tr>
      <w:tr>
        <w:trPr>
          <w:trHeight w:val="417" w:hRule="atLeast"/>
        </w:trPr>
        <w:tc>
          <w:tcPr>
            <w:tcW w:w="9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z w:val="20"/>
              </w:rPr>
              <w:t>2020-</w:t>
            </w:r>
            <w:r>
              <w:rPr>
                <w:b/>
                <w:spacing w:val="-5"/>
                <w:sz w:val="20"/>
              </w:rPr>
              <w:t>W11</w:t>
            </w:r>
          </w:p>
        </w:tc>
        <w:tc>
          <w:tcPr>
            <w:tcW w:w="12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101/355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113/167</w:t>
            </w:r>
          </w:p>
        </w:tc>
        <w:tc>
          <w:tcPr>
            <w:tcW w:w="11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40/53</w:t>
            </w:r>
          </w:p>
        </w:tc>
        <w:tc>
          <w:tcPr>
            <w:tcW w:w="9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"/>
              <w:rPr>
                <w:sz w:val="20"/>
              </w:rPr>
            </w:pPr>
            <w:r>
              <w:rPr>
                <w:spacing w:val="-2"/>
                <w:sz w:val="20"/>
              </w:rPr>
              <w:t>66/117</w:t>
            </w:r>
          </w:p>
        </w:tc>
        <w:tc>
          <w:tcPr>
            <w:tcW w:w="12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5"/>
              <w:rPr>
                <w:sz w:val="20"/>
              </w:rPr>
            </w:pPr>
            <w:r>
              <w:rPr>
                <w:spacing w:val="-2"/>
                <w:sz w:val="20"/>
              </w:rPr>
              <w:t>68/136</w:t>
            </w:r>
          </w:p>
        </w:tc>
        <w:tc>
          <w:tcPr>
            <w:tcW w:w="19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22"/>
              <w:rPr>
                <w:sz w:val="20"/>
              </w:rPr>
            </w:pPr>
            <w:r>
              <w:rPr>
                <w:sz w:val="20"/>
              </w:rPr>
              <w:t>388/832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(46.6%)</w:t>
            </w:r>
          </w:p>
        </w:tc>
        <w:tc>
          <w:tcPr>
            <w:tcW w:w="20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8"/>
              <w:rPr>
                <w:sz w:val="20"/>
              </w:rPr>
            </w:pPr>
            <w:r>
              <w:rPr>
                <w:sz w:val="20"/>
              </w:rPr>
              <w:t>514/832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(61.8%)</w:t>
            </w:r>
          </w:p>
        </w:tc>
      </w:tr>
      <w:tr>
        <w:trPr>
          <w:trHeight w:val="417" w:hRule="atLeast"/>
        </w:trPr>
        <w:tc>
          <w:tcPr>
            <w:tcW w:w="9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z w:val="20"/>
              </w:rPr>
              <w:t>2020-</w:t>
            </w:r>
            <w:r>
              <w:rPr>
                <w:b/>
                <w:spacing w:val="-5"/>
                <w:sz w:val="20"/>
              </w:rPr>
              <w:t>W10</w:t>
            </w:r>
          </w:p>
        </w:tc>
        <w:tc>
          <w:tcPr>
            <w:tcW w:w="12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7/38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17/23</w:t>
            </w:r>
          </w:p>
        </w:tc>
        <w:tc>
          <w:tcPr>
            <w:tcW w:w="11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5"/>
                <w:sz w:val="20"/>
              </w:rPr>
              <w:t>2/2</w:t>
            </w:r>
          </w:p>
        </w:tc>
        <w:tc>
          <w:tcPr>
            <w:tcW w:w="9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"/>
              <w:rPr>
                <w:sz w:val="20"/>
              </w:rPr>
            </w:pPr>
            <w:r>
              <w:rPr>
                <w:spacing w:val="-5"/>
                <w:sz w:val="20"/>
              </w:rPr>
              <w:t>7/7</w:t>
            </w:r>
          </w:p>
        </w:tc>
        <w:tc>
          <w:tcPr>
            <w:tcW w:w="12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25"/>
              <w:rPr>
                <w:sz w:val="20"/>
              </w:rPr>
            </w:pPr>
            <w:r>
              <w:rPr>
                <w:spacing w:val="-4"/>
                <w:sz w:val="20"/>
              </w:rPr>
              <w:t>4/10</w:t>
            </w:r>
          </w:p>
        </w:tc>
        <w:tc>
          <w:tcPr>
            <w:tcW w:w="19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22"/>
              <w:rPr>
                <w:sz w:val="20"/>
              </w:rPr>
            </w:pPr>
            <w:r>
              <w:rPr>
                <w:sz w:val="20"/>
              </w:rPr>
              <w:t>38/81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(46.9%)</w:t>
            </w:r>
          </w:p>
        </w:tc>
        <w:tc>
          <w:tcPr>
            <w:tcW w:w="20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8"/>
              <w:rPr>
                <w:sz w:val="20"/>
              </w:rPr>
            </w:pPr>
            <w:r>
              <w:rPr>
                <w:sz w:val="20"/>
              </w:rPr>
              <w:t>44/81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(54.3%)</w:t>
            </w:r>
          </w:p>
        </w:tc>
      </w:tr>
      <w:tr>
        <w:trPr>
          <w:trHeight w:val="430" w:hRule="atLeast"/>
        </w:trPr>
        <w:tc>
          <w:tcPr>
            <w:tcW w:w="9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z w:val="20"/>
              </w:rPr>
              <w:t>2020-</w:t>
            </w:r>
            <w:r>
              <w:rPr>
                <w:b/>
                <w:spacing w:val="-5"/>
                <w:sz w:val="20"/>
              </w:rPr>
              <w:t>W09</w:t>
            </w:r>
          </w:p>
        </w:tc>
        <w:tc>
          <w:tcPr>
            <w:tcW w:w="12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0/2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5"/>
                <w:sz w:val="20"/>
              </w:rPr>
              <w:t>0/1</w:t>
            </w:r>
          </w:p>
        </w:tc>
        <w:tc>
          <w:tcPr>
            <w:tcW w:w="11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5"/>
                <w:sz w:val="20"/>
              </w:rPr>
              <w:t>0/0</w:t>
            </w:r>
          </w:p>
        </w:tc>
        <w:tc>
          <w:tcPr>
            <w:tcW w:w="9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" w:right="2"/>
              <w:rPr>
                <w:sz w:val="20"/>
              </w:rPr>
            </w:pPr>
            <w:r>
              <w:rPr>
                <w:spacing w:val="-5"/>
                <w:sz w:val="20"/>
              </w:rPr>
              <w:t>0/1</w:t>
            </w:r>
          </w:p>
        </w:tc>
        <w:tc>
          <w:tcPr>
            <w:tcW w:w="12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25"/>
              <w:rPr>
                <w:sz w:val="20"/>
              </w:rPr>
            </w:pPr>
            <w:r>
              <w:rPr>
                <w:spacing w:val="-5"/>
                <w:sz w:val="20"/>
              </w:rPr>
              <w:t>0/0</w:t>
            </w:r>
          </w:p>
        </w:tc>
        <w:tc>
          <w:tcPr>
            <w:tcW w:w="19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22"/>
              <w:rPr>
                <w:sz w:val="20"/>
              </w:rPr>
            </w:pPr>
            <w:r>
              <w:rPr>
                <w:sz w:val="20"/>
              </w:rPr>
              <w:t>0/4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4"/>
                <w:sz w:val="20"/>
              </w:rPr>
              <w:t>(0%)</w:t>
            </w:r>
          </w:p>
        </w:tc>
        <w:tc>
          <w:tcPr>
            <w:tcW w:w="20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8"/>
              <w:rPr>
                <w:sz w:val="20"/>
              </w:rPr>
            </w:pPr>
            <w:r>
              <w:rPr>
                <w:sz w:val="20"/>
              </w:rPr>
              <w:t>1/4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(25%)</w:t>
            </w:r>
          </w:p>
        </w:tc>
      </w:tr>
    </w:tbl>
    <w:sectPr>
      <w:type w:val="continuous"/>
      <w:pgSz w:w="12240" w:h="15840"/>
      <w:pgMar w:top="680" w:bottom="280" w:left="660" w:right="6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ahoma">
    <w:altName w:val="Tahoma"/>
    <w:charset w:val="0"/>
    <w:family w:val="swiss"/>
    <w:pitch w:val="variable"/>
  </w:font>
  <w:font w:name="Arial Narrow">
    <w:altName w:val="Arial Narrow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Narrow" w:hAnsi="Arial Narrow" w:eastAsia="Arial Narrow" w:cs="Arial Narro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2"/>
      <w:outlineLvl w:val="1"/>
    </w:pPr>
    <w:rPr>
      <w:rFonts w:ascii="Tahoma" w:hAnsi="Tahoma" w:eastAsia="Tahoma" w:cs="Tahoma"/>
      <w:sz w:val="46"/>
      <w:szCs w:val="4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5"/>
      <w:ind w:left="102"/>
    </w:pPr>
    <w:rPr>
      <w:rFonts w:ascii="Tahoma" w:hAnsi="Tahoma" w:eastAsia="Tahoma" w:cs="Tahoma"/>
      <w:sz w:val="51"/>
      <w:szCs w:val="5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5"/>
      <w:jc w:val="center"/>
    </w:pPr>
    <w:rPr>
      <w:rFonts w:ascii="Arial Narrow" w:hAnsi="Arial Narrow" w:eastAsia="Arial Narrow" w:cs="Arial Narrow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cov-lineages.org/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covariants.org/" TargetMode="External"/><Relationship Id="rId9" Type="http://schemas.openxmlformats.org/officeDocument/2006/relationships/hyperlink" Target="https://outbreak.info/situation-reports" TargetMode="External"/><Relationship Id="rId10" Type="http://schemas.openxmlformats.org/officeDocument/2006/relationships/hyperlink" Target="https://virological.org/t/preliminary-genomic-characterisation-of-an-emergent-sars-cov-2-lineage-in-the-uk-defined-by-a-novel-set-of-spike-mutations/563" TargetMode="External"/><Relationship Id="rId11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Genomic overview of SARS-CoV-2 in Denmark</dc:title>
  <dcterms:created xsi:type="dcterms:W3CDTF">2024-05-02T18:37:29Z</dcterms:created>
  <dcterms:modified xsi:type="dcterms:W3CDTF">2024-05-02T18:37:29Z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2024-05-01T00:00:00Z</vt:filetime>
  </property>
  <property fmtid="{D5CDD505-2E9C-101B-9397-08002B2CF9AE}" pid="3" name="Creator">
    <vt:lpwstr>Mozilla/5.0 (Macintosh; Intel Mac OS X 10_15_7) AppleWebKit/537.36 (KHTML, like Gecko) Chrome/124.0.0.0 Safari/537.36 Edg/124.0.0.0</vt:lpwstr>
  </property>
  <property fmtid="{D5CDD505-2E9C-101B-9397-08002B2CF9AE}" pid="4" name="LastSaved">
    <vt:filetime>2024-05-02T00:00:00Z</vt:filetime>
  </property>
  <property fmtid="{D5CDD505-2E9C-101B-9397-08002B2CF9AE}" pid="5" name="Producer">
    <vt:lpwstr>Skia/PDF m124</vt:lpwstr>
  </property>
</Properties>
</file>