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TutorMatch - Plataforma de Clases Particulares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La empresa TutorMatch desea desarrollar una aplicación web para gestionar sesiones de clases particulares entre estudiantes y tutores.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permitirá registrar tutores, estudiantes y materias, programar sesiones y controlar su coste, estado y disponibilidad.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yzekwen9qu5t" w:id="0"/>
      <w:bookmarkEnd w:id="0"/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desarrollarse obligatoriamente con las siguientes tecnologías: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Backend: Spring Boot (Spring MVC)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Persistencia: Spring Data JPA + Hibernate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Seguridad: Spring Security (nivel básico)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Base de datos: H2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Frontend: HTML5 + CSS3 + Bootstrap + Thymeleaf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Cliente: Javascript (manipulación del DOM)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Control de versiones: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 al menos 3 entidades principales: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Tutor: nombre, especialidad, tarifaHora, disponibilidad, email.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Estudiante: nombre, email, nivel, telefono.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Materia: nombre, dificultad, descripcion.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Tutor puede impartir clases a muchos Estudiantes y un Estudiante puede recibir clases de muchos Tutores.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Tutor-Estudiante </w:t>
      </w:r>
      <w:r w:rsidDel="00000000" w:rsidR="00000000" w:rsidRPr="00000000">
        <w:rPr>
          <w:rtl w:val="0"/>
        </w:rPr>
        <w:t xml:space="preserve">deberá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implementarse mediante una entidad intermedia SesionTutoria.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SesionTutoria </w:t>
      </w:r>
      <w:r w:rsidDel="00000000" w:rsidR="00000000" w:rsidRPr="00000000">
        <w:rPr>
          <w:rtl w:val="0"/>
        </w:rPr>
        <w:t xml:space="preserve">incluirá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 menos, estos atributos adicionales: fecha, duracionHoras, costeTotal, estado (PROGRAMADA, IMPARTIDA, CANCELADA), observaciones.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tl w:val="0"/>
        </w:rPr>
        <w:t xml:space="preserve">sesión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deberá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quedar asociada a una Materia, ya sea mediante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directa o mediante el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proponga el alumno.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debe permitir consultar sesiones por tutor, por estudiante y por materia.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incluir, como mínimo, las siguientes funcionalidades: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completo de Tutor, Estudiante, Materia y SesionTutoria.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Programación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sesiones.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Asignación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materia a cada </w:t>
      </w:r>
      <w:r w:rsidDel="00000000" w:rsidR="00000000" w:rsidRPr="00000000">
        <w:rPr>
          <w:rtl w:val="0"/>
        </w:rPr>
        <w:t xml:space="preserve">sesión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estado de la </w:t>
      </w:r>
      <w:r w:rsidDel="00000000" w:rsidR="00000000" w:rsidRPr="00000000">
        <w:rPr>
          <w:rtl w:val="0"/>
        </w:rPr>
        <w:t xml:space="preserve">sesión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deberán implementar, al menos, las siguientes reglas de negocio: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permiten sesiones solapadas para un mismo tutor.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permiten sesiones solapadas para un mismo estudiante.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coste total debe calcularse </w:t>
      </w:r>
      <w:r w:rsidDel="00000000" w:rsidR="00000000" w:rsidRPr="00000000">
        <w:rPr>
          <w:rtl w:val="0"/>
        </w:rPr>
        <w:t xml:space="preserve">automáticamente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partir de la </w:t>
      </w:r>
      <w:r w:rsidDel="00000000" w:rsidR="00000000" w:rsidRPr="00000000">
        <w:rPr>
          <w:rtl w:val="0"/>
        </w:rPr>
        <w:t xml:space="preserve">duración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 tarifa del tutor.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Dos funcionalidades adicionales a 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utilizar @Valid, validaciones en backend y validaciones en frontend con Javascript.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SesionSolapadaException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DuracionInvalidaException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TarifaInvalidaException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 una </w:t>
      </w:r>
      <w:r w:rsidDel="00000000" w:rsidR="00000000" w:rsidRPr="00000000">
        <w:rPr>
          <w:rtl w:val="0"/>
        </w:rPr>
        <w:t xml:space="preserve">excepción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adicional propia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lol9wpml94ap" w:id="1"/>
      <w:bookmarkEnd w:id="1"/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implementar autenticación básica con Spring Security.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Se definirán, al menos, dos roles: ADMIN y USUARIO.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ADMIN tendrá acceso completo. 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USUARIO tendrá acceso restringido, al menos, a consulta y creación según el dominio.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Login funcional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Páginas protegidas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Menú adaptado según rol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deberán implementar al menos 3 consultas complejas, como por ejemplo: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Tutores con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sesiones impartidas.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Estudiantes con mayor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tutorías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Sesiones programadas entre dos fechas.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Materias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solicitadas.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web deberá incluir una interfaz clara y usable.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Listados de todas las entidades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Formularios completos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Navegación clara entre módulos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Feedback visual con mensajes de éxito y error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Uso obligatorio de Bootstrap y Thymeleaf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k5jkvju2cah0" w:id="2"/>
      <w:bookmarkEnd w:id="2"/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implementar Javascript en el lado cliente.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Validación de formularios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Manipulación del DOM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Confirmación antes de borrar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Alertas dinámicas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Cálculo en tiempo real del coste mensual total del alumno según sus asignaturas.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El alumno deberá entregar evidencias de prueba del sistema.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Documento con casos de prueba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Resultados de ejecución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Registro de errores detectados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Historias de usuario: se deben definir, al menos, todas las historias necesarias para implementar la aplicación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Columnas sugeridas: Pendiente / En progreso / En revisión / Hecho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Repositorio en GitHub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Commits descriptivos 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fwftdyxaw8bs" w:id="3"/>
      <w:bookmarkEnd w:id="3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Exportación a PDF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Dashboard con estadísticas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AJAX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Mejora visual avanzada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a9saoo66ye9y" w:id="4"/>
      <w:bookmarkEnd w:id="4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Correcta implementación técnica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Cumplimiento de requisitos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Calidad del código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adecuado de tecnologías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Buenas prácticas de desarrollo</w:t>
      </w:r>
    </w:p>
    <w:sectPr>
      <w:headerReference r:id="rId8" w:type="default"/>
      <w:pgSz w:h="15840" w:w="12240" w:orient="portrait"/>
      <w:pgMar w:bottom="1134" w:top="1247" w:left="1361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5353050</wp:posOffset>
          </wp:positionH>
          <wp:positionV relativeFrom="paragraph">
            <wp:posOffset>0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2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1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910E5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910E5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910E5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9910E5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9910E5"/>
  </w:style>
  <w:style w:type="paragraph" w:styleId="Encabezado">
    <w:name w:val="header"/>
    <w:basedOn w:val="Normal"/>
    <w:link w:val="EncabezadoCar"/>
    <w:rsid w:val="009910E5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910E5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9910E5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9910E5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9910E5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9910E5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9910E5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9910E5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9910E5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9910E5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9910E5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9910E5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9910E5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9910E5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9910E5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910E5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910E5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910E5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910E5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910E5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9910E5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9910E5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9910E5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910E5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910E5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9910E5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9910E5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9910E5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9910E5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9910E5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9910E5"/>
    <w:pPr>
      <w:outlineLvl w:val="9"/>
    </w:pPr>
  </w:style>
  <w:style w:type="table" w:styleId="Tablaconcuadrcula">
    <w:name w:val="Table Grid"/>
    <w:basedOn w:val="Tablanormal"/>
    <w:uiPriority w:val="39"/>
    <w:rsid w:val="009910E5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9910E5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9910E5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9910E5"/>
    <w:pPr>
      <w:spacing w:after="140" w:line="288" w:lineRule="auto"/>
    </w:pPr>
  </w:style>
  <w:style w:type="paragraph" w:styleId="Pie" w:customStyle="1">
    <w:name w:val="Pie"/>
    <w:basedOn w:val="Normal"/>
    <w:rsid w:val="009910E5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9910E5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9910E5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9910E5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9910E5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9910E5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9910E5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9910E5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9910E5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9910E5"/>
    <w:pPr>
      <w:numPr>
        <w:numId w:val="23"/>
      </w:numPr>
    </w:pPr>
  </w:style>
  <w:style w:type="numbering" w:styleId="Listaactual2" w:customStyle="1">
    <w:name w:val="Lista actual2"/>
    <w:uiPriority w:val="99"/>
    <w:rsid w:val="009910E5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kTn9hbvt1TXpPFOs8MVDD0ihLw==">CgMxLjAyDmgueXpla3dlbjlxdTV0Mg5oLmxvbDl3cG1sOTRhcDIOaC5rNWprdmp1MmNhaDAyDmguZndmdGR5eGF3OGJzMg5oLmE5c2FvbzY2eWU5eTgAciExMTVwWnU4QVRRMWE4Zy1IVmkxSzEyMFFIQWdTTGY4ME0=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