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72AC3" w14:textId="77777777" w:rsidR="00474DF9" w:rsidRDefault="00474DF9" w:rsidP="00124F17">
      <w:pPr>
        <w:rPr>
          <w:lang w:val="en-US"/>
        </w:rPr>
      </w:pPr>
    </w:p>
    <w:p w14:paraId="40A663EB" w14:textId="77777777" w:rsidR="00474DF9" w:rsidRDefault="00474DF9" w:rsidP="00124F17">
      <w:pPr>
        <w:rPr>
          <w:lang w:val="en-US"/>
        </w:rPr>
      </w:pPr>
    </w:p>
    <w:p w14:paraId="120B90FA" w14:textId="77777777" w:rsidR="00474DF9" w:rsidRDefault="00474DF9" w:rsidP="00124F17">
      <w:pPr>
        <w:rPr>
          <w:lang w:val="en-US"/>
        </w:rPr>
      </w:pPr>
    </w:p>
    <w:p w14:paraId="6EC4FA6A" w14:textId="4C2324C4" w:rsidR="00107308" w:rsidRDefault="00366A9B" w:rsidP="00124F17">
      <w:pPr>
        <w:rPr>
          <w:lang w:val="en-US"/>
        </w:rPr>
      </w:pPr>
      <w:r>
        <w:rPr>
          <w:lang w:val="en-US"/>
        </w:rPr>
        <w:t>I have had a real go at the MS. I</w:t>
      </w:r>
      <w:r w:rsidR="00E2125D">
        <w:rPr>
          <w:lang w:val="en-US"/>
        </w:rPr>
        <w:t xml:space="preserve"> was unable to save it with track changes (too many things move</w:t>
      </w:r>
      <w:r w:rsidR="00FE178D">
        <w:rPr>
          <w:lang w:val="en-US"/>
        </w:rPr>
        <w:t>d</w:t>
      </w:r>
      <w:r w:rsidR="00E2125D">
        <w:rPr>
          <w:lang w:val="en-US"/>
        </w:rPr>
        <w:t xml:space="preserve"> around, I think), so this version just shows comments and a few recent edits. There weren’t </w:t>
      </w:r>
      <w:r>
        <w:rPr>
          <w:lang w:val="en-US"/>
        </w:rPr>
        <w:t>many changes</w:t>
      </w:r>
      <w:r w:rsidR="00E2125D">
        <w:rPr>
          <w:lang w:val="en-US"/>
        </w:rPr>
        <w:t xml:space="preserve"> made to what you </w:t>
      </w:r>
      <w:r w:rsidR="00FE178D">
        <w:rPr>
          <w:lang w:val="en-US"/>
        </w:rPr>
        <w:t>sent me</w:t>
      </w:r>
      <w:r w:rsidR="00E2125D">
        <w:rPr>
          <w:lang w:val="en-US"/>
        </w:rPr>
        <w:t>, but</w:t>
      </w:r>
      <w:r w:rsidR="00FE178D">
        <w:rPr>
          <w:lang w:val="en-US"/>
        </w:rPr>
        <w:t xml:space="preserve"> I have</w:t>
      </w:r>
      <w:r w:rsidR="00E2125D">
        <w:rPr>
          <w:lang w:val="en-US"/>
        </w:rPr>
        <w:t xml:space="preserve"> numerous </w:t>
      </w:r>
      <w:r>
        <w:rPr>
          <w:lang w:val="en-US"/>
        </w:rPr>
        <w:t>comments and questions.  For parts missing from the draft you sent (abstract and discussion) I added in text from the latest previous version I had</w:t>
      </w:r>
      <w:r w:rsidR="00FE178D">
        <w:rPr>
          <w:lang w:val="en-US"/>
        </w:rPr>
        <w:t>. I edited abstract, but discussion almost untouched</w:t>
      </w:r>
      <w:r w:rsidR="00B75ADD">
        <w:rPr>
          <w:lang w:val="en-US"/>
        </w:rPr>
        <w:t>. I’ll get to this separately in next week or so.</w:t>
      </w:r>
      <w:bookmarkStart w:id="0" w:name="_GoBack"/>
      <w:bookmarkEnd w:id="0"/>
    </w:p>
    <w:p w14:paraId="224F775E" w14:textId="3F9B7E03" w:rsidR="00366A9B" w:rsidRDefault="00366A9B" w:rsidP="00124F17">
      <w:pPr>
        <w:rPr>
          <w:lang w:val="en-US"/>
        </w:rPr>
      </w:pPr>
    </w:p>
    <w:p w14:paraId="77E33725" w14:textId="2216EA98" w:rsidR="00A072F9" w:rsidRDefault="00366A9B" w:rsidP="00124F17">
      <w:pPr>
        <w:rPr>
          <w:lang w:val="en-US"/>
        </w:rPr>
      </w:pPr>
      <w:r>
        <w:rPr>
          <w:lang w:val="en-US"/>
        </w:rPr>
        <w:t xml:space="preserve">The things that took me most time were the figures, tables and appendices.  </w:t>
      </w:r>
      <w:r w:rsidR="00E2125D">
        <w:rPr>
          <w:lang w:val="en-US"/>
        </w:rPr>
        <w:t>The versions you sent have</w:t>
      </w:r>
      <w:r>
        <w:rPr>
          <w:lang w:val="en-US"/>
        </w:rPr>
        <w:t xml:space="preserve"> a lot of material that needn’t be included, some that is out of date and some that </w:t>
      </w:r>
      <w:r w:rsidR="00E2125D">
        <w:rPr>
          <w:lang w:val="en-US"/>
        </w:rPr>
        <w:t>is</w:t>
      </w:r>
      <w:r>
        <w:rPr>
          <w:lang w:val="en-US"/>
        </w:rPr>
        <w:t xml:space="preserve"> duplicated in different </w:t>
      </w:r>
      <w:r w:rsidR="00E2125D">
        <w:rPr>
          <w:lang w:val="en-US"/>
        </w:rPr>
        <w:t>files</w:t>
      </w:r>
      <w:r w:rsidR="00A072F9">
        <w:rPr>
          <w:lang w:val="en-US"/>
        </w:rPr>
        <w:t xml:space="preserve">. I have combined seasons into single figures for clarity and simplicity.  </w:t>
      </w:r>
      <w:r w:rsidR="00A072F9" w:rsidRPr="00A072F9">
        <w:rPr>
          <w:sz w:val="16"/>
          <w:szCs w:val="16"/>
          <w:lang w:val="en-US"/>
        </w:rPr>
        <w:t xml:space="preserve"> </w:t>
      </w:r>
      <w:r w:rsidR="00A072F9" w:rsidRPr="00A072F9">
        <w:rPr>
          <w:lang w:val="en-US"/>
        </w:rPr>
        <w:t xml:space="preserve">Consider </w:t>
      </w:r>
      <w:r w:rsidR="00A072F9">
        <w:rPr>
          <w:lang w:val="en-US"/>
        </w:rPr>
        <w:t xml:space="preserve">also </w:t>
      </w:r>
      <w:r w:rsidR="00A072F9" w:rsidRPr="00A072F9">
        <w:rPr>
          <w:lang w:val="en-US"/>
        </w:rPr>
        <w:t xml:space="preserve">whether it would be useful to separate Supplementary Info into </w:t>
      </w:r>
      <w:r w:rsidR="00FE178D">
        <w:rPr>
          <w:lang w:val="en-US"/>
        </w:rPr>
        <w:t xml:space="preserve">separate </w:t>
      </w:r>
      <w:r w:rsidR="00A072F9" w:rsidRPr="00A072F9">
        <w:rPr>
          <w:lang w:val="en-US"/>
        </w:rPr>
        <w:t>Appendices:  a) Diagnostics (goodness of fit, estimates of bias), tests of model sensitivity to changes in parameters; and b) Additional output.(“expanded results”) -- though  I’m not sure I’d know what should go where.</w:t>
      </w:r>
      <w:r w:rsidR="00A072F9">
        <w:rPr>
          <w:lang w:val="en-US"/>
        </w:rPr>
        <w:t xml:space="preserve">  </w:t>
      </w:r>
      <w:r w:rsidR="00515F61">
        <w:rPr>
          <w:lang w:val="en-US"/>
        </w:rPr>
        <w:t xml:space="preserve"> I wonder if all figures </w:t>
      </w:r>
      <w:r w:rsidR="00FE178D">
        <w:rPr>
          <w:lang w:val="en-US"/>
        </w:rPr>
        <w:t>in appendices</w:t>
      </w:r>
      <w:r w:rsidR="00515F61">
        <w:rPr>
          <w:lang w:val="en-US"/>
        </w:rPr>
        <w:t xml:space="preserve"> are useful. Unless each one </w:t>
      </w:r>
      <w:r w:rsidR="00FE178D">
        <w:rPr>
          <w:lang w:val="en-US"/>
        </w:rPr>
        <w:t>illustrates a point made in text, we should probably consider deleting</w:t>
      </w:r>
      <w:r w:rsidR="00515F61">
        <w:rPr>
          <w:lang w:val="en-US"/>
        </w:rPr>
        <w:t>.</w:t>
      </w:r>
    </w:p>
    <w:p w14:paraId="7BCC43FC" w14:textId="77777777" w:rsidR="00515F61" w:rsidRDefault="00515F61" w:rsidP="00124F17">
      <w:pPr>
        <w:rPr>
          <w:lang w:val="en-US"/>
        </w:rPr>
      </w:pPr>
    </w:p>
    <w:p w14:paraId="53C6EAD8" w14:textId="0E4551B8" w:rsidR="00366A9B" w:rsidRPr="00796492" w:rsidRDefault="00441638" w:rsidP="00124F17">
      <w:pPr>
        <w:rPr>
          <w:lang w:val="en-US"/>
        </w:rPr>
      </w:pPr>
      <w:r w:rsidRPr="00796492">
        <w:rPr>
          <w:lang w:val="en-US"/>
        </w:rPr>
        <w:t>The notes below address things I think should be investigated to test model sensitivity.</w:t>
      </w:r>
      <w:r w:rsidR="00FE178D" w:rsidRPr="00796492">
        <w:rPr>
          <w:lang w:val="en-US"/>
        </w:rPr>
        <w:t xml:space="preserve">  We should do some work and add text </w:t>
      </w:r>
      <w:r w:rsidR="00FE178D" w:rsidRPr="00796492">
        <w:rPr>
          <w:lang w:val="en-US"/>
        </w:rPr>
        <w:t>presenting results of test</w:t>
      </w:r>
      <w:r w:rsidR="00FE178D" w:rsidRPr="00796492">
        <w:rPr>
          <w:lang w:val="en-US"/>
        </w:rPr>
        <w:t>ing the model for</w:t>
      </w:r>
      <w:r w:rsidR="00FE178D" w:rsidRPr="00796492">
        <w:rPr>
          <w:lang w:val="en-US"/>
        </w:rPr>
        <w:t xml:space="preserve"> sensitivity to changes in abundance weighting, or regional splits assigned to each station</w:t>
      </w:r>
      <w:r w:rsidR="00FE178D" w:rsidRPr="00796492">
        <w:rPr>
          <w:lang w:val="en-US"/>
        </w:rPr>
        <w:t>, or adding more stations to sample each r</w:t>
      </w:r>
      <w:r w:rsidR="00FE178D" w:rsidRPr="00796492">
        <w:rPr>
          <w:lang w:val="en-US"/>
        </w:rPr>
        <w:t>egion (Simulation paper by Crewe</w:t>
      </w:r>
      <w:r w:rsidR="00796492">
        <w:rPr>
          <w:lang w:val="en-US"/>
        </w:rPr>
        <w:t xml:space="preserve"> indicated</w:t>
      </w:r>
      <w:r w:rsidR="00FE178D" w:rsidRPr="00796492">
        <w:rPr>
          <w:lang w:val="en-US"/>
        </w:rPr>
        <w:t xml:space="preserve"> that </w:t>
      </w:r>
      <w:r w:rsidR="00796492" w:rsidRPr="00796492">
        <w:rPr>
          <w:lang w:val="en-US"/>
        </w:rPr>
        <w:t xml:space="preserve">migration monitoring could meet monitoring targets in 40 years with  3 sites sampling each region, </w:t>
      </w:r>
      <w:r w:rsidR="00796492">
        <w:rPr>
          <w:lang w:val="en-US"/>
        </w:rPr>
        <w:t xml:space="preserve">while doing so in </w:t>
      </w:r>
      <w:r w:rsidR="00796492" w:rsidRPr="00796492">
        <w:rPr>
          <w:lang w:val="en-US"/>
        </w:rPr>
        <w:t xml:space="preserve"> 20 years </w:t>
      </w:r>
      <w:r w:rsidR="00796492">
        <w:rPr>
          <w:lang w:val="en-US"/>
        </w:rPr>
        <w:t xml:space="preserve">would require </w:t>
      </w:r>
      <w:r w:rsidR="00796492" w:rsidRPr="00796492">
        <w:rPr>
          <w:lang w:val="en-US"/>
        </w:rPr>
        <w:t xml:space="preserve"> 5-10 </w:t>
      </w:r>
      <w:r w:rsidR="00796492">
        <w:rPr>
          <w:lang w:val="en-US"/>
        </w:rPr>
        <w:t>sites/region</w:t>
      </w:r>
      <w:r w:rsidR="00796492" w:rsidRPr="00796492">
        <w:rPr>
          <w:lang w:val="en-US"/>
        </w:rPr>
        <w:t xml:space="preserve">. </w:t>
      </w:r>
      <w:r w:rsidR="00796492" w:rsidRPr="00796492">
        <w:rPr>
          <w:rStyle w:val="A4"/>
          <w:sz w:val="22"/>
          <w:szCs w:val="22"/>
        </w:rPr>
        <w:t>Crewe, T.L., P.D. Taylor, D. LePage, A.C. Smith and C.M. Fran</w:t>
      </w:r>
      <w:r w:rsidR="00796492" w:rsidRPr="00796492">
        <w:rPr>
          <w:rStyle w:val="A4"/>
          <w:sz w:val="22"/>
          <w:szCs w:val="22"/>
        </w:rPr>
        <w:softHyphen/>
        <w:t>cis. 2015. Quantifying regional variation in population trends using migration counts. Journal of Wildlife Management 80: 245-255.</w:t>
      </w:r>
      <w:r w:rsidR="00796492">
        <w:rPr>
          <w:rStyle w:val="A4"/>
          <w:sz w:val="22"/>
          <w:szCs w:val="22"/>
        </w:rPr>
        <w:t>)</w:t>
      </w:r>
    </w:p>
    <w:p w14:paraId="4454303D" w14:textId="6CCB68E7" w:rsidR="00366A9B" w:rsidRDefault="00366A9B" w:rsidP="00124F17">
      <w:pPr>
        <w:rPr>
          <w:lang w:val="en-US"/>
        </w:rPr>
      </w:pPr>
    </w:p>
    <w:p w14:paraId="387B7801" w14:textId="2822591C" w:rsidR="00124F17" w:rsidRDefault="00124F17" w:rsidP="00124F17">
      <w:pPr>
        <w:rPr>
          <w:lang w:val="en-US"/>
        </w:rPr>
      </w:pPr>
      <w:r>
        <w:rPr>
          <w:lang w:val="en-US"/>
        </w:rPr>
        <w:t>Lines 261-268; the paragraph indicating how relative abundance of BLPW in West and East was estimated.</w:t>
      </w:r>
    </w:p>
    <w:p w14:paraId="39F371D3" w14:textId="22B37418" w:rsidR="00124F17" w:rsidRDefault="00F02964" w:rsidP="00124F17">
      <w:pPr>
        <w:rPr>
          <w:lang w:val="en-US"/>
        </w:rPr>
      </w:pPr>
      <w:r>
        <w:rPr>
          <w:lang w:val="en-US"/>
        </w:rPr>
        <w:t xml:space="preserve">   </w:t>
      </w:r>
      <w:r w:rsidR="00124F17">
        <w:rPr>
          <w:lang w:val="en-US"/>
        </w:rPr>
        <w:t xml:space="preserve">In earlier version, you used BAM density estimates, modeled on point counts within the breeding range and </w:t>
      </w:r>
      <w:r w:rsidR="00577F1A">
        <w:rPr>
          <w:lang w:val="en-US"/>
        </w:rPr>
        <w:t xml:space="preserve">modeling abundance in areas without data based on </w:t>
      </w:r>
      <w:r w:rsidR="00124F17">
        <w:rPr>
          <w:lang w:val="en-US"/>
        </w:rPr>
        <w:t>consideration of habitat suitability.  While there are weaknesses with that approach, so too are there weaknesses with the eBird predictions.  Both are affected by lack of bird counts in many parts of the breeding range</w:t>
      </w:r>
      <w:r w:rsidR="009A0BA2">
        <w:rPr>
          <w:lang w:val="en-US"/>
        </w:rPr>
        <w:t xml:space="preserve">. </w:t>
      </w:r>
      <w:r w:rsidR="00C87FE9">
        <w:rPr>
          <w:lang w:val="en-US"/>
        </w:rPr>
        <w:t>Also, t</w:t>
      </w:r>
      <w:r w:rsidR="009A0BA2">
        <w:rPr>
          <w:lang w:val="en-US"/>
        </w:rPr>
        <w:t>here are notable differences between the two</w:t>
      </w:r>
      <w:r w:rsidR="00C87FE9">
        <w:rPr>
          <w:lang w:val="en-US"/>
        </w:rPr>
        <w:t xml:space="preserve"> sets of predictions. </w:t>
      </w:r>
      <w:r w:rsidR="009A0BA2">
        <w:rPr>
          <w:lang w:val="en-US"/>
        </w:rPr>
        <w:t xml:space="preserve"> BAM shows higher density in NF than in PQ than does eBird, and lower density in YK(?) and northern ON. AK is not shown on BAM map, so that can’t be compared.</w:t>
      </w:r>
      <w:r w:rsidR="00643D86">
        <w:rPr>
          <w:lang w:val="en-US"/>
        </w:rPr>
        <w:t xml:space="preserve"> In </w:t>
      </w:r>
      <w:r w:rsidR="00C87FE9">
        <w:rPr>
          <w:lang w:val="en-US"/>
        </w:rPr>
        <w:t>an earlier v</w:t>
      </w:r>
      <w:r w:rsidR="00643D86">
        <w:rPr>
          <w:lang w:val="en-US"/>
        </w:rPr>
        <w:t xml:space="preserve">ersion </w:t>
      </w:r>
      <w:r w:rsidR="00C87FE9">
        <w:rPr>
          <w:lang w:val="en-US"/>
        </w:rPr>
        <w:t>of your MS you</w:t>
      </w:r>
      <w:r w:rsidR="00643D86">
        <w:rPr>
          <w:lang w:val="en-US"/>
        </w:rPr>
        <w:t xml:space="preserve"> used BAM, </w:t>
      </w:r>
      <w:r w:rsidR="00C87FE9">
        <w:rPr>
          <w:lang w:val="en-US"/>
        </w:rPr>
        <w:t>but didn’t indicate</w:t>
      </w:r>
      <w:r w:rsidR="00643D86">
        <w:rPr>
          <w:lang w:val="en-US"/>
        </w:rPr>
        <w:t xml:space="preserve"> the relative size of population in the different regions (and in any case, we now have only 2 regions instead of 3). What is the relative abundance in West and East using BAM as compared to the values you found using eBird?  If very different</w:t>
      </w:r>
      <w:r w:rsidR="00C87FE9">
        <w:rPr>
          <w:lang w:val="en-US"/>
        </w:rPr>
        <w:t xml:space="preserve"> (and even if not)</w:t>
      </w:r>
      <w:r w:rsidR="00643D86">
        <w:rPr>
          <w:lang w:val="en-US"/>
        </w:rPr>
        <w:t xml:space="preserve">, </w:t>
      </w:r>
      <w:r w:rsidR="00577F1A">
        <w:rPr>
          <w:lang w:val="en-US"/>
        </w:rPr>
        <w:t xml:space="preserve">I’d like to see how much </w:t>
      </w:r>
      <w:r w:rsidR="00643D86">
        <w:rPr>
          <w:lang w:val="en-US"/>
        </w:rPr>
        <w:t xml:space="preserve">results </w:t>
      </w:r>
      <w:r w:rsidR="00577F1A">
        <w:rPr>
          <w:lang w:val="en-US"/>
        </w:rPr>
        <w:t>are affected by u</w:t>
      </w:r>
      <w:r w:rsidR="00643D86">
        <w:rPr>
          <w:lang w:val="en-US"/>
        </w:rPr>
        <w:t xml:space="preserve">sing </w:t>
      </w:r>
      <w:r w:rsidR="00C87FE9">
        <w:rPr>
          <w:lang w:val="en-US"/>
        </w:rPr>
        <w:t>different relative weights</w:t>
      </w:r>
      <w:r w:rsidR="00643D86">
        <w:rPr>
          <w:lang w:val="en-US"/>
        </w:rPr>
        <w:t>.</w:t>
      </w:r>
      <w:r w:rsidR="00C87FE9">
        <w:rPr>
          <w:lang w:val="en-US"/>
        </w:rPr>
        <w:t xml:space="preserve"> (</w:t>
      </w:r>
      <w:r w:rsidR="00577F1A">
        <w:rPr>
          <w:lang w:val="en-US"/>
        </w:rPr>
        <w:t xml:space="preserve">NB. - </w:t>
      </w:r>
      <w:r w:rsidR="00C87FE9">
        <w:rPr>
          <w:lang w:val="en-US"/>
        </w:rPr>
        <w:t>Quality of relative abundance data for other boreal species will likely be better than for BLPW, but may as well test sensitivity of the method to weighting factor now.)</w:t>
      </w:r>
    </w:p>
    <w:p w14:paraId="5C34F9C5" w14:textId="58B73B5B" w:rsidR="006A1570" w:rsidRDefault="006A1570" w:rsidP="00124F17">
      <w:pPr>
        <w:rPr>
          <w:lang w:val="en-US"/>
        </w:rPr>
      </w:pPr>
    </w:p>
    <w:p w14:paraId="77DE21B9" w14:textId="0D395B2F" w:rsidR="00643D86" w:rsidRDefault="00643D86" w:rsidP="00124F17">
      <w:pPr>
        <w:rPr>
          <w:lang w:val="en-US"/>
        </w:rPr>
      </w:pPr>
    </w:p>
    <w:p w14:paraId="1659A786" w14:textId="653813DD" w:rsidR="006A1570" w:rsidRDefault="006A1570" w:rsidP="00124F17">
      <w:pPr>
        <w:rPr>
          <w:lang w:val="en-US"/>
        </w:rPr>
      </w:pPr>
      <w:r>
        <w:rPr>
          <w:lang w:val="en-US"/>
        </w:rPr>
        <w:t>Abundance map from eBird</w:t>
      </w:r>
    </w:p>
    <w:p w14:paraId="7DAE3FC4" w14:textId="4AF7FFF0" w:rsidR="00315284" w:rsidRDefault="00796492" w:rsidP="00124F17">
      <w:pPr>
        <w:rPr>
          <w:lang w:val="en-US"/>
        </w:rPr>
      </w:pPr>
      <w:r>
        <w:rPr>
          <w:noProof/>
          <w:lang w:val="en-US"/>
        </w:rPr>
        <w:drawing>
          <wp:anchor distT="0" distB="0" distL="114300" distR="114300" simplePos="0" relativeHeight="251658240" behindDoc="1" locked="0" layoutInCell="1" allowOverlap="1" wp14:anchorId="4D288A10" wp14:editId="5AB2B27F">
            <wp:simplePos x="0" y="0"/>
            <wp:positionH relativeFrom="column">
              <wp:posOffset>1952625</wp:posOffset>
            </wp:positionH>
            <wp:positionV relativeFrom="paragraph">
              <wp:posOffset>-120015</wp:posOffset>
            </wp:positionV>
            <wp:extent cx="3506470" cy="2601595"/>
            <wp:effectExtent l="0" t="0" r="0" b="8255"/>
            <wp:wrapTight wrapText="bothSides">
              <wp:wrapPolygon edited="0">
                <wp:start x="0" y="0"/>
                <wp:lineTo x="0" y="21510"/>
                <wp:lineTo x="21475" y="21510"/>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927" t="2690" r="21285" b="34211"/>
                    <a:stretch/>
                  </pic:blipFill>
                  <pic:spPr bwMode="auto">
                    <a:xfrm>
                      <a:off x="0" y="0"/>
                      <a:ext cx="3506470" cy="2601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4C3BA8" w14:textId="6BC3A0AD" w:rsidR="00F02964" w:rsidRDefault="00F02964" w:rsidP="00124F17">
      <w:pPr>
        <w:rPr>
          <w:lang w:val="en-US"/>
        </w:rPr>
      </w:pPr>
    </w:p>
    <w:p w14:paraId="77CCEC5A" w14:textId="67E95844" w:rsidR="00F02964" w:rsidRDefault="00F02964" w:rsidP="00124F17">
      <w:pPr>
        <w:rPr>
          <w:lang w:val="en-US"/>
        </w:rPr>
      </w:pPr>
    </w:p>
    <w:p w14:paraId="4E01BC33" w14:textId="6D996CFA" w:rsidR="00F02964" w:rsidRDefault="00F02964" w:rsidP="00124F17">
      <w:pPr>
        <w:rPr>
          <w:lang w:val="en-US"/>
        </w:rPr>
      </w:pPr>
    </w:p>
    <w:p w14:paraId="4A5D47CF" w14:textId="5A4AE243" w:rsidR="00F02964" w:rsidRDefault="00F02964" w:rsidP="00124F17">
      <w:pPr>
        <w:rPr>
          <w:lang w:val="en-US"/>
        </w:rPr>
      </w:pPr>
    </w:p>
    <w:p w14:paraId="353C04C4" w14:textId="1A89F429" w:rsidR="00F02964" w:rsidRDefault="00F02964" w:rsidP="00124F17">
      <w:pPr>
        <w:rPr>
          <w:lang w:val="en-US"/>
        </w:rPr>
      </w:pPr>
    </w:p>
    <w:p w14:paraId="5202F24B" w14:textId="3BF350DF" w:rsidR="00F02964" w:rsidRDefault="00F02964" w:rsidP="00124F17">
      <w:pPr>
        <w:rPr>
          <w:lang w:val="en-US"/>
        </w:rPr>
      </w:pPr>
    </w:p>
    <w:p w14:paraId="2B7E26BB" w14:textId="16AA7E19" w:rsidR="00441638" w:rsidRDefault="00441638" w:rsidP="00124F17">
      <w:pPr>
        <w:rPr>
          <w:lang w:val="en-US"/>
        </w:rPr>
      </w:pPr>
    </w:p>
    <w:p w14:paraId="05410835" w14:textId="2BA2652E" w:rsidR="00441638" w:rsidRDefault="00441638" w:rsidP="00124F17">
      <w:pPr>
        <w:rPr>
          <w:lang w:val="en-US"/>
        </w:rPr>
      </w:pPr>
    </w:p>
    <w:p w14:paraId="1B84E44B" w14:textId="69385AC1" w:rsidR="00441638" w:rsidRDefault="00515F61" w:rsidP="00124F17">
      <w:pPr>
        <w:rPr>
          <w:lang w:val="en-US"/>
        </w:rPr>
      </w:pPr>
      <w:r w:rsidRPr="00F02964">
        <w:rPr>
          <w:noProof/>
          <w:lang w:val="en-US"/>
        </w:rPr>
        <w:lastRenderedPageBreak/>
        <w:drawing>
          <wp:anchor distT="0" distB="0" distL="114300" distR="114300" simplePos="0" relativeHeight="251662336" behindDoc="1" locked="0" layoutInCell="1" allowOverlap="1" wp14:anchorId="7777B588" wp14:editId="7934CA4A">
            <wp:simplePos x="0" y="0"/>
            <wp:positionH relativeFrom="column">
              <wp:posOffset>2739567</wp:posOffset>
            </wp:positionH>
            <wp:positionV relativeFrom="paragraph">
              <wp:posOffset>52011</wp:posOffset>
            </wp:positionV>
            <wp:extent cx="4231640" cy="2827655"/>
            <wp:effectExtent l="0" t="0" r="0" b="0"/>
            <wp:wrapThrough wrapText="bothSides">
              <wp:wrapPolygon edited="0">
                <wp:start x="0" y="0"/>
                <wp:lineTo x="0" y="21391"/>
                <wp:lineTo x="21490" y="21391"/>
                <wp:lineTo x="214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1640" cy="2827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2A918" w14:textId="629F5097" w:rsidR="00441638" w:rsidRDefault="00441638" w:rsidP="00124F17">
      <w:pPr>
        <w:rPr>
          <w:lang w:val="en-US"/>
        </w:rPr>
      </w:pPr>
    </w:p>
    <w:p w14:paraId="280996CB" w14:textId="217250B0" w:rsidR="00F02964" w:rsidRDefault="00441638" w:rsidP="00124F17">
      <w:pPr>
        <w:rPr>
          <w:lang w:val="en-US"/>
        </w:rPr>
      </w:pPr>
      <w:r>
        <w:rPr>
          <w:lang w:val="en-US"/>
        </w:rPr>
        <w:t>De</w:t>
      </w:r>
      <w:r w:rsidR="00F02964">
        <w:rPr>
          <w:lang w:val="en-US"/>
        </w:rPr>
        <w:t xml:space="preserve">nsity map from BAM project    </w:t>
      </w:r>
      <w:hyperlink r:id="rId8" w:history="1">
        <w:r w:rsidR="00EC29D8" w:rsidRPr="009903BC">
          <w:rPr>
            <w:rStyle w:val="Hyperlink"/>
            <w:lang w:val="en-US"/>
          </w:rPr>
          <w:t>https://drive.google.com/drive/folders/</w:t>
        </w:r>
      </w:hyperlink>
      <w:r w:rsidR="00EC29D8">
        <w:rPr>
          <w:lang w:val="en-US"/>
        </w:rPr>
        <w:t xml:space="preserve"> </w:t>
      </w:r>
      <w:r w:rsidR="00F02964" w:rsidRPr="00F02964">
        <w:rPr>
          <w:lang w:val="en-US"/>
        </w:rPr>
        <w:t>1exWa6vfhGo1DNUL4ei2baDz77as7jYzY</w:t>
      </w:r>
    </w:p>
    <w:p w14:paraId="41E9FA3A" w14:textId="4F04CBB5" w:rsidR="00F02964" w:rsidRDefault="00F02964" w:rsidP="00124F17">
      <w:pPr>
        <w:rPr>
          <w:lang w:val="en-US"/>
        </w:rPr>
      </w:pPr>
      <w:r>
        <w:rPr>
          <w:lang w:val="en-US"/>
        </w:rPr>
        <w:t>(would be easier to see if reverse</w:t>
      </w:r>
      <w:r w:rsidR="00577F1A">
        <w:rPr>
          <w:lang w:val="en-US"/>
        </w:rPr>
        <w:t>d</w:t>
      </w:r>
      <w:r w:rsidR="009A0BA2">
        <w:rPr>
          <w:lang w:val="en-US"/>
        </w:rPr>
        <w:t xml:space="preserve"> from negative to positive)</w:t>
      </w:r>
    </w:p>
    <w:p w14:paraId="307D144C" w14:textId="0827CFAC" w:rsidR="00F02964" w:rsidRDefault="00F02964" w:rsidP="00124F17">
      <w:pPr>
        <w:rPr>
          <w:lang w:val="en-US"/>
        </w:rPr>
      </w:pPr>
    </w:p>
    <w:p w14:paraId="475616F2" w14:textId="682802E2" w:rsidR="00643D86" w:rsidRDefault="00643D86" w:rsidP="00124F17">
      <w:pPr>
        <w:rPr>
          <w:lang w:val="en-US"/>
        </w:rPr>
      </w:pPr>
    </w:p>
    <w:p w14:paraId="41BA060F" w14:textId="28DDAB4C" w:rsidR="00643D86" w:rsidRDefault="00643D86" w:rsidP="00124F17">
      <w:pPr>
        <w:rPr>
          <w:lang w:val="en-US"/>
        </w:rPr>
      </w:pPr>
    </w:p>
    <w:p w14:paraId="01A602B7" w14:textId="43AC2861" w:rsidR="00643D86" w:rsidRDefault="00643D86" w:rsidP="00124F17">
      <w:pPr>
        <w:rPr>
          <w:lang w:val="en-US"/>
        </w:rPr>
      </w:pPr>
    </w:p>
    <w:p w14:paraId="5D751E2E" w14:textId="214D3C46" w:rsidR="00F02964" w:rsidRDefault="00F02964" w:rsidP="00124F17">
      <w:pPr>
        <w:rPr>
          <w:lang w:val="en-US"/>
        </w:rPr>
      </w:pPr>
    </w:p>
    <w:p w14:paraId="6C8C690C" w14:textId="69DC3B64" w:rsidR="00643D86" w:rsidRDefault="00643D86" w:rsidP="00124F17">
      <w:pPr>
        <w:rPr>
          <w:lang w:val="en-US"/>
        </w:rPr>
      </w:pPr>
    </w:p>
    <w:p w14:paraId="5D3FA1DF" w14:textId="77777777" w:rsidR="00515F61" w:rsidRDefault="00515F61" w:rsidP="00124F17">
      <w:pPr>
        <w:rPr>
          <w:lang w:val="en-US"/>
        </w:rPr>
      </w:pPr>
    </w:p>
    <w:p w14:paraId="2AC98424" w14:textId="77777777" w:rsidR="00515F61" w:rsidRDefault="00515F61" w:rsidP="00124F17">
      <w:pPr>
        <w:rPr>
          <w:lang w:val="en-US"/>
        </w:rPr>
      </w:pPr>
    </w:p>
    <w:p w14:paraId="0060B6AB" w14:textId="77777777" w:rsidR="00515F61" w:rsidRDefault="00515F61" w:rsidP="00124F17">
      <w:pPr>
        <w:rPr>
          <w:lang w:val="en-US"/>
        </w:rPr>
      </w:pPr>
    </w:p>
    <w:p w14:paraId="24A90C84" w14:textId="77777777" w:rsidR="00515F61" w:rsidRDefault="00515F61" w:rsidP="00124F17">
      <w:pPr>
        <w:rPr>
          <w:lang w:val="en-US"/>
        </w:rPr>
      </w:pPr>
    </w:p>
    <w:p w14:paraId="56148A67" w14:textId="77777777" w:rsidR="00515F61" w:rsidRDefault="00515F61" w:rsidP="00124F17">
      <w:pPr>
        <w:rPr>
          <w:lang w:val="en-US"/>
        </w:rPr>
      </w:pPr>
    </w:p>
    <w:p w14:paraId="5EB9A330" w14:textId="77777777" w:rsidR="00515F61" w:rsidRDefault="00515F61" w:rsidP="00124F17">
      <w:pPr>
        <w:rPr>
          <w:lang w:val="en-US"/>
        </w:rPr>
      </w:pPr>
    </w:p>
    <w:p w14:paraId="77E80F21" w14:textId="77777777" w:rsidR="00515F61" w:rsidRDefault="00515F61" w:rsidP="00124F17">
      <w:pPr>
        <w:rPr>
          <w:lang w:val="en-US"/>
        </w:rPr>
      </w:pPr>
    </w:p>
    <w:p w14:paraId="3F8CDC60" w14:textId="67C2351B" w:rsidR="00C87FE9" w:rsidRDefault="00643D86" w:rsidP="00124F17">
      <w:pPr>
        <w:rPr>
          <w:lang w:val="en-US"/>
        </w:rPr>
      </w:pPr>
      <w:r>
        <w:rPr>
          <w:lang w:val="en-US"/>
        </w:rPr>
        <w:t>Lines 310-314</w:t>
      </w:r>
      <w:r w:rsidR="00BB62CF">
        <w:rPr>
          <w:lang w:val="en-US"/>
        </w:rPr>
        <w:t xml:space="preserve"> and your Appendix 5</w:t>
      </w:r>
      <w:r>
        <w:rPr>
          <w:lang w:val="en-US"/>
        </w:rPr>
        <w:t>. Simulation of repeated feather collection</w:t>
      </w:r>
    </w:p>
    <w:p w14:paraId="4B111A08" w14:textId="44AECED7" w:rsidR="00577F1A" w:rsidRDefault="00577F1A" w:rsidP="00124F17">
      <w:pPr>
        <w:rPr>
          <w:lang w:val="en-US"/>
        </w:rPr>
      </w:pPr>
    </w:p>
    <w:p w14:paraId="0A72A5F5" w14:textId="1F8765FE" w:rsidR="00A86678" w:rsidRDefault="00796492" w:rsidP="00A86678">
      <w:r>
        <w:t>I recommend dropping this, as the tests you ran seem very unrealistic to me</w:t>
      </w:r>
      <w:r w:rsidR="00A86678">
        <w:t xml:space="preserve">, and adding more monitoring sites in key locations seems a much more powerful approach to increasing trend precision (see Crewe paper notes above.)  </w:t>
      </w:r>
      <w:r w:rsidR="00A86678" w:rsidRPr="00BB62CF">
        <w:t xml:space="preserve">I </w:t>
      </w:r>
      <w:r w:rsidR="00A86678">
        <w:t>do, however, like the idea of testing model sensitivity to different prior</w:t>
      </w:r>
      <w:r w:rsidR="00A86678" w:rsidRPr="00BB62CF">
        <w:t>s</w:t>
      </w:r>
      <w:r w:rsidR="00A86678">
        <w:t>, and would s</w:t>
      </w:r>
      <w:r w:rsidR="00A86678" w:rsidRPr="00BB62CF">
        <w:t xml:space="preserve">uggest presenting results that test sensitivity to a) </w:t>
      </w:r>
      <w:r w:rsidR="00A86678">
        <w:t xml:space="preserve">changing the </w:t>
      </w:r>
      <w:r w:rsidR="00A86678" w:rsidRPr="00BB62CF">
        <w:t>split between regions (e.g. for spring, change all sites from TCBO through MBO to several higher levels of percentages of East, and see how much change is needed to alter results significantly)</w:t>
      </w:r>
      <w:r w:rsidR="00A86678">
        <w:t xml:space="preserve">; and b) </w:t>
      </w:r>
      <w:r w:rsidR="00A86678" w:rsidRPr="00BB62CF">
        <w:t xml:space="preserve"> Separately, test effect of different East-West breeding abundance estimate</w:t>
      </w:r>
      <w:r w:rsidR="00A86678">
        <w:t xml:space="preserve"> (eBird or BAM), as noted above. H</w:t>
      </w:r>
      <w:r w:rsidR="00A86678" w:rsidRPr="00BB62CF">
        <w:t>ow much difference between density in the two strata would change outcome</w:t>
      </w:r>
      <w:r w:rsidR="00A86678">
        <w:t xml:space="preserve"> of model if nothing else is changed?</w:t>
      </w:r>
    </w:p>
    <w:p w14:paraId="185B3A13" w14:textId="6B555BC7" w:rsidR="00A86678" w:rsidRDefault="00A86678" w:rsidP="00A86678"/>
    <w:p w14:paraId="5F4B4A96" w14:textId="7771375D" w:rsidR="00BB62CF" w:rsidRDefault="00A86678" w:rsidP="00BB62CF">
      <w:r>
        <w:t xml:space="preserve"> Although additional feather sampling is a good idea, the aim should be to have historic samples on hand for analysis once count data from several sites in a catchment zone start showing signs of population change. </w:t>
      </w:r>
      <w:r w:rsidR="00BB62CF" w:rsidRPr="00BB62CF">
        <w:t xml:space="preserve"> For example, the isotope shifts</w:t>
      </w:r>
      <w:r>
        <w:t xml:space="preserve"> over time  in BLPW </w:t>
      </w:r>
      <w:r w:rsidR="00BB62CF" w:rsidRPr="00BB62CF">
        <w:t xml:space="preserve"> at LPBO, combined with decline of BLPW in Massachusetts in 80’s but not until more recently at LPBO, indicate differential change in regional population trends</w:t>
      </w:r>
      <w:r w:rsidR="00BB62CF">
        <w:t>;</w:t>
      </w:r>
      <w:r w:rsidR="00BB62CF" w:rsidRPr="00BB62CF">
        <w:t xml:space="preserve"> with decline in eastern population starting near coast and only later spreading to Great Lakes portion of the East stratum.</w:t>
      </w:r>
      <w:r w:rsidR="00EC29D8">
        <w:t xml:space="preserve"> </w:t>
      </w:r>
      <w:r w:rsidR="00BB62CF" w:rsidRPr="00BB62CF">
        <w:t xml:space="preserve">Because the set of </w:t>
      </w:r>
      <w:r w:rsidR="00BB62CF">
        <w:t xml:space="preserve">relevant </w:t>
      </w:r>
      <w:r w:rsidR="00BB62CF" w:rsidRPr="00BB62CF">
        <w:t xml:space="preserve">circumstances would likely vary for every species, I don’t think it’s worthwhile to include </w:t>
      </w:r>
      <w:r>
        <w:t>your</w:t>
      </w:r>
      <w:r w:rsidR="00BB62CF" w:rsidRPr="00BB62CF">
        <w:t xml:space="preserve"> simulation. Nonetheless, continued feather collection for potential analysis in future </w:t>
      </w:r>
      <w:r>
        <w:t xml:space="preserve">when regional differences in population trend start to appear is a good idea, and </w:t>
      </w:r>
      <w:r w:rsidR="00BB62CF" w:rsidRPr="00BB62CF">
        <w:t>is something we should recommend in discussion.</w:t>
      </w:r>
      <w:r w:rsidR="00BB62CF">
        <w:t xml:space="preserve"> </w:t>
      </w:r>
    </w:p>
    <w:p w14:paraId="545C9E95" w14:textId="4D65D34F" w:rsidR="00BB62CF" w:rsidRDefault="00BB62CF" w:rsidP="00BB62CF"/>
    <w:p w14:paraId="74FE997E" w14:textId="1DA1AACC" w:rsidR="00BB62CF" w:rsidRDefault="00BB62CF" w:rsidP="00BB62CF"/>
    <w:p w14:paraId="19A8AF83" w14:textId="4DF53683" w:rsidR="00BB62CF" w:rsidRPr="00A86678" w:rsidRDefault="00BB62CF" w:rsidP="00A86678">
      <w:pPr>
        <w:rPr>
          <w:b/>
          <w:bCs/>
        </w:rPr>
      </w:pPr>
    </w:p>
    <w:sectPr w:rsidR="00BB62CF" w:rsidRPr="00A86678" w:rsidSect="00F029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obe Caslon Pro">
    <w:altName w:val="Adobe Casl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923"/>
    <w:multiLevelType w:val="hybridMultilevel"/>
    <w:tmpl w:val="7680B050"/>
    <w:lvl w:ilvl="0" w:tplc="5540C83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0645BC"/>
    <w:multiLevelType w:val="hybridMultilevel"/>
    <w:tmpl w:val="9E72E116"/>
    <w:lvl w:ilvl="0" w:tplc="2200E2E8">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8D1F32"/>
    <w:multiLevelType w:val="hybridMultilevel"/>
    <w:tmpl w:val="362A6032"/>
    <w:lvl w:ilvl="0" w:tplc="EDE872B6">
      <w:numFmt w:val="bullet"/>
      <w:lvlText w:val="-"/>
      <w:lvlJc w:val="left"/>
      <w:pPr>
        <w:ind w:left="465" w:hanging="360"/>
      </w:pPr>
      <w:rPr>
        <w:rFonts w:ascii="Calibri" w:eastAsiaTheme="minorHAnsi" w:hAnsi="Calibri" w:cstheme="minorBidi"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81"/>
    <w:rsid w:val="0003154C"/>
    <w:rsid w:val="000F5E5C"/>
    <w:rsid w:val="00107308"/>
    <w:rsid w:val="00124F17"/>
    <w:rsid w:val="00192835"/>
    <w:rsid w:val="00224881"/>
    <w:rsid w:val="00315284"/>
    <w:rsid w:val="00366A9B"/>
    <w:rsid w:val="00441638"/>
    <w:rsid w:val="00474DF9"/>
    <w:rsid w:val="00515F61"/>
    <w:rsid w:val="00577F1A"/>
    <w:rsid w:val="00643D86"/>
    <w:rsid w:val="006A1570"/>
    <w:rsid w:val="00796492"/>
    <w:rsid w:val="007B236D"/>
    <w:rsid w:val="007C3A4D"/>
    <w:rsid w:val="009A0BA2"/>
    <w:rsid w:val="00A01F4C"/>
    <w:rsid w:val="00A072F9"/>
    <w:rsid w:val="00A86678"/>
    <w:rsid w:val="00B75ADD"/>
    <w:rsid w:val="00B94BA2"/>
    <w:rsid w:val="00BA39F5"/>
    <w:rsid w:val="00BB62CF"/>
    <w:rsid w:val="00C87FE9"/>
    <w:rsid w:val="00D92462"/>
    <w:rsid w:val="00E2125D"/>
    <w:rsid w:val="00EC29D8"/>
    <w:rsid w:val="00F02964"/>
    <w:rsid w:val="00FE178D"/>
    <w:rsid w:val="00FE61DE"/>
    <w:rsid w:val="00FF6B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0AB3"/>
  <w15:chartTrackingRefBased/>
  <w15:docId w15:val="{140F8871-C1A7-4AC4-8637-916E6E65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F17"/>
    <w:rPr>
      <w:rFonts w:ascii="Segoe UI" w:hAnsi="Segoe UI" w:cs="Segoe UI"/>
      <w:sz w:val="18"/>
      <w:szCs w:val="18"/>
    </w:rPr>
  </w:style>
  <w:style w:type="paragraph" w:styleId="ListParagraph">
    <w:name w:val="List Paragraph"/>
    <w:basedOn w:val="Normal"/>
    <w:uiPriority w:val="34"/>
    <w:qFormat/>
    <w:rsid w:val="00124F17"/>
    <w:pPr>
      <w:ind w:left="720"/>
      <w:contextualSpacing/>
    </w:pPr>
  </w:style>
  <w:style w:type="character" w:styleId="Hyperlink">
    <w:name w:val="Hyperlink"/>
    <w:basedOn w:val="DefaultParagraphFont"/>
    <w:uiPriority w:val="99"/>
    <w:unhideWhenUsed/>
    <w:rsid w:val="00315284"/>
    <w:rPr>
      <w:color w:val="0563C1" w:themeColor="hyperlink"/>
      <w:u w:val="single"/>
    </w:rPr>
  </w:style>
  <w:style w:type="character" w:styleId="UnresolvedMention">
    <w:name w:val="Unresolved Mention"/>
    <w:basedOn w:val="DefaultParagraphFont"/>
    <w:uiPriority w:val="99"/>
    <w:semiHidden/>
    <w:unhideWhenUsed/>
    <w:rsid w:val="00315284"/>
    <w:rPr>
      <w:color w:val="605E5C"/>
      <w:shd w:val="clear" w:color="auto" w:fill="E1DFDD"/>
    </w:rPr>
  </w:style>
  <w:style w:type="character" w:customStyle="1" w:styleId="A4">
    <w:name w:val="A4"/>
    <w:uiPriority w:val="99"/>
    <w:rsid w:val="00796492"/>
    <w:rPr>
      <w:rFonts w:cs="Adobe Casl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9F6BF-1641-4285-BE07-8EB3E7F2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Dunn</dc:creator>
  <cp:keywords/>
  <dc:description/>
  <cp:lastModifiedBy> </cp:lastModifiedBy>
  <cp:revision>15</cp:revision>
  <dcterms:created xsi:type="dcterms:W3CDTF">2023-10-16T13:25:00Z</dcterms:created>
  <dcterms:modified xsi:type="dcterms:W3CDTF">2023-10-26T13:16:00Z</dcterms:modified>
</cp:coreProperties>
</file>