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63"/>
        <w:ind w:left="2194" w:right="2253"/>
        <w:jc w:val="center"/>
      </w:pPr>
      <w:r>
        <w:rPr/>
        <w:t>Montavilla Neighborhood Association Board Meeting Monday, March 13th, 2017 – 6:30 PM to 7:30 PM Montavilla United Methodist Church</w:t>
      </w:r>
    </w:p>
    <w:p>
      <w:pPr>
        <w:pStyle w:val="BodyText"/>
        <w:ind w:left="2188" w:right="2253"/>
        <w:jc w:val="center"/>
      </w:pPr>
      <w:r>
        <w:rPr/>
        <w:t>232 SE 80th Avenue, Portland Oregon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760"/>
        <w:gridCol w:w="2745"/>
        <w:gridCol w:w="630"/>
        <w:gridCol w:w="690"/>
        <w:gridCol w:w="975"/>
      </w:tblGrid>
      <w:tr>
        <w:trPr>
          <w:trHeight w:val="540" w:hRule="atLeast"/>
        </w:trPr>
        <w:tc>
          <w:tcPr>
            <w:tcW w:w="1560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Time</w:t>
            </w:r>
          </w:p>
        </w:tc>
        <w:tc>
          <w:tcPr>
            <w:tcW w:w="2760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2745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Presenters</w:t>
            </w:r>
          </w:p>
        </w:tc>
        <w:tc>
          <w:tcPr>
            <w:tcW w:w="630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Info</w:t>
            </w:r>
          </w:p>
        </w:tc>
        <w:tc>
          <w:tcPr>
            <w:tcW w:w="690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Disc</w:t>
            </w:r>
          </w:p>
        </w:tc>
        <w:tc>
          <w:tcPr>
            <w:tcW w:w="975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Action</w:t>
            </w:r>
          </w:p>
        </w:tc>
      </w:tr>
      <w:tr>
        <w:trPr>
          <w:trHeight w:val="102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6:30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(5 Mins)</w:t>
            </w:r>
          </w:p>
        </w:tc>
        <w:tc>
          <w:tcPr>
            <w:tcW w:w="2760" w:type="dxa"/>
          </w:tcPr>
          <w:p>
            <w:pPr>
              <w:pStyle w:val="TableParagraph"/>
              <w:spacing w:line="256" w:lineRule="auto"/>
              <w:ind w:right="162"/>
              <w:rPr>
                <w:sz w:val="22"/>
              </w:rPr>
            </w:pPr>
            <w:r>
              <w:rPr>
                <w:sz w:val="22"/>
              </w:rPr>
              <w:t>Consent Agenda: Minutes, Finance Report, Board Dinner Funding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Benjamin Kerensa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4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6:35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(10 Mins)</w:t>
            </w:r>
          </w:p>
        </w:tc>
        <w:tc>
          <w:tcPr>
            <w:tcW w:w="2760" w:type="dxa"/>
          </w:tcPr>
          <w:p>
            <w:pPr>
              <w:pStyle w:val="TableParagraph"/>
              <w:spacing w:line="256" w:lineRule="auto"/>
              <w:ind w:right="675"/>
              <w:rPr>
                <w:sz w:val="22"/>
              </w:rPr>
            </w:pPr>
            <w:r>
              <w:rPr>
                <w:sz w:val="22"/>
              </w:rPr>
              <w:t>Board Member and Committee Updates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Board Members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4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6:45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(20 Mins)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Clean Up Approval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Michael Sonnleitner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>
        <w:trPr>
          <w:trHeight w:val="74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7:05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(15 Min)</w:t>
            </w:r>
          </w:p>
        </w:tc>
        <w:tc>
          <w:tcPr>
            <w:tcW w:w="2760" w:type="dxa"/>
          </w:tcPr>
          <w:p>
            <w:pPr>
              <w:pStyle w:val="TableParagraph"/>
              <w:spacing w:line="256" w:lineRule="auto"/>
              <w:ind w:right="944"/>
              <w:rPr>
                <w:sz w:val="22"/>
              </w:rPr>
            </w:pPr>
            <w:r>
              <w:rPr>
                <w:sz w:val="22"/>
              </w:rPr>
              <w:t>Apply for 501(c)3 Recognition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Benjamin Kerensa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>
        <w:trPr>
          <w:trHeight w:val="74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7:20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(10 Min)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Ground Rules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Jane Lawson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93"/>
        <w:ind w:left="100" w:right="0" w:firstLine="0"/>
        <w:jc w:val="left"/>
        <w:rPr>
          <w:sz w:val="22"/>
        </w:rPr>
      </w:pPr>
      <w:r>
        <w:rPr>
          <w:b/>
          <w:sz w:val="22"/>
        </w:rPr>
        <w:t>Next Board Meeting: </w:t>
      </w:r>
      <w:r>
        <w:rPr>
          <w:sz w:val="22"/>
        </w:rPr>
        <w:t>4/10/2017. 6:30-7:30 pm MUMC 232 SE 80th Avenue, Portland Oregon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85" w:lineRule="auto" w:before="1"/>
        <w:ind w:left="100" w:right="200"/>
      </w:pPr>
      <w:r>
        <w:rPr>
          <w:b/>
        </w:rPr>
        <w:t>Consent Agenda Note: </w:t>
      </w:r>
      <w:r>
        <w:rPr/>
        <w:t>Any board member may, by a motion without a second, remove a consent agenda item to the normal agenda for discussion and action. Absent removal of consent agenda items at beginning of meeting, the consent agenda is adopted with a vote called by the chair without a second.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Board Meeting Ground Rules:</w:t>
      </w:r>
    </w:p>
    <w:p>
      <w:pPr>
        <w:pStyle w:val="BodyText"/>
        <w:spacing w:before="46"/>
        <w:ind w:left="100"/>
      </w:pPr>
      <w:r>
        <w:rPr/>
        <w:t>1.) Discussion is limited to board members and invited guest speakers on the board agenda.</w:t>
      </w:r>
    </w:p>
    <w:p>
      <w:pPr>
        <w:pStyle w:val="BodyText"/>
        <w:spacing w:line="285" w:lineRule="auto" w:before="46"/>
        <w:ind w:left="100"/>
      </w:pPr>
      <w:r>
        <w:rPr/>
        <w:t>2.) Guest members may be allowed to provide feedback on an agenda item if recognized by the Chair.</w:t>
      </w:r>
    </w:p>
    <w:p>
      <w:pPr>
        <w:pStyle w:val="BodyText"/>
        <w:spacing w:line="285" w:lineRule="auto"/>
        <w:ind w:left="100"/>
      </w:pPr>
      <w:r>
        <w:rPr/>
        <w:t>3.) Disruptive or disrespectful conduct may result in you being asked to leave the meeting or meeting adjournment.</w:t>
      </w:r>
    </w:p>
    <w:sectPr>
      <w:type w:val="continuous"/>
      <w:pgSz w:w="12240" w:h="15840"/>
      <w:pgMar w:top="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3"/>
      <w:ind w:left="10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2017-06-11T15:44:37Z</dcterms:created>
  <dcterms:modified xsi:type="dcterms:W3CDTF">2017-06-11T15:44:37Z</dcterms:modified>
</cp:coreProperties>
</file>