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7274" w14:textId="4C6CACAD" w:rsidR="0092109B" w:rsidRDefault="0092109B" w:rsidP="0092109B">
      <w:pPr>
        <w:pStyle w:val="NormalWeb"/>
        <w:numPr>
          <w:ilvl w:val="0"/>
          <w:numId w:val="1"/>
        </w:numPr>
      </w:pPr>
      <w:r>
        <w:t>Visualize the distribution of each numeric variable using histograms or density plots. This can help identify any outliers or unusual patterns in the data.</w:t>
      </w:r>
    </w:p>
    <w:p w14:paraId="1A39C501" w14:textId="7208BDB4" w:rsidR="0092109B" w:rsidRDefault="0092109B" w:rsidP="0092109B">
      <w:pPr>
        <w:pStyle w:val="NormalWeb"/>
        <w:numPr>
          <w:ilvl w:val="0"/>
          <w:numId w:val="1"/>
        </w:numPr>
      </w:pPr>
      <w:r>
        <w:t>Use boxplots or violin plots to compare the distributions of different variables. For example, you could compare the distribution of the number of colors used for paintings of different seasons.</w:t>
      </w:r>
    </w:p>
    <w:p w14:paraId="35476A64" w14:textId="54629987" w:rsidR="0092109B" w:rsidRDefault="0092109B" w:rsidP="0092109B">
      <w:pPr>
        <w:pStyle w:val="NormalWeb"/>
        <w:numPr>
          <w:ilvl w:val="0"/>
          <w:numId w:val="1"/>
        </w:numPr>
      </w:pPr>
      <w:r>
        <w:t>Create scatterplots to visualize the relationship between pairs of variables. For example, you could plot the relationship between the amount of black gesso and the amount of phthalo blue used in a painting.</w:t>
      </w:r>
    </w:p>
    <w:p w14:paraId="0FC94C8E" w14:textId="25E50E60" w:rsidR="0092109B" w:rsidRDefault="0092109B" w:rsidP="0092109B">
      <w:pPr>
        <w:pStyle w:val="NormalWeb"/>
        <w:numPr>
          <w:ilvl w:val="0"/>
          <w:numId w:val="1"/>
        </w:numPr>
      </w:pPr>
      <w:r>
        <w:t>Calculate summary statistics such as the mean, median, and standard deviation for each numeric variable. This can help give an overall sense of the distribution of the data and any outliers.</w:t>
      </w:r>
    </w:p>
    <w:p w14:paraId="6ECD61BE" w14:textId="77777777" w:rsidR="0092109B" w:rsidRDefault="0092109B" w:rsidP="0092109B">
      <w:pPr>
        <w:pStyle w:val="NormalWeb"/>
        <w:numPr>
          <w:ilvl w:val="0"/>
          <w:numId w:val="1"/>
        </w:numPr>
      </w:pPr>
      <w:r>
        <w:t>Create a correlation matrix or heatmap to visualize the relationships between all pairs of numeric variables. This can help identify any strong correlations or multicollinearity that may affect modeling.</w:t>
      </w:r>
    </w:p>
    <w:p w14:paraId="582BA0CC" w14:textId="77777777" w:rsidR="0092109B" w:rsidRDefault="0092109B" w:rsidP="0092109B">
      <w:pPr>
        <w:pStyle w:val="NormalWeb"/>
        <w:numPr>
          <w:ilvl w:val="0"/>
          <w:numId w:val="1"/>
        </w:numPr>
      </w:pPr>
      <w:r>
        <w:t>Use clustering techniques such as k-means or hierarchical clustering to group similar paintings based on their numeric variables. This can help identify any natural groupings in the data and provide insights into what variables may be driving those groupings.</w:t>
      </w:r>
    </w:p>
    <w:p w14:paraId="1CC485CF" w14:textId="77777777" w:rsidR="0092109B" w:rsidRDefault="0092109B" w:rsidP="0092109B">
      <w:pPr>
        <w:pStyle w:val="NormalWeb"/>
        <w:numPr>
          <w:ilvl w:val="0"/>
          <w:numId w:val="1"/>
        </w:numPr>
      </w:pPr>
      <w:r>
        <w:t>Create summary tables or plots that compare the distribution of variables across different seasons or episodes. For example, you could create a bar chart showing the average number of colors used for each season.</w:t>
      </w:r>
    </w:p>
    <w:p w14:paraId="3A4E058E" w14:textId="77777777" w:rsidR="0092109B" w:rsidRDefault="0092109B" w:rsidP="0092109B">
      <w:pPr>
        <w:pStyle w:val="NormalWeb"/>
      </w:pPr>
      <w:r>
        <w:t>These are just a few ideas for EDA techniques that can be applied to the Bob Ross painting data. The key is to explore the data in different ways to gain insights and identify any patterns or trends that may be present.</w:t>
      </w:r>
    </w:p>
    <w:p w14:paraId="5F65418E" w14:textId="7548B884" w:rsidR="0092109B" w:rsidRDefault="0092109B" w:rsidP="0092109B">
      <w:pPr>
        <w:pStyle w:val="NormalWeb"/>
      </w:pPr>
    </w:p>
    <w:p w14:paraId="01DBA7F4" w14:textId="5EB9D66A" w:rsidR="009E6D5A" w:rsidRDefault="009E6D5A" w:rsidP="0092109B">
      <w:pPr>
        <w:pStyle w:val="NormalWeb"/>
      </w:pPr>
      <w:r>
        <w:t>How do I interpret violin plots</w:t>
      </w:r>
    </w:p>
    <w:p w14:paraId="1A639AB8" w14:textId="7A334222" w:rsidR="009E6D5A" w:rsidRDefault="009E6D5A" w:rsidP="0092109B">
      <w:pPr>
        <w:pStyle w:val="NormalWeb"/>
      </w:pPr>
    </w:p>
    <w:p w14:paraId="6499B6C9" w14:textId="77777777" w:rsidR="009E6D5A" w:rsidRPr="009E6D5A" w:rsidRDefault="009E6D5A" w:rsidP="009E6D5A">
      <w:pPr>
        <w:spacing w:before="100" w:beforeAutospacing="1" w:after="100" w:afterAutospacing="1" w:line="240" w:lineRule="auto"/>
        <w:rPr>
          <w:rFonts w:ascii="Times New Roman" w:eastAsia="Times New Roman" w:hAnsi="Times New Roman" w:cs="Times New Roman"/>
          <w:sz w:val="24"/>
          <w:szCs w:val="24"/>
        </w:rPr>
      </w:pPr>
      <w:r w:rsidRPr="009E6D5A">
        <w:rPr>
          <w:rFonts w:ascii="Times New Roman" w:eastAsia="Times New Roman" w:hAnsi="Times New Roman" w:cs="Times New Roman"/>
          <w:sz w:val="24"/>
          <w:szCs w:val="24"/>
        </w:rPr>
        <w:t>Violin plots are a type of data visualization that show the distribution of a continuous variable across different categories or groups. They are similar to box plots, but provide more information about the shape of the distribution, as well as any potential outliers.</w:t>
      </w:r>
    </w:p>
    <w:p w14:paraId="78061EDF" w14:textId="77777777" w:rsidR="009E6D5A" w:rsidRPr="009E6D5A" w:rsidRDefault="009E6D5A" w:rsidP="009E6D5A">
      <w:pPr>
        <w:spacing w:before="100" w:beforeAutospacing="1" w:after="100" w:afterAutospacing="1" w:line="240" w:lineRule="auto"/>
        <w:rPr>
          <w:rFonts w:ascii="Times New Roman" w:eastAsia="Times New Roman" w:hAnsi="Times New Roman" w:cs="Times New Roman"/>
          <w:sz w:val="24"/>
          <w:szCs w:val="24"/>
        </w:rPr>
      </w:pPr>
      <w:r w:rsidRPr="009E6D5A">
        <w:rPr>
          <w:rFonts w:ascii="Times New Roman" w:eastAsia="Times New Roman" w:hAnsi="Times New Roman" w:cs="Times New Roman"/>
          <w:sz w:val="24"/>
          <w:szCs w:val="24"/>
        </w:rPr>
        <w:t>The basic elements of a violin plot include the following:</w:t>
      </w:r>
    </w:p>
    <w:p w14:paraId="1DDB59C2" w14:textId="77777777" w:rsidR="009E6D5A" w:rsidRPr="009E6D5A" w:rsidRDefault="009E6D5A" w:rsidP="009E6D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6D5A">
        <w:rPr>
          <w:rFonts w:ascii="Times New Roman" w:eastAsia="Times New Roman" w:hAnsi="Times New Roman" w:cs="Times New Roman"/>
          <w:sz w:val="24"/>
          <w:szCs w:val="24"/>
        </w:rPr>
        <w:t>A vertical line or box in the center of the plot represents the median of the data.</w:t>
      </w:r>
    </w:p>
    <w:p w14:paraId="030F2DFD" w14:textId="77777777" w:rsidR="009E6D5A" w:rsidRPr="009E6D5A" w:rsidRDefault="009E6D5A" w:rsidP="009E6D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6D5A">
        <w:rPr>
          <w:rFonts w:ascii="Times New Roman" w:eastAsia="Times New Roman" w:hAnsi="Times New Roman" w:cs="Times New Roman"/>
          <w:sz w:val="24"/>
          <w:szCs w:val="24"/>
        </w:rPr>
        <w:t>The width of the violin represents the density of the data at each value of the x-axis.</w:t>
      </w:r>
    </w:p>
    <w:p w14:paraId="7863F376" w14:textId="77777777" w:rsidR="009E6D5A" w:rsidRPr="009E6D5A" w:rsidRDefault="009E6D5A" w:rsidP="009E6D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6D5A">
        <w:rPr>
          <w:rFonts w:ascii="Times New Roman" w:eastAsia="Times New Roman" w:hAnsi="Times New Roman" w:cs="Times New Roman"/>
          <w:sz w:val="24"/>
          <w:szCs w:val="24"/>
        </w:rPr>
        <w:t>The shape of the violin shows the kernel density estimate of the data, which is a smoothed approximation of the distribution.</w:t>
      </w:r>
    </w:p>
    <w:p w14:paraId="2D7FEAAF" w14:textId="77777777" w:rsidR="009E6D5A" w:rsidRPr="009E6D5A" w:rsidRDefault="009E6D5A" w:rsidP="009E6D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6D5A">
        <w:rPr>
          <w:rFonts w:ascii="Times New Roman" w:eastAsia="Times New Roman" w:hAnsi="Times New Roman" w:cs="Times New Roman"/>
          <w:sz w:val="24"/>
          <w:szCs w:val="24"/>
        </w:rPr>
        <w:t>Dots or points inside the violin represent individual data points or outliers.</w:t>
      </w:r>
    </w:p>
    <w:p w14:paraId="1F5B0CE0" w14:textId="77777777" w:rsidR="009E6D5A" w:rsidRPr="009E6D5A" w:rsidRDefault="009E6D5A" w:rsidP="009E6D5A">
      <w:pPr>
        <w:spacing w:before="100" w:beforeAutospacing="1" w:after="100" w:afterAutospacing="1" w:line="240" w:lineRule="auto"/>
        <w:rPr>
          <w:rFonts w:ascii="Times New Roman" w:eastAsia="Times New Roman" w:hAnsi="Times New Roman" w:cs="Times New Roman"/>
          <w:sz w:val="24"/>
          <w:szCs w:val="24"/>
        </w:rPr>
      </w:pPr>
      <w:r w:rsidRPr="009E6D5A">
        <w:rPr>
          <w:rFonts w:ascii="Times New Roman" w:eastAsia="Times New Roman" w:hAnsi="Times New Roman" w:cs="Times New Roman"/>
          <w:sz w:val="24"/>
          <w:szCs w:val="24"/>
        </w:rPr>
        <w:t>To interpret a violin plot, you can follow these steps:</w:t>
      </w:r>
    </w:p>
    <w:p w14:paraId="0309A3ED" w14:textId="77777777" w:rsidR="009E6D5A" w:rsidRPr="009E6D5A" w:rsidRDefault="009E6D5A" w:rsidP="009E6D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6D5A">
        <w:rPr>
          <w:rFonts w:ascii="Times New Roman" w:eastAsia="Times New Roman" w:hAnsi="Times New Roman" w:cs="Times New Roman"/>
          <w:sz w:val="24"/>
          <w:szCs w:val="24"/>
        </w:rPr>
        <w:t>Identify the x-axis variable and the categories or groups being compared.</w:t>
      </w:r>
    </w:p>
    <w:p w14:paraId="23E27791" w14:textId="77777777" w:rsidR="009E6D5A" w:rsidRPr="009E6D5A" w:rsidRDefault="009E6D5A" w:rsidP="009E6D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6D5A">
        <w:rPr>
          <w:rFonts w:ascii="Times New Roman" w:eastAsia="Times New Roman" w:hAnsi="Times New Roman" w:cs="Times New Roman"/>
          <w:sz w:val="24"/>
          <w:szCs w:val="24"/>
        </w:rPr>
        <w:lastRenderedPageBreak/>
        <w:t>Look at the shape of each violin to get an idea of the distribution of the data within each group.</w:t>
      </w:r>
    </w:p>
    <w:p w14:paraId="4211BF8F" w14:textId="77777777" w:rsidR="009E6D5A" w:rsidRPr="009E6D5A" w:rsidRDefault="009E6D5A" w:rsidP="009E6D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6D5A">
        <w:rPr>
          <w:rFonts w:ascii="Times New Roman" w:eastAsia="Times New Roman" w:hAnsi="Times New Roman" w:cs="Times New Roman"/>
          <w:sz w:val="24"/>
          <w:szCs w:val="24"/>
        </w:rPr>
        <w:t>Compare the shapes of the violins to each other to see if there are any differences in the distribution of the data between groups.</w:t>
      </w:r>
    </w:p>
    <w:p w14:paraId="3DEE9F2D" w14:textId="77777777" w:rsidR="009E6D5A" w:rsidRPr="009E6D5A" w:rsidRDefault="009E6D5A" w:rsidP="009E6D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6D5A">
        <w:rPr>
          <w:rFonts w:ascii="Times New Roman" w:eastAsia="Times New Roman" w:hAnsi="Times New Roman" w:cs="Times New Roman"/>
          <w:sz w:val="24"/>
          <w:szCs w:val="24"/>
        </w:rPr>
        <w:t>Look for any outliers or individual data points that fall outside of the range of the violins.</w:t>
      </w:r>
    </w:p>
    <w:p w14:paraId="065D4D1B" w14:textId="77777777" w:rsidR="009E6D5A" w:rsidRPr="009E6D5A" w:rsidRDefault="009E6D5A" w:rsidP="009E6D5A">
      <w:pPr>
        <w:spacing w:before="100" w:beforeAutospacing="1" w:after="100" w:afterAutospacing="1" w:line="240" w:lineRule="auto"/>
        <w:rPr>
          <w:rFonts w:ascii="Times New Roman" w:eastAsia="Times New Roman" w:hAnsi="Times New Roman" w:cs="Times New Roman"/>
          <w:sz w:val="24"/>
          <w:szCs w:val="24"/>
        </w:rPr>
      </w:pPr>
      <w:r w:rsidRPr="009E6D5A">
        <w:rPr>
          <w:rFonts w:ascii="Times New Roman" w:eastAsia="Times New Roman" w:hAnsi="Times New Roman" w:cs="Times New Roman"/>
          <w:sz w:val="24"/>
          <w:szCs w:val="24"/>
        </w:rPr>
        <w:t>Overall, violin plots can be a useful tool for comparing the distribution of continuous data across different groups, and can provide more information about the shape of the distribution than traditional box plots.</w:t>
      </w:r>
    </w:p>
    <w:p w14:paraId="1B7D0286" w14:textId="77777777" w:rsidR="009E6D5A" w:rsidRDefault="009E6D5A" w:rsidP="0092109B">
      <w:pPr>
        <w:pStyle w:val="NormalWeb"/>
      </w:pPr>
    </w:p>
    <w:p w14:paraId="62D36822" w14:textId="77777777" w:rsidR="00D81C64" w:rsidRDefault="00D81C64"/>
    <w:sectPr w:rsidR="00D81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D3C27"/>
    <w:multiLevelType w:val="hybridMultilevel"/>
    <w:tmpl w:val="E26A99D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732D3"/>
    <w:multiLevelType w:val="multilevel"/>
    <w:tmpl w:val="05A0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A2457F"/>
    <w:multiLevelType w:val="multilevel"/>
    <w:tmpl w:val="AADC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E40D1"/>
    <w:multiLevelType w:val="multilevel"/>
    <w:tmpl w:val="9A146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5B3CD3"/>
    <w:multiLevelType w:val="hybridMultilevel"/>
    <w:tmpl w:val="45FA1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9293785">
    <w:abstractNumId w:val="4"/>
  </w:num>
  <w:num w:numId="2" w16cid:durableId="770858953">
    <w:abstractNumId w:val="0"/>
  </w:num>
  <w:num w:numId="3" w16cid:durableId="2000620051">
    <w:abstractNumId w:val="1"/>
    <w:lvlOverride w:ilvl="0">
      <w:startOverride w:val="5"/>
    </w:lvlOverride>
  </w:num>
  <w:num w:numId="4" w16cid:durableId="1630162965">
    <w:abstractNumId w:val="2"/>
  </w:num>
  <w:num w:numId="5" w16cid:durableId="2014449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951"/>
    <w:rsid w:val="00513951"/>
    <w:rsid w:val="0092109B"/>
    <w:rsid w:val="009E6D5A"/>
    <w:rsid w:val="00D81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C0B3"/>
  <w15:chartTrackingRefBased/>
  <w15:docId w15:val="{143F75E3-10BA-4727-9F19-CC9E191A7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0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995913">
      <w:bodyDiv w:val="1"/>
      <w:marLeft w:val="0"/>
      <w:marRight w:val="0"/>
      <w:marTop w:val="0"/>
      <w:marBottom w:val="0"/>
      <w:divBdr>
        <w:top w:val="none" w:sz="0" w:space="0" w:color="auto"/>
        <w:left w:val="none" w:sz="0" w:space="0" w:color="auto"/>
        <w:bottom w:val="none" w:sz="0" w:space="0" w:color="auto"/>
        <w:right w:val="none" w:sz="0" w:space="0" w:color="auto"/>
      </w:divBdr>
      <w:divsChild>
        <w:div w:id="1826777339">
          <w:marLeft w:val="0"/>
          <w:marRight w:val="0"/>
          <w:marTop w:val="0"/>
          <w:marBottom w:val="0"/>
          <w:divBdr>
            <w:top w:val="none" w:sz="0" w:space="0" w:color="auto"/>
            <w:left w:val="none" w:sz="0" w:space="0" w:color="auto"/>
            <w:bottom w:val="none" w:sz="0" w:space="0" w:color="auto"/>
            <w:right w:val="none" w:sz="0" w:space="0" w:color="auto"/>
          </w:divBdr>
          <w:divsChild>
            <w:div w:id="1238327552">
              <w:marLeft w:val="0"/>
              <w:marRight w:val="0"/>
              <w:marTop w:val="0"/>
              <w:marBottom w:val="0"/>
              <w:divBdr>
                <w:top w:val="none" w:sz="0" w:space="0" w:color="auto"/>
                <w:left w:val="none" w:sz="0" w:space="0" w:color="auto"/>
                <w:bottom w:val="none" w:sz="0" w:space="0" w:color="auto"/>
                <w:right w:val="none" w:sz="0" w:space="0" w:color="auto"/>
              </w:divBdr>
              <w:divsChild>
                <w:div w:id="12648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3128">
      <w:bodyDiv w:val="1"/>
      <w:marLeft w:val="0"/>
      <w:marRight w:val="0"/>
      <w:marTop w:val="0"/>
      <w:marBottom w:val="0"/>
      <w:divBdr>
        <w:top w:val="none" w:sz="0" w:space="0" w:color="auto"/>
        <w:left w:val="none" w:sz="0" w:space="0" w:color="auto"/>
        <w:bottom w:val="none" w:sz="0" w:space="0" w:color="auto"/>
        <w:right w:val="none" w:sz="0" w:space="0" w:color="auto"/>
      </w:divBdr>
    </w:div>
    <w:div w:id="170632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Jackson</dc:creator>
  <cp:keywords/>
  <dc:description/>
  <cp:lastModifiedBy>David Jackson</cp:lastModifiedBy>
  <cp:revision>3</cp:revision>
  <dcterms:created xsi:type="dcterms:W3CDTF">2023-02-28T02:46:00Z</dcterms:created>
  <dcterms:modified xsi:type="dcterms:W3CDTF">2023-02-28T02:49:00Z</dcterms:modified>
</cp:coreProperties>
</file>