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53F0D" w14:textId="5AAFA7DE" w:rsidR="007E3587" w:rsidRDefault="007E3587">
      <w:pPr>
        <w:rPr>
          <w:b/>
          <w:bCs/>
          <w:sz w:val="28"/>
          <w:szCs w:val="28"/>
        </w:rPr>
      </w:pPr>
      <w:r w:rsidRPr="007E3587">
        <w:rPr>
          <w:b/>
          <w:bCs/>
          <w:sz w:val="28"/>
          <w:szCs w:val="28"/>
        </w:rPr>
        <w:t>Recherche stage :</w:t>
      </w:r>
    </w:p>
    <w:p w14:paraId="3D30E417" w14:textId="77777777" w:rsidR="007E3587" w:rsidRDefault="007E3587">
      <w:pPr>
        <w:rPr>
          <w:b/>
          <w:bCs/>
          <w:sz w:val="28"/>
          <w:szCs w:val="28"/>
        </w:rPr>
      </w:pPr>
    </w:p>
    <w:p w14:paraId="17E59388" w14:textId="77777777" w:rsidR="007E3587" w:rsidRDefault="007E3587">
      <w:pPr>
        <w:rPr>
          <w:b/>
          <w:bCs/>
          <w:sz w:val="28"/>
          <w:szCs w:val="28"/>
        </w:rPr>
      </w:pPr>
    </w:p>
    <w:p w14:paraId="717CB628" w14:textId="23CF0010" w:rsidR="007E3587" w:rsidRPr="002834D0" w:rsidRDefault="007E3587" w:rsidP="007E3587">
      <w:pPr>
        <w:rPr>
          <w:rFonts w:asciiTheme="majorHAnsi" w:hAnsiTheme="majorHAnsi" w:cstheme="majorHAnsi"/>
          <w:b/>
          <w:bCs/>
          <w:sz w:val="28"/>
          <w:szCs w:val="28"/>
        </w:rPr>
      </w:pPr>
      <w:r w:rsidRPr="002834D0">
        <w:rPr>
          <w:rFonts w:asciiTheme="majorHAnsi" w:hAnsiTheme="majorHAnsi" w:cstheme="majorHAnsi"/>
          <w:b/>
          <w:bCs/>
          <w:sz w:val="28"/>
          <w:szCs w:val="28"/>
        </w:rPr>
        <w:t>1</w:t>
      </w:r>
      <w:r w:rsidR="002834D0" w:rsidRPr="002834D0">
        <w:rPr>
          <w:rFonts w:asciiTheme="majorHAnsi" w:hAnsiTheme="majorHAnsi" w:cstheme="majorHAnsi"/>
          <w:b/>
          <w:bCs/>
          <w:sz w:val="28"/>
          <w:szCs w:val="28"/>
        </w:rPr>
        <w:t>-</w:t>
      </w:r>
      <w:r w:rsidRPr="002834D0">
        <w:rPr>
          <w:rFonts w:asciiTheme="majorHAnsi" w:hAnsiTheme="majorHAnsi" w:cstheme="majorHAnsi"/>
          <w:b/>
          <w:bCs/>
          <w:sz w:val="28"/>
          <w:szCs w:val="28"/>
        </w:rPr>
        <w:t> </w:t>
      </w:r>
      <w:r w:rsidRPr="002834D0">
        <w:rPr>
          <w:rFonts w:asciiTheme="majorHAnsi" w:hAnsiTheme="majorHAnsi" w:cstheme="majorHAnsi"/>
          <w:b/>
          <w:bCs/>
          <w:color w:val="374151"/>
          <w:sz w:val="28"/>
          <w:szCs w:val="28"/>
        </w:rPr>
        <w:t>Étude de l'existant :</w:t>
      </w:r>
    </w:p>
    <w:p w14:paraId="58650F05" w14:textId="77777777" w:rsidR="007E3587" w:rsidRPr="007E3587" w:rsidRDefault="007E3587" w:rsidP="007E3587">
      <w:pPr>
        <w:rPr>
          <w:rFonts w:ascii="Segoe UI" w:hAnsi="Segoe UI" w:cs="Segoe UI"/>
          <w:color w:val="374151"/>
        </w:rPr>
      </w:pPr>
    </w:p>
    <w:p w14:paraId="37FE21A3" w14:textId="781527F8" w:rsidR="007E3587" w:rsidRDefault="007E3587" w:rsidP="007E3587">
      <w:pPr>
        <w:rPr>
          <w:rFonts w:cstheme="minorHAnsi"/>
          <w:color w:val="374151"/>
        </w:rPr>
      </w:pPr>
      <w:r w:rsidRPr="007E3587">
        <w:rPr>
          <w:rFonts w:cstheme="minorHAnsi"/>
          <w:color w:val="374151"/>
        </w:rPr>
        <w:t>Actuellement, en Tunisie, l'analyse des enregistrements détaillés des appels (CDR) demeure une lacune significative dans le secteur des télécommunications, notamment au sein de Tunisie Telecom. Malgré la richesse des données disponibles, aucune application dédiée n'a été mise en place pour exploiter pleinement ce trésor d'informations. Les CDR, qui représentent des volumes considérables d'enregistrements en temps réel, restent largement inexploités en ce qui concerne l'identification des tendances, la détection des anomalies, et plus particulièrement, la gestion des risques liés à l'assurance et à la fraude.</w:t>
      </w:r>
    </w:p>
    <w:p w14:paraId="38C4B10D" w14:textId="39A76BA5" w:rsidR="007E3587" w:rsidRPr="007E3587" w:rsidRDefault="007E3587" w:rsidP="007E3587">
      <w:pPr>
        <w:rPr>
          <w:rFonts w:cstheme="minorHAnsi"/>
          <w:color w:val="374151"/>
        </w:rPr>
      </w:pPr>
    </w:p>
    <w:p w14:paraId="2B5D367E" w14:textId="77777777" w:rsidR="007E3587" w:rsidRPr="007E3587" w:rsidRDefault="007E3587" w:rsidP="007E3587">
      <w:pPr>
        <w:rPr>
          <w:rFonts w:cstheme="minorHAnsi"/>
          <w:color w:val="374151"/>
        </w:rPr>
      </w:pPr>
    </w:p>
    <w:p w14:paraId="0F16A699" w14:textId="3200562B" w:rsidR="007E3587" w:rsidRDefault="007E3587" w:rsidP="007E3587">
      <w:pPr>
        <w:rPr>
          <w:rFonts w:cstheme="minorHAnsi"/>
          <w:color w:val="374151"/>
        </w:rPr>
      </w:pPr>
      <w:r w:rsidRPr="007E3587">
        <w:rPr>
          <w:rFonts w:cstheme="minorHAnsi"/>
          <w:color w:val="374151"/>
        </w:rPr>
        <w:t>Le manque d'une solution dédiée à l'analyse des CDR se traduit par une sous-utilisation des données disponibles, limitant ainsi la capacité de Tunisie Telecom à optimiser ses opérations, à identifier les opportunités d'amélioration et à minimiser les risques liés aux activités frauduleuses. En l'absence d'une application BI spécialisée dans ce domaine, l'entreprise est confrontée à des défis majeurs en termes de sécurité, de qualité de service, et de détection précoce des comportements suspects</w:t>
      </w:r>
    </w:p>
    <w:p w14:paraId="15D1CC5F" w14:textId="77777777" w:rsidR="00C17731" w:rsidRDefault="00C17731" w:rsidP="007E3587">
      <w:pPr>
        <w:rPr>
          <w:rFonts w:cstheme="minorHAnsi"/>
          <w:color w:val="374151"/>
        </w:rPr>
      </w:pPr>
    </w:p>
    <w:p w14:paraId="2B85E933" w14:textId="77777777" w:rsidR="00C17731" w:rsidRDefault="00C17731" w:rsidP="007E3587">
      <w:pPr>
        <w:rPr>
          <w:rFonts w:cstheme="minorHAnsi"/>
          <w:color w:val="374151"/>
        </w:rPr>
      </w:pPr>
    </w:p>
    <w:p w14:paraId="5764B8A1" w14:textId="77777777" w:rsidR="00C17731" w:rsidRDefault="00C17731" w:rsidP="007E3587">
      <w:pPr>
        <w:rPr>
          <w:rFonts w:cstheme="minorHAnsi"/>
          <w:color w:val="374151"/>
        </w:rPr>
      </w:pPr>
    </w:p>
    <w:p w14:paraId="369951CD" w14:textId="3A7C613E" w:rsidR="00C17731" w:rsidRPr="00B84E1D" w:rsidRDefault="00C17731" w:rsidP="007E3587">
      <w:pPr>
        <w:rPr>
          <w:rFonts w:cstheme="minorHAnsi"/>
          <w:b/>
          <w:bCs/>
          <w:color w:val="374151"/>
          <w:sz w:val="28"/>
          <w:szCs w:val="28"/>
        </w:rPr>
      </w:pPr>
      <w:r w:rsidRPr="00B84E1D">
        <w:rPr>
          <w:rFonts w:cstheme="minorHAnsi"/>
          <w:b/>
          <w:bCs/>
          <w:color w:val="374151"/>
          <w:sz w:val="28"/>
          <w:szCs w:val="28"/>
        </w:rPr>
        <w:t>2- Critique de l’existant</w:t>
      </w:r>
      <w:r w:rsidR="002834D0">
        <w:rPr>
          <w:rFonts w:cstheme="minorHAnsi"/>
          <w:b/>
          <w:bCs/>
          <w:color w:val="374151"/>
          <w:sz w:val="28"/>
          <w:szCs w:val="28"/>
        </w:rPr>
        <w:t> :</w:t>
      </w:r>
    </w:p>
    <w:p w14:paraId="505DD47D" w14:textId="77777777" w:rsidR="00C17731" w:rsidRDefault="00C17731" w:rsidP="007E3587">
      <w:pPr>
        <w:rPr>
          <w:rFonts w:cstheme="minorHAnsi"/>
          <w:color w:val="374151"/>
        </w:rPr>
      </w:pPr>
    </w:p>
    <w:p w14:paraId="2E8C6567" w14:textId="77777777" w:rsidR="00C17731" w:rsidRPr="00C17731" w:rsidRDefault="00C17731" w:rsidP="00C17731">
      <w:pPr>
        <w:rPr>
          <w:rFonts w:cstheme="minorHAnsi"/>
          <w:color w:val="374151"/>
        </w:rPr>
      </w:pPr>
      <w:r w:rsidRPr="00C17731">
        <w:rPr>
          <w:rFonts w:cstheme="minorHAnsi"/>
          <w:color w:val="374151"/>
        </w:rPr>
        <w:t>Le déficit actuel en matière d'analyse des CDR constitue une faille critique dans la stratégie opérationnelle de Tunisie Telecom. En négligeant l'exploitation efficace de ces données détaillées d'appels, l'entreprise se prive d'une source cruciale d'informations stratégiques. Les conséquences directes de cette carence se manifestent notamment dans la gestion des risques liés à l'assurance et à la fraude, domaines où la prévention et la détection rapides sont essentielles.</w:t>
      </w:r>
    </w:p>
    <w:p w14:paraId="5B1AE5F3" w14:textId="77777777" w:rsidR="00C17731" w:rsidRPr="00C17731" w:rsidRDefault="00C17731" w:rsidP="00C17731">
      <w:pPr>
        <w:rPr>
          <w:rFonts w:cstheme="minorHAnsi"/>
          <w:color w:val="374151"/>
        </w:rPr>
      </w:pPr>
    </w:p>
    <w:p w14:paraId="32866AC8" w14:textId="31F48AB2" w:rsidR="00C17731" w:rsidRPr="007E3587" w:rsidRDefault="00C17731" w:rsidP="00C17731">
      <w:pPr>
        <w:rPr>
          <w:rFonts w:cstheme="minorHAnsi"/>
          <w:color w:val="374151"/>
        </w:rPr>
      </w:pPr>
      <w:r w:rsidRPr="00C17731">
        <w:rPr>
          <w:rFonts w:cstheme="minorHAnsi"/>
          <w:color w:val="374151"/>
        </w:rPr>
        <w:t xml:space="preserve">La complexité inhérente aux enregistrements massifs en temps réel engendre des défis significatifs en termes de capacité d'analyse, de réactivité et de prise de décision. L'absence d'une application BI spécialisée conduit à une inefficacité opérationnelle et expose l'entreprise à des risques financiers substantiels. Une solution dédiée permettrait non seulement d'optimiser la gestion de la fraude et de renforcer les mécanismes d'assurance, mais également d'offrir une vision approfondie des tendances du marché et du comportement des utilisateurs, contribuant ainsi à l'élaboration de stratégies plus agiles et prédictives. En somme, l'état actuel des analyses des CDR chez Tunisie Telecom révèle une </w:t>
      </w:r>
      <w:r w:rsidRPr="00C17731">
        <w:rPr>
          <w:rFonts w:cstheme="minorHAnsi"/>
          <w:color w:val="374151"/>
        </w:rPr>
        <w:lastRenderedPageBreak/>
        <w:t>opportunité inexploitée, dont la maximisation pourrait apporter des avantages significatifs à l'entreprise.</w:t>
      </w:r>
    </w:p>
    <w:p w14:paraId="6F7C8BFA" w14:textId="77777777" w:rsidR="007E3587" w:rsidRDefault="007E3587">
      <w:pPr>
        <w:rPr>
          <w:b/>
          <w:bCs/>
          <w:sz w:val="28"/>
          <w:szCs w:val="28"/>
        </w:rPr>
      </w:pPr>
    </w:p>
    <w:p w14:paraId="35686D25" w14:textId="77777777" w:rsidR="007E3587" w:rsidRDefault="007E3587">
      <w:pPr>
        <w:rPr>
          <w:b/>
          <w:bCs/>
          <w:sz w:val="28"/>
          <w:szCs w:val="28"/>
        </w:rPr>
      </w:pPr>
    </w:p>
    <w:p w14:paraId="06E75A13" w14:textId="77777777" w:rsidR="007E3587" w:rsidRPr="007E3587" w:rsidRDefault="007E3587">
      <w:pPr>
        <w:rPr>
          <w:b/>
          <w:bCs/>
          <w:sz w:val="28"/>
          <w:szCs w:val="28"/>
        </w:rPr>
      </w:pPr>
    </w:p>
    <w:sectPr w:rsidR="007E3587" w:rsidRPr="007E35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587"/>
    <w:rsid w:val="002834D0"/>
    <w:rsid w:val="007E3587"/>
    <w:rsid w:val="00B84E1D"/>
    <w:rsid w:val="00C177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8B0F"/>
  <w15:chartTrackingRefBased/>
  <w15:docId w15:val="{6481D283-5634-453D-80A8-99D6EBF9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E358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7E35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383</Words>
  <Characters>2107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 BOUKARI</dc:creator>
  <cp:keywords/>
  <dc:description/>
  <cp:lastModifiedBy>Rim BOUKARI</cp:lastModifiedBy>
  <cp:revision>4</cp:revision>
  <dcterms:created xsi:type="dcterms:W3CDTF">2024-01-10T13:41:00Z</dcterms:created>
  <dcterms:modified xsi:type="dcterms:W3CDTF">2024-01-10T14:01:00Z</dcterms:modified>
</cp:coreProperties>
</file>