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D1D5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Thank you for providing the codebook. Let me first review its content to understand the structure and details of the data you're referring to.</w:t>
      </w:r>
    </w:p>
    <w:p w14:paraId="5C8C82E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1585C284"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783EE1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codebook seems to mention three data files:</w:t>
      </w:r>
    </w:p>
    <w:p w14:paraId="2B519B4F" w14:textId="77777777" w:rsidR="00867FC7" w:rsidRPr="00867FC7" w:rsidRDefault="00867FC7" w:rsidP="00867FC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demographics.csv</w:t>
      </w:r>
    </w:p>
    <w:p w14:paraId="74BFECF4" w14:textId="77777777" w:rsidR="00867FC7" w:rsidRPr="00867FC7" w:rsidRDefault="00867FC7" w:rsidP="00867FC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wages.csv</w:t>
      </w:r>
    </w:p>
    <w:p w14:paraId="01F242E2" w14:textId="77777777" w:rsidR="00867FC7" w:rsidRPr="00867FC7" w:rsidRDefault="00867FC7" w:rsidP="00867FC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states.csv</w:t>
      </w:r>
    </w:p>
    <w:p w14:paraId="45FC7D7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However, the content of the codebook doesn't seem to provide detailed descriptions for each of these files. Would you be able to share the data files mentioned or provide more context about their structure and content?</w:t>
      </w:r>
    </w:p>
    <w:p w14:paraId="026716C2" w14:textId="7B36F7CC"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59D76EE1" wp14:editId="408111D9">
            <wp:extent cx="342900" cy="342900"/>
            <wp:effectExtent l="0" t="0" r="0" b="0"/>
            <wp:docPr id="183367014" name="Picture 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7E0BBA3"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Here is the description of the columns in the demographics sheets: variable class description year double When the data was collected. sample_size double The number of wage and salary workers ages 16 and over who were surveyed. employment double Wage and salary employment in thousands. members double Employed workers who are union members in thousands. covered double Workers covered by a collective bargaining agreement in thousands. p_members double Percent of employed workers who are union members. p_covered double Percent of employed workers who are covered by a collective bargaining agreement. facet character The sector or demographic group contained in this row of data. </w:t>
      </w:r>
      <w:r w:rsidRPr="00867FC7">
        <w:rPr>
          <w:rFonts w:ascii="Times New Roman" w:eastAsia="Times New Roman" w:hAnsi="Times New Roman" w:cs="Times New Roman"/>
          <w:kern w:val="0"/>
          <w:sz w:val="24"/>
          <w:szCs w:val="24"/>
          <w14:ligatures w14:val="none"/>
        </w:rPr>
        <w:t> </w:t>
      </w:r>
      <w:r w:rsidRPr="00867FC7">
        <w:rPr>
          <w:rFonts w:ascii="Times New Roman" w:eastAsia="Times New Roman" w:hAnsi="Times New Roman" w:cs="Times New Roman"/>
          <w:kern w:val="0"/>
          <w:sz w:val="24"/>
          <w:szCs w:val="24"/>
          <w14:ligatures w14:val="none"/>
        </w:rPr>
        <w:t xml:space="preserve"> </w:t>
      </w:r>
    </w:p>
    <w:p w14:paraId="138B27AC"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5C7DB89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Thank you for providing the description of the columns in the </w:t>
      </w:r>
      <w:r w:rsidRPr="00867FC7">
        <w:rPr>
          <w:rFonts w:ascii="Courier New" w:eastAsia="Times New Roman" w:hAnsi="Courier New" w:cs="Courier New"/>
          <w:kern w:val="0"/>
          <w:sz w:val="20"/>
          <w:szCs w:val="20"/>
          <w14:ligatures w14:val="none"/>
        </w:rPr>
        <w:t>demographics.csv</w:t>
      </w:r>
      <w:r w:rsidRPr="00867FC7">
        <w:rPr>
          <w:rFonts w:ascii="Times New Roman" w:eastAsia="Times New Roman" w:hAnsi="Times New Roman" w:cs="Times New Roman"/>
          <w:kern w:val="0"/>
          <w:sz w:val="24"/>
          <w:szCs w:val="24"/>
          <w14:ligatures w14:val="none"/>
        </w:rPr>
        <w:t xml:space="preserve"> file. Here's a summary of the columns:</w:t>
      </w:r>
    </w:p>
    <w:p w14:paraId="5E1F6127"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w:t>
      </w:r>
      <w:r w:rsidRPr="00867FC7">
        <w:rPr>
          <w:rFonts w:ascii="Times New Roman" w:eastAsia="Times New Roman" w:hAnsi="Times New Roman" w:cs="Times New Roman"/>
          <w:kern w:val="0"/>
          <w:sz w:val="24"/>
          <w:szCs w:val="24"/>
          <w14:ligatures w14:val="none"/>
        </w:rPr>
        <w:t>: When the data was collected. (Type: Double)</w:t>
      </w:r>
    </w:p>
    <w:p w14:paraId="74DF0F60"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sample_size</w:t>
      </w:r>
      <w:r w:rsidRPr="00867FC7">
        <w:rPr>
          <w:rFonts w:ascii="Times New Roman" w:eastAsia="Times New Roman" w:hAnsi="Times New Roman" w:cs="Times New Roman"/>
          <w:kern w:val="0"/>
          <w:sz w:val="24"/>
          <w:szCs w:val="24"/>
          <w14:ligatures w14:val="none"/>
        </w:rPr>
        <w:t>: The number of wage and salary workers ages 16 and over who were surveyed. (Type: Double)</w:t>
      </w:r>
    </w:p>
    <w:p w14:paraId="2C5DB988"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employment</w:t>
      </w:r>
      <w:r w:rsidRPr="00867FC7">
        <w:rPr>
          <w:rFonts w:ascii="Times New Roman" w:eastAsia="Times New Roman" w:hAnsi="Times New Roman" w:cs="Times New Roman"/>
          <w:kern w:val="0"/>
          <w:sz w:val="24"/>
          <w:szCs w:val="24"/>
          <w14:ligatures w14:val="none"/>
        </w:rPr>
        <w:t>: Wage and salary employment in thousands. (Type: Double)</w:t>
      </w:r>
    </w:p>
    <w:p w14:paraId="22A3605D"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members</w:t>
      </w:r>
      <w:r w:rsidRPr="00867FC7">
        <w:rPr>
          <w:rFonts w:ascii="Times New Roman" w:eastAsia="Times New Roman" w:hAnsi="Times New Roman" w:cs="Times New Roman"/>
          <w:kern w:val="0"/>
          <w:sz w:val="24"/>
          <w:szCs w:val="24"/>
          <w14:ligatures w14:val="none"/>
        </w:rPr>
        <w:t>: Employed workers who are union members in thousands. (Type: Double)</w:t>
      </w:r>
    </w:p>
    <w:p w14:paraId="70B48DF9"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covered</w:t>
      </w:r>
      <w:r w:rsidRPr="00867FC7">
        <w:rPr>
          <w:rFonts w:ascii="Times New Roman" w:eastAsia="Times New Roman" w:hAnsi="Times New Roman" w:cs="Times New Roman"/>
          <w:kern w:val="0"/>
          <w:sz w:val="24"/>
          <w:szCs w:val="24"/>
          <w14:ligatures w14:val="none"/>
        </w:rPr>
        <w:t>: Workers covered by a collective bargaining agreement in thousands. (Type: Double)</w:t>
      </w:r>
    </w:p>
    <w:p w14:paraId="59B78084"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p_members</w:t>
      </w:r>
      <w:r w:rsidRPr="00867FC7">
        <w:rPr>
          <w:rFonts w:ascii="Times New Roman" w:eastAsia="Times New Roman" w:hAnsi="Times New Roman" w:cs="Times New Roman"/>
          <w:kern w:val="0"/>
          <w:sz w:val="24"/>
          <w:szCs w:val="24"/>
          <w14:ligatures w14:val="none"/>
        </w:rPr>
        <w:t>: Percent of employed workers who are union members. (Type: Double)</w:t>
      </w:r>
    </w:p>
    <w:p w14:paraId="6FCA39EB"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p_covered</w:t>
      </w:r>
      <w:r w:rsidRPr="00867FC7">
        <w:rPr>
          <w:rFonts w:ascii="Times New Roman" w:eastAsia="Times New Roman" w:hAnsi="Times New Roman" w:cs="Times New Roman"/>
          <w:kern w:val="0"/>
          <w:sz w:val="24"/>
          <w:szCs w:val="24"/>
          <w14:ligatures w14:val="none"/>
        </w:rPr>
        <w:t>: Percent of employed workers who are covered by a collective bargaining agreement. (Type: Double)</w:t>
      </w:r>
    </w:p>
    <w:p w14:paraId="3C1CD0C7" w14:textId="77777777" w:rsidR="00867FC7" w:rsidRPr="00867FC7" w:rsidRDefault="00867FC7" w:rsidP="00867FC7">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facet</w:t>
      </w:r>
      <w:r w:rsidRPr="00867FC7">
        <w:rPr>
          <w:rFonts w:ascii="Times New Roman" w:eastAsia="Times New Roman" w:hAnsi="Times New Roman" w:cs="Times New Roman"/>
          <w:kern w:val="0"/>
          <w:sz w:val="24"/>
          <w:szCs w:val="24"/>
          <w14:ligatures w14:val="none"/>
        </w:rPr>
        <w:t>: The sector or demographic group contained in this row of data. (Type: Character)</w:t>
      </w:r>
    </w:p>
    <w:p w14:paraId="3882250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Would you like to upload the </w:t>
      </w:r>
      <w:r w:rsidRPr="00867FC7">
        <w:rPr>
          <w:rFonts w:ascii="Courier New" w:eastAsia="Times New Roman" w:hAnsi="Courier New" w:cs="Courier New"/>
          <w:kern w:val="0"/>
          <w:sz w:val="20"/>
          <w:szCs w:val="20"/>
          <w14:ligatures w14:val="none"/>
        </w:rPr>
        <w:t>demographics.csv</w:t>
      </w:r>
      <w:r w:rsidRPr="00867FC7">
        <w:rPr>
          <w:rFonts w:ascii="Times New Roman" w:eastAsia="Times New Roman" w:hAnsi="Times New Roman" w:cs="Times New Roman"/>
          <w:kern w:val="0"/>
          <w:sz w:val="24"/>
          <w:szCs w:val="24"/>
          <w14:ligatures w14:val="none"/>
        </w:rPr>
        <w:t xml:space="preserve"> file now so we can further examine and analyze it? If you have descriptions for the other files (</w:t>
      </w:r>
      <w:r w:rsidRPr="00867FC7">
        <w:rPr>
          <w:rFonts w:ascii="Courier New" w:eastAsia="Times New Roman" w:hAnsi="Courier New" w:cs="Courier New"/>
          <w:kern w:val="0"/>
          <w:sz w:val="20"/>
          <w:szCs w:val="20"/>
          <w14:ligatures w14:val="none"/>
        </w:rPr>
        <w:t>wages.csv</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states.csv</w:t>
      </w:r>
      <w:r w:rsidRPr="00867FC7">
        <w:rPr>
          <w:rFonts w:ascii="Times New Roman" w:eastAsia="Times New Roman" w:hAnsi="Times New Roman" w:cs="Times New Roman"/>
          <w:kern w:val="0"/>
          <w:sz w:val="24"/>
          <w:szCs w:val="24"/>
          <w14:ligatures w14:val="none"/>
        </w:rPr>
        <w:t>), please provide those as well.</w:t>
      </w:r>
    </w:p>
    <w:p w14:paraId="73D45DDA" w14:textId="00D0FC7C"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lastRenderedPageBreak/>
        <w:drawing>
          <wp:inline distT="0" distB="0" distL="0" distR="0" wp14:anchorId="38C582B5" wp14:editId="7B27CA19">
            <wp:extent cx="342900" cy="342900"/>
            <wp:effectExtent l="0" t="0" r="0" b="0"/>
            <wp:docPr id="507735317" name="Picture 3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3521773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Here is the description of the columns in the wages table: variable class description year double When the data was collected. sample_size double The number of wage and salary workers ages 16 and over who were surveyed and provided earnings and hours worked information. wage double Mean hourly earnings in nominal dollars. at_cap double Percent of workers with weekly earnings at the top code of $999 through 1988, $1923 in 1989-97, and $2885 beginning in 1998, with individuals assigned mean earnings above the cap based on annual estimates of the gender-specific Pareto distribution. union_wage double Mean wage among union members. nonunion_wage double Mean wage among nonunion workers. union_wage_premium_raw double The percentage difference between the union and nonunion wage. union_wage_premium_adjusted double Estimated as exp(b)-1 where b is the regression coefficient on a union membership variable (equal to 1 if union and 0 otherwise) from a semi-logarithmic wage equation, with controls included for worker/job characteristics. Included in the all-worker wage equation are the control variables: years of schooling, potential years of experience [proxied by age minus years of schooling minus 6] and its square [both interacted with gender], and categorical variables for marital status, race and ethnicity, gender, part-time, large metropolitan area, state, public sector, broad industry, and broad occupation. Controls are omitted, as appropriate, for estimates within sectors or by demographic group [i.e., by class, gender, race, or industry sector]. Workers who do not report earnings but instead have them imputed [i.e., assigned] by the Census are removed from the estimation samples in all years, except 1994 and 1995 when imputed earners cannot be identified. Inclusion of imputed earners causes union wages to be understated, nonunion wages overstated, and union-nonunion wage differences understated. For 1994-95, the sample includes imputed earners and estimates in those years have been adjusted to remove the bias from imputation. facet character The sector or demographic group contained in this row of data. </w:t>
      </w:r>
    </w:p>
    <w:p w14:paraId="5FE879E3"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7498D6A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Thank you for providing the description of the columns in the </w:t>
      </w:r>
      <w:r w:rsidRPr="00867FC7">
        <w:rPr>
          <w:rFonts w:ascii="Courier New" w:eastAsia="Times New Roman" w:hAnsi="Courier New" w:cs="Courier New"/>
          <w:kern w:val="0"/>
          <w:sz w:val="20"/>
          <w:szCs w:val="20"/>
          <w14:ligatures w14:val="none"/>
        </w:rPr>
        <w:t>wages.csv</w:t>
      </w:r>
      <w:r w:rsidRPr="00867FC7">
        <w:rPr>
          <w:rFonts w:ascii="Times New Roman" w:eastAsia="Times New Roman" w:hAnsi="Times New Roman" w:cs="Times New Roman"/>
          <w:kern w:val="0"/>
          <w:sz w:val="24"/>
          <w:szCs w:val="24"/>
          <w14:ligatures w14:val="none"/>
        </w:rPr>
        <w:t xml:space="preserve"> file. Here's a summary of the columns:</w:t>
      </w:r>
    </w:p>
    <w:p w14:paraId="26708331"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w:t>
      </w:r>
      <w:r w:rsidRPr="00867FC7">
        <w:rPr>
          <w:rFonts w:ascii="Times New Roman" w:eastAsia="Times New Roman" w:hAnsi="Times New Roman" w:cs="Times New Roman"/>
          <w:kern w:val="0"/>
          <w:sz w:val="24"/>
          <w:szCs w:val="24"/>
          <w14:ligatures w14:val="none"/>
        </w:rPr>
        <w:t>: When the data was collected. (Type: Double)</w:t>
      </w:r>
    </w:p>
    <w:p w14:paraId="4565A845"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sample_size</w:t>
      </w:r>
      <w:r w:rsidRPr="00867FC7">
        <w:rPr>
          <w:rFonts w:ascii="Times New Roman" w:eastAsia="Times New Roman" w:hAnsi="Times New Roman" w:cs="Times New Roman"/>
          <w:kern w:val="0"/>
          <w:sz w:val="24"/>
          <w:szCs w:val="24"/>
          <w14:ligatures w14:val="none"/>
        </w:rPr>
        <w:t>: The number of wage and salary workers ages 16 and over who were surveyed and provided earnings and hours worked information. (Type: Double)</w:t>
      </w:r>
    </w:p>
    <w:p w14:paraId="67F5451E"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wage</w:t>
      </w:r>
      <w:r w:rsidRPr="00867FC7">
        <w:rPr>
          <w:rFonts w:ascii="Times New Roman" w:eastAsia="Times New Roman" w:hAnsi="Times New Roman" w:cs="Times New Roman"/>
          <w:kern w:val="0"/>
          <w:sz w:val="24"/>
          <w:szCs w:val="24"/>
          <w14:ligatures w14:val="none"/>
        </w:rPr>
        <w:t>: Mean hourly earnings in nominal dollars. (Type: Double)</w:t>
      </w:r>
    </w:p>
    <w:p w14:paraId="476978DF"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at_cap</w:t>
      </w:r>
      <w:r w:rsidRPr="00867FC7">
        <w:rPr>
          <w:rFonts w:ascii="Times New Roman" w:eastAsia="Times New Roman" w:hAnsi="Times New Roman" w:cs="Times New Roman"/>
          <w:kern w:val="0"/>
          <w:sz w:val="24"/>
          <w:szCs w:val="24"/>
          <w14:ligatures w14:val="none"/>
        </w:rPr>
        <w:t>: Percent of workers with weekly earnings at the top code. This has various definitions based on the year. (Type: Double)</w:t>
      </w:r>
    </w:p>
    <w:p w14:paraId="344EEF36"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union_wage</w:t>
      </w:r>
      <w:r w:rsidRPr="00867FC7">
        <w:rPr>
          <w:rFonts w:ascii="Times New Roman" w:eastAsia="Times New Roman" w:hAnsi="Times New Roman" w:cs="Times New Roman"/>
          <w:kern w:val="0"/>
          <w:sz w:val="24"/>
          <w:szCs w:val="24"/>
          <w14:ligatures w14:val="none"/>
        </w:rPr>
        <w:t>: Mean wage among union members. (Type: Double)</w:t>
      </w:r>
    </w:p>
    <w:p w14:paraId="533BA92E"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nonunion_wage</w:t>
      </w:r>
      <w:r w:rsidRPr="00867FC7">
        <w:rPr>
          <w:rFonts w:ascii="Times New Roman" w:eastAsia="Times New Roman" w:hAnsi="Times New Roman" w:cs="Times New Roman"/>
          <w:kern w:val="0"/>
          <w:sz w:val="24"/>
          <w:szCs w:val="24"/>
          <w14:ligatures w14:val="none"/>
        </w:rPr>
        <w:t>: Mean wage among nonunion workers. (Type: Double)</w:t>
      </w:r>
    </w:p>
    <w:p w14:paraId="32D63D40"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union_wage_premium_raw</w:t>
      </w:r>
      <w:r w:rsidRPr="00867FC7">
        <w:rPr>
          <w:rFonts w:ascii="Times New Roman" w:eastAsia="Times New Roman" w:hAnsi="Times New Roman" w:cs="Times New Roman"/>
          <w:kern w:val="0"/>
          <w:sz w:val="24"/>
          <w:szCs w:val="24"/>
          <w14:ligatures w14:val="none"/>
        </w:rPr>
        <w:t>: The percentage difference between the union and nonunion wage. (Type: Double)</w:t>
      </w:r>
    </w:p>
    <w:p w14:paraId="5FF89D89"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union_wage_premium_adjusted</w:t>
      </w:r>
      <w:r w:rsidRPr="00867FC7">
        <w:rPr>
          <w:rFonts w:ascii="Times New Roman" w:eastAsia="Times New Roman" w:hAnsi="Times New Roman" w:cs="Times New Roman"/>
          <w:kern w:val="0"/>
          <w:sz w:val="24"/>
          <w:szCs w:val="24"/>
          <w14:ligatures w14:val="none"/>
        </w:rPr>
        <w:t>: This is an estimate derived from a regression analysis that controls for various factors affecting wages. (Type: Double)</w:t>
      </w:r>
    </w:p>
    <w:p w14:paraId="5FC07014" w14:textId="77777777" w:rsidR="00867FC7" w:rsidRPr="00867FC7" w:rsidRDefault="00867FC7" w:rsidP="00867FC7">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facet</w:t>
      </w:r>
      <w:r w:rsidRPr="00867FC7">
        <w:rPr>
          <w:rFonts w:ascii="Times New Roman" w:eastAsia="Times New Roman" w:hAnsi="Times New Roman" w:cs="Times New Roman"/>
          <w:kern w:val="0"/>
          <w:sz w:val="24"/>
          <w:szCs w:val="24"/>
          <w14:ligatures w14:val="none"/>
        </w:rPr>
        <w:t>: The sector or demographic group contained in this row of data. (Type: Character)</w:t>
      </w:r>
    </w:p>
    <w:p w14:paraId="74988AE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This gives a clear understanding of the structure of the </w:t>
      </w:r>
      <w:r w:rsidRPr="00867FC7">
        <w:rPr>
          <w:rFonts w:ascii="Courier New" w:eastAsia="Times New Roman" w:hAnsi="Courier New" w:cs="Courier New"/>
          <w:kern w:val="0"/>
          <w:sz w:val="20"/>
          <w:szCs w:val="20"/>
          <w14:ligatures w14:val="none"/>
        </w:rPr>
        <w:t>wages.csv</w:t>
      </w:r>
      <w:r w:rsidRPr="00867FC7">
        <w:rPr>
          <w:rFonts w:ascii="Times New Roman" w:eastAsia="Times New Roman" w:hAnsi="Times New Roman" w:cs="Times New Roman"/>
          <w:kern w:val="0"/>
          <w:sz w:val="24"/>
          <w:szCs w:val="24"/>
          <w14:ligatures w14:val="none"/>
        </w:rPr>
        <w:t xml:space="preserve"> file. If you have data for the </w:t>
      </w:r>
      <w:r w:rsidRPr="00867FC7">
        <w:rPr>
          <w:rFonts w:ascii="Courier New" w:eastAsia="Times New Roman" w:hAnsi="Courier New" w:cs="Courier New"/>
          <w:kern w:val="0"/>
          <w:sz w:val="20"/>
          <w:szCs w:val="20"/>
          <w14:ligatures w14:val="none"/>
        </w:rPr>
        <w:t>states.csv</w:t>
      </w:r>
      <w:r w:rsidRPr="00867FC7">
        <w:rPr>
          <w:rFonts w:ascii="Times New Roman" w:eastAsia="Times New Roman" w:hAnsi="Times New Roman" w:cs="Times New Roman"/>
          <w:kern w:val="0"/>
          <w:sz w:val="24"/>
          <w:szCs w:val="24"/>
          <w14:ligatures w14:val="none"/>
        </w:rPr>
        <w:t xml:space="preserve"> file or would like to upload any of the datasets, please let me know.</w:t>
      </w:r>
    </w:p>
    <w:p w14:paraId="1B159F61" w14:textId="446E3988"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0C3432D9" wp14:editId="4C307C92">
            <wp:extent cx="342900" cy="342900"/>
            <wp:effectExtent l="0" t="0" r="0" b="0"/>
            <wp:docPr id="881453341" name="Picture 3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27900F9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Here is the description for the states data: variable class description state_census_code double Census state code used in CPS state character State name. sector character Employment sector. observations double CPS sample size. employment double Wage and salary employment in thousands. members double Employed workers who are union members in thousands. covered double Workers covered by a collective bargaining agreement in thousands. p_members double Percent of employed workers who are union members. p_covered double Percent of employed workers who are covered by a collective bargaining agreement. state_abbreviation character State abbreviation. year double Year of the survey. </w:t>
      </w:r>
    </w:p>
    <w:p w14:paraId="5CB345BC"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64871F6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Thank you for the description of the columns in the </w:t>
      </w:r>
      <w:r w:rsidRPr="00867FC7">
        <w:rPr>
          <w:rFonts w:ascii="Courier New" w:eastAsia="Times New Roman" w:hAnsi="Courier New" w:cs="Courier New"/>
          <w:kern w:val="0"/>
          <w:sz w:val="20"/>
          <w:szCs w:val="20"/>
          <w14:ligatures w14:val="none"/>
        </w:rPr>
        <w:t>states.csv</w:t>
      </w:r>
      <w:r w:rsidRPr="00867FC7">
        <w:rPr>
          <w:rFonts w:ascii="Times New Roman" w:eastAsia="Times New Roman" w:hAnsi="Times New Roman" w:cs="Times New Roman"/>
          <w:kern w:val="0"/>
          <w:sz w:val="24"/>
          <w:szCs w:val="24"/>
          <w14:ligatures w14:val="none"/>
        </w:rPr>
        <w:t xml:space="preserve"> file. Here's a summary of the columns:</w:t>
      </w:r>
    </w:p>
    <w:p w14:paraId="2ECB9D2A"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state_census_code</w:t>
      </w:r>
      <w:r w:rsidRPr="00867FC7">
        <w:rPr>
          <w:rFonts w:ascii="Times New Roman" w:eastAsia="Times New Roman" w:hAnsi="Times New Roman" w:cs="Times New Roman"/>
          <w:kern w:val="0"/>
          <w:sz w:val="24"/>
          <w:szCs w:val="24"/>
          <w14:ligatures w14:val="none"/>
        </w:rPr>
        <w:t>: Census state code used in CPS. (Type: Double)</w:t>
      </w:r>
    </w:p>
    <w:p w14:paraId="54590E54"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w:t>
      </w:r>
      <w:r w:rsidRPr="00867FC7">
        <w:rPr>
          <w:rFonts w:ascii="Times New Roman" w:eastAsia="Times New Roman" w:hAnsi="Times New Roman" w:cs="Times New Roman"/>
          <w:kern w:val="0"/>
          <w:sz w:val="24"/>
          <w:szCs w:val="24"/>
          <w14:ligatures w14:val="none"/>
        </w:rPr>
        <w:t>: State name. (Type: Character)</w:t>
      </w:r>
    </w:p>
    <w:p w14:paraId="77877D96"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sector</w:t>
      </w:r>
      <w:r w:rsidRPr="00867FC7">
        <w:rPr>
          <w:rFonts w:ascii="Times New Roman" w:eastAsia="Times New Roman" w:hAnsi="Times New Roman" w:cs="Times New Roman"/>
          <w:kern w:val="0"/>
          <w:sz w:val="24"/>
          <w:szCs w:val="24"/>
          <w14:ligatures w14:val="none"/>
        </w:rPr>
        <w:t>: Employment sector. (Type: Character)</w:t>
      </w:r>
    </w:p>
    <w:p w14:paraId="23E9D1DD"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observations</w:t>
      </w:r>
      <w:r w:rsidRPr="00867FC7">
        <w:rPr>
          <w:rFonts w:ascii="Times New Roman" w:eastAsia="Times New Roman" w:hAnsi="Times New Roman" w:cs="Times New Roman"/>
          <w:kern w:val="0"/>
          <w:sz w:val="24"/>
          <w:szCs w:val="24"/>
          <w14:ligatures w14:val="none"/>
        </w:rPr>
        <w:t>: CPS sample size. (Type: Double)</w:t>
      </w:r>
    </w:p>
    <w:p w14:paraId="5C24D430"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employment</w:t>
      </w:r>
      <w:r w:rsidRPr="00867FC7">
        <w:rPr>
          <w:rFonts w:ascii="Times New Roman" w:eastAsia="Times New Roman" w:hAnsi="Times New Roman" w:cs="Times New Roman"/>
          <w:kern w:val="0"/>
          <w:sz w:val="24"/>
          <w:szCs w:val="24"/>
          <w14:ligatures w14:val="none"/>
        </w:rPr>
        <w:t>: Wage and salary employment in thousands. (Type: Double)</w:t>
      </w:r>
    </w:p>
    <w:p w14:paraId="0BED2B87"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members</w:t>
      </w:r>
      <w:r w:rsidRPr="00867FC7">
        <w:rPr>
          <w:rFonts w:ascii="Times New Roman" w:eastAsia="Times New Roman" w:hAnsi="Times New Roman" w:cs="Times New Roman"/>
          <w:kern w:val="0"/>
          <w:sz w:val="24"/>
          <w:szCs w:val="24"/>
          <w14:ligatures w14:val="none"/>
        </w:rPr>
        <w:t>: Employed workers who are union members in thousands. (Type: Double)</w:t>
      </w:r>
    </w:p>
    <w:p w14:paraId="24AB97B6"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covered</w:t>
      </w:r>
      <w:r w:rsidRPr="00867FC7">
        <w:rPr>
          <w:rFonts w:ascii="Times New Roman" w:eastAsia="Times New Roman" w:hAnsi="Times New Roman" w:cs="Times New Roman"/>
          <w:kern w:val="0"/>
          <w:sz w:val="24"/>
          <w:szCs w:val="24"/>
          <w14:ligatures w14:val="none"/>
        </w:rPr>
        <w:t>: Workers covered by a collective bargaining agreement in thousands. (Type: Double)</w:t>
      </w:r>
    </w:p>
    <w:p w14:paraId="65E7E766"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p_members</w:t>
      </w:r>
      <w:r w:rsidRPr="00867FC7">
        <w:rPr>
          <w:rFonts w:ascii="Times New Roman" w:eastAsia="Times New Roman" w:hAnsi="Times New Roman" w:cs="Times New Roman"/>
          <w:kern w:val="0"/>
          <w:sz w:val="24"/>
          <w:szCs w:val="24"/>
          <w14:ligatures w14:val="none"/>
        </w:rPr>
        <w:t>: Percent of employed workers who are union members. (Type: Double)</w:t>
      </w:r>
    </w:p>
    <w:p w14:paraId="0CA51C6F"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p_covered</w:t>
      </w:r>
      <w:r w:rsidRPr="00867FC7">
        <w:rPr>
          <w:rFonts w:ascii="Times New Roman" w:eastAsia="Times New Roman" w:hAnsi="Times New Roman" w:cs="Times New Roman"/>
          <w:kern w:val="0"/>
          <w:sz w:val="24"/>
          <w:szCs w:val="24"/>
          <w14:ligatures w14:val="none"/>
        </w:rPr>
        <w:t>: Percent of employed workers who are covered by a collective bargaining agreement. (Type: Double)</w:t>
      </w:r>
    </w:p>
    <w:p w14:paraId="354082C6"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state_abbreviation</w:t>
      </w:r>
      <w:r w:rsidRPr="00867FC7">
        <w:rPr>
          <w:rFonts w:ascii="Times New Roman" w:eastAsia="Times New Roman" w:hAnsi="Times New Roman" w:cs="Times New Roman"/>
          <w:kern w:val="0"/>
          <w:sz w:val="24"/>
          <w:szCs w:val="24"/>
          <w14:ligatures w14:val="none"/>
        </w:rPr>
        <w:t>: State abbreviation. (Type: Character)</w:t>
      </w:r>
    </w:p>
    <w:p w14:paraId="06E5C578" w14:textId="77777777" w:rsidR="00867FC7" w:rsidRPr="00867FC7" w:rsidRDefault="00867FC7" w:rsidP="00867FC7">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w:t>
      </w:r>
      <w:r w:rsidRPr="00867FC7">
        <w:rPr>
          <w:rFonts w:ascii="Times New Roman" w:eastAsia="Times New Roman" w:hAnsi="Times New Roman" w:cs="Times New Roman"/>
          <w:kern w:val="0"/>
          <w:sz w:val="24"/>
          <w:szCs w:val="24"/>
          <w14:ligatures w14:val="none"/>
        </w:rPr>
        <w:t>: Year of the survey. (Type: Double)</w:t>
      </w:r>
    </w:p>
    <w:p w14:paraId="37D53069"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With the column descriptions for all three datasets (</w:t>
      </w:r>
      <w:r w:rsidRPr="00867FC7">
        <w:rPr>
          <w:rFonts w:ascii="Courier New" w:eastAsia="Times New Roman" w:hAnsi="Courier New" w:cs="Courier New"/>
          <w:kern w:val="0"/>
          <w:sz w:val="20"/>
          <w:szCs w:val="20"/>
          <w14:ligatures w14:val="none"/>
        </w:rPr>
        <w:t>demographics.csv</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wages.csv</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states.csv</w:t>
      </w:r>
      <w:r w:rsidRPr="00867FC7">
        <w:rPr>
          <w:rFonts w:ascii="Times New Roman" w:eastAsia="Times New Roman" w:hAnsi="Times New Roman" w:cs="Times New Roman"/>
          <w:kern w:val="0"/>
          <w:sz w:val="24"/>
          <w:szCs w:val="24"/>
          <w14:ligatures w14:val="none"/>
        </w:rPr>
        <w:t>) now available, please upload the datasets if you'd like to proceed with specific analyses or tasks related to them.</w:t>
      </w:r>
    </w:p>
    <w:p w14:paraId="08AEFF3E" w14:textId="5E6398DB"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498F612F" wp14:editId="52D839DC">
            <wp:extent cx="342900" cy="342900"/>
            <wp:effectExtent l="0" t="0" r="0" b="0"/>
            <wp:docPr id="830347891" name="Picture 3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3C82B1DC"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tt_union_wages.xlsx</w:t>
      </w:r>
    </w:p>
    <w:p w14:paraId="7CEE1192"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And here is the Excel contain the thee sheets mentioned above.</w:t>
      </w:r>
    </w:p>
    <w:p w14:paraId="54250746"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2B94DE6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Thank you for providing the Excel file. I'll start by loading the three sheets (</w:t>
      </w:r>
      <w:r w:rsidRPr="00867FC7">
        <w:rPr>
          <w:rFonts w:ascii="Courier New" w:eastAsia="Times New Roman" w:hAnsi="Courier New" w:cs="Courier New"/>
          <w:kern w:val="0"/>
          <w:sz w:val="20"/>
          <w:szCs w:val="20"/>
          <w14:ligatures w14:val="none"/>
        </w:rPr>
        <w:t>demographics</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wages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states</w:t>
      </w:r>
      <w:r w:rsidRPr="00867FC7">
        <w:rPr>
          <w:rFonts w:ascii="Times New Roman" w:eastAsia="Times New Roman" w:hAnsi="Times New Roman" w:cs="Times New Roman"/>
          <w:kern w:val="0"/>
          <w:sz w:val="24"/>
          <w:szCs w:val="24"/>
          <w14:ligatures w14:val="none"/>
        </w:rPr>
        <w:t>) from the provided Excel file to inspect the first few rows and get a sense of the data.</w:t>
      </w:r>
    </w:p>
    <w:p w14:paraId="0923C97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3CF4A3BC"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103A446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datasets have been successfully loaded. Here's a quick summary:</w:t>
      </w:r>
    </w:p>
    <w:p w14:paraId="265F0CD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Demographics Data Preview</w:t>
      </w:r>
      <w:r w:rsidRPr="00867FC7">
        <w:rPr>
          <w:rFonts w:ascii="Times New Roman" w:eastAsia="Times New Roman" w:hAnsi="Times New Roman" w:cs="Times New Roman"/>
          <w:kern w:val="0"/>
          <w:sz w:val="24"/>
          <w:szCs w:val="24"/>
          <w14:ligatures w14:val="none"/>
        </w:rPr>
        <w:t>:</w:t>
      </w:r>
    </w:p>
    <w:p w14:paraId="277C83C0" w14:textId="77777777" w:rsidR="00867FC7" w:rsidRPr="00867FC7" w:rsidRDefault="00867FC7" w:rsidP="00867FC7">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Columns: year, sample_size, employment, members, covered, p_members, p_covered, facet.</w:t>
      </w:r>
    </w:p>
    <w:p w14:paraId="6ED728F3" w14:textId="77777777" w:rsidR="00867FC7" w:rsidRPr="00867FC7" w:rsidRDefault="00867FC7" w:rsidP="00867FC7">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Sample entry: In 1973, data was collected from 49,095 wage and salary workers, out of which 18,088.57 thousand were union members.</w:t>
      </w:r>
    </w:p>
    <w:p w14:paraId="4F4AE81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Wages Data Preview</w:t>
      </w:r>
      <w:r w:rsidRPr="00867FC7">
        <w:rPr>
          <w:rFonts w:ascii="Times New Roman" w:eastAsia="Times New Roman" w:hAnsi="Times New Roman" w:cs="Times New Roman"/>
          <w:kern w:val="0"/>
          <w:sz w:val="24"/>
          <w:szCs w:val="24"/>
          <w14:ligatures w14:val="none"/>
        </w:rPr>
        <w:t>:</w:t>
      </w:r>
    </w:p>
    <w:p w14:paraId="07B59C56" w14:textId="77777777" w:rsidR="00867FC7" w:rsidRPr="00867FC7" w:rsidRDefault="00867FC7" w:rsidP="00867FC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Columns: year, sample_size, wage, at_cap, union_wage, nonunion_wage, union_wage_premium_raw, union_wage_premium_adjusted, facet.</w:t>
      </w:r>
    </w:p>
    <w:p w14:paraId="5D3B3FA5" w14:textId="77777777" w:rsidR="00867FC7" w:rsidRPr="00867FC7" w:rsidRDefault="00867FC7" w:rsidP="00867FC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Sample entry: In 1973, the mean hourly earnings were $3.9633, with the mean wage among union members being $4.6130 and non-union workers earning $3.7545 on average.</w:t>
      </w:r>
    </w:p>
    <w:p w14:paraId="450583D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Data Preview</w:t>
      </w:r>
      <w:r w:rsidRPr="00867FC7">
        <w:rPr>
          <w:rFonts w:ascii="Times New Roman" w:eastAsia="Times New Roman" w:hAnsi="Times New Roman" w:cs="Times New Roman"/>
          <w:kern w:val="0"/>
          <w:sz w:val="24"/>
          <w:szCs w:val="24"/>
          <w14:ligatures w14:val="none"/>
        </w:rPr>
        <w:t>:</w:t>
      </w:r>
    </w:p>
    <w:p w14:paraId="7F9ED1D2" w14:textId="77777777" w:rsidR="00867FC7" w:rsidRPr="00867FC7" w:rsidRDefault="00867FC7" w:rsidP="00867FC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Columns: state_census_code, state, sector, observations, employment, members, covered, p_members, p_covered, state_abbreviation, year.</w:t>
      </w:r>
    </w:p>
    <w:p w14:paraId="0AE470E2" w14:textId="77777777" w:rsidR="00867FC7" w:rsidRPr="00867FC7" w:rsidRDefault="00867FC7" w:rsidP="00867FC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Sample entry: In 1983, in the state of Maine, the private construction sector had 16,917.99 thousand wage and salary workers, out of which 2,207.33 thousand were union members.</w:t>
      </w:r>
    </w:p>
    <w:p w14:paraId="78CB50D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Now that we have a sense of the data, please let me know how you'd like to proceed. Would you like any specific analyses, visualizations, or any other tasks related to this data?</w:t>
      </w:r>
    </w:p>
    <w:p w14:paraId="2AEA020E" w14:textId="46F0DB1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1C902450" wp14:editId="7F2BEAB6">
            <wp:extent cx="342900" cy="342900"/>
            <wp:effectExtent l="0" t="0" r="0" b="0"/>
            <wp:docPr id="342273439" name="Picture 3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E5DAFE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Perform EDA on three tables</w:t>
      </w:r>
    </w:p>
    <w:p w14:paraId="1B32CC99"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06DFD7B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Certainly! Exploratory Data Analysis (EDA) is a broad field, but here's a general plan for each dataset:</w:t>
      </w:r>
    </w:p>
    <w:p w14:paraId="54640C15" w14:textId="77777777" w:rsidR="00867FC7" w:rsidRPr="00867FC7" w:rsidRDefault="00867FC7" w:rsidP="00867FC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General Analysis</w:t>
      </w:r>
      <w:r w:rsidRPr="00867FC7">
        <w:rPr>
          <w:rFonts w:ascii="Times New Roman" w:eastAsia="Times New Roman" w:hAnsi="Times New Roman" w:cs="Times New Roman"/>
          <w:kern w:val="0"/>
          <w:sz w:val="24"/>
          <w:szCs w:val="24"/>
          <w14:ligatures w14:val="none"/>
        </w:rPr>
        <w:t>:</w:t>
      </w:r>
    </w:p>
    <w:p w14:paraId="1D3051BB"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Check for missing values.</w:t>
      </w:r>
    </w:p>
    <w:p w14:paraId="61BC2D14"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Summary statistics for each column.</w:t>
      </w:r>
    </w:p>
    <w:p w14:paraId="0B1A304F" w14:textId="77777777" w:rsidR="00867FC7" w:rsidRPr="00867FC7" w:rsidRDefault="00867FC7" w:rsidP="00867FC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Demographics Data</w:t>
      </w:r>
      <w:r w:rsidRPr="00867FC7">
        <w:rPr>
          <w:rFonts w:ascii="Times New Roman" w:eastAsia="Times New Roman" w:hAnsi="Times New Roman" w:cs="Times New Roman"/>
          <w:kern w:val="0"/>
          <w:sz w:val="24"/>
          <w:szCs w:val="24"/>
          <w14:ligatures w14:val="none"/>
        </w:rPr>
        <w:t>:</w:t>
      </w:r>
    </w:p>
    <w:p w14:paraId="06BC0A97"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sample_size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employment</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covered</w:t>
      </w:r>
      <w:r w:rsidRPr="00867FC7">
        <w:rPr>
          <w:rFonts w:ascii="Times New Roman" w:eastAsia="Times New Roman" w:hAnsi="Times New Roman" w:cs="Times New Roman"/>
          <w:kern w:val="0"/>
          <w:sz w:val="24"/>
          <w:szCs w:val="24"/>
          <w14:ligatures w14:val="none"/>
        </w:rPr>
        <w:t xml:space="preserve"> over the years.</w:t>
      </w:r>
    </w:p>
    <w:p w14:paraId="76EEE5B2"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over the years.</w:t>
      </w:r>
    </w:p>
    <w:p w14:paraId="45EEC943"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union membership.</w:t>
      </w:r>
    </w:p>
    <w:p w14:paraId="74ABE2E2" w14:textId="77777777" w:rsidR="00867FC7" w:rsidRPr="00867FC7" w:rsidRDefault="00867FC7" w:rsidP="00867FC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Wages Data</w:t>
      </w:r>
      <w:r w:rsidRPr="00867FC7">
        <w:rPr>
          <w:rFonts w:ascii="Times New Roman" w:eastAsia="Times New Roman" w:hAnsi="Times New Roman" w:cs="Times New Roman"/>
          <w:kern w:val="0"/>
          <w:sz w:val="24"/>
          <w:szCs w:val="24"/>
          <w14:ligatures w14:val="none"/>
        </w:rPr>
        <w:t>:</w:t>
      </w:r>
    </w:p>
    <w:p w14:paraId="012BE640"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 xml:space="preserve"> over the years.</w:t>
      </w:r>
    </w:p>
    <w:p w14:paraId="0C2CD954"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union_wage_premium_raw</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union_wage_premium_adjusted</w:t>
      </w:r>
      <w:r w:rsidRPr="00867FC7">
        <w:rPr>
          <w:rFonts w:ascii="Times New Roman" w:eastAsia="Times New Roman" w:hAnsi="Times New Roman" w:cs="Times New Roman"/>
          <w:kern w:val="0"/>
          <w:sz w:val="24"/>
          <w:szCs w:val="24"/>
          <w14:ligatures w14:val="none"/>
        </w:rPr>
        <w:t xml:space="preserve"> over the years.</w:t>
      </w:r>
    </w:p>
    <w:p w14:paraId="2F9A2836"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wage differences.</w:t>
      </w:r>
    </w:p>
    <w:p w14:paraId="4805638A" w14:textId="77777777" w:rsidR="00867FC7" w:rsidRPr="00867FC7" w:rsidRDefault="00867FC7" w:rsidP="00867FC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Data</w:t>
      </w:r>
      <w:r w:rsidRPr="00867FC7">
        <w:rPr>
          <w:rFonts w:ascii="Times New Roman" w:eastAsia="Times New Roman" w:hAnsi="Times New Roman" w:cs="Times New Roman"/>
          <w:kern w:val="0"/>
          <w:sz w:val="24"/>
          <w:szCs w:val="24"/>
          <w14:ligatures w14:val="none"/>
        </w:rPr>
        <w:t>:</w:t>
      </w:r>
    </w:p>
    <w:p w14:paraId="11C88502"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Distribution of union members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by state and year.</w:t>
      </w:r>
    </w:p>
    <w:p w14:paraId="54A34DAE"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by state and year.</w:t>
      </w:r>
    </w:p>
    <w:p w14:paraId="17E7EFA5" w14:textId="77777777" w:rsidR="00867FC7" w:rsidRPr="00867FC7" w:rsidRDefault="00867FC7" w:rsidP="00867FC7">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sectors (</w:t>
      </w:r>
      <w:r w:rsidRPr="00867FC7">
        <w:rPr>
          <w:rFonts w:ascii="Courier New" w:eastAsia="Times New Roman" w:hAnsi="Courier New" w:cs="Courier New"/>
          <w:kern w:val="0"/>
          <w:sz w:val="20"/>
          <w:szCs w:val="20"/>
          <w14:ligatures w14:val="none"/>
        </w:rPr>
        <w:t>sector</w:t>
      </w:r>
      <w:r w:rsidRPr="00867FC7">
        <w:rPr>
          <w:rFonts w:ascii="Times New Roman" w:eastAsia="Times New Roman" w:hAnsi="Times New Roman" w:cs="Times New Roman"/>
          <w:kern w:val="0"/>
          <w:sz w:val="24"/>
          <w:szCs w:val="24"/>
          <w14:ligatures w14:val="none"/>
        </w:rPr>
        <w:t>) in terms of union membership.</w:t>
      </w:r>
    </w:p>
    <w:p w14:paraId="37E141D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Let's start with the general analysis for each dataset: checking for missing values and getting summary statistics.</w:t>
      </w:r>
    </w:p>
    <w:p w14:paraId="57A7B816"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84DFBC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2C2098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summary from the initial exploratory data analysis:</w:t>
      </w:r>
    </w:p>
    <w:p w14:paraId="28F4EF11"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1. Demographics Data:</w:t>
      </w:r>
    </w:p>
    <w:p w14:paraId="57842349" w14:textId="77777777" w:rsidR="00867FC7" w:rsidRPr="00867FC7" w:rsidRDefault="00867FC7" w:rsidP="00867FC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Missing Values</w:t>
      </w:r>
      <w:r w:rsidRPr="00867FC7">
        <w:rPr>
          <w:rFonts w:ascii="Times New Roman" w:eastAsia="Times New Roman" w:hAnsi="Times New Roman" w:cs="Times New Roman"/>
          <w:kern w:val="0"/>
          <w:sz w:val="24"/>
          <w:szCs w:val="24"/>
          <w14:ligatures w14:val="none"/>
        </w:rPr>
        <w:t>:</w:t>
      </w:r>
    </w:p>
    <w:p w14:paraId="034A85A2" w14:textId="77777777" w:rsidR="00867FC7" w:rsidRPr="00867FC7" w:rsidRDefault="00867FC7" w:rsidP="00867FC7">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covered</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have 92 missing values each.</w:t>
      </w:r>
    </w:p>
    <w:p w14:paraId="5CF550B8" w14:textId="77777777" w:rsidR="00867FC7" w:rsidRPr="00867FC7" w:rsidRDefault="00867FC7" w:rsidP="00867FC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Summary Statistics</w:t>
      </w:r>
      <w:r w:rsidRPr="00867FC7">
        <w:rPr>
          <w:rFonts w:ascii="Times New Roman" w:eastAsia="Times New Roman" w:hAnsi="Times New Roman" w:cs="Times New Roman"/>
          <w:kern w:val="0"/>
          <w:sz w:val="24"/>
          <w:szCs w:val="24"/>
          <w14:ligatures w14:val="none"/>
        </w:rPr>
        <w:t>:</w:t>
      </w:r>
    </w:p>
    <w:p w14:paraId="4A269DE1" w14:textId="77777777" w:rsidR="00867FC7" w:rsidRPr="00867FC7" w:rsidRDefault="00867FC7" w:rsidP="00867FC7">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data ranges from the year 1973 to 2022.</w:t>
      </w:r>
    </w:p>
    <w:p w14:paraId="468394F5" w14:textId="77777777" w:rsidR="00867FC7" w:rsidRPr="00867FC7" w:rsidRDefault="00867FC7" w:rsidP="00867FC7">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xml:space="preserve"> column has 28 unique categories, with "all wage and salary workers" being a notable category.</w:t>
      </w:r>
    </w:p>
    <w:p w14:paraId="40F65B23"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2. Wages Data:</w:t>
      </w:r>
    </w:p>
    <w:p w14:paraId="46132947" w14:textId="77777777" w:rsidR="00867FC7" w:rsidRPr="00867FC7" w:rsidRDefault="00867FC7" w:rsidP="00867FC7">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Missing Values</w:t>
      </w:r>
      <w:r w:rsidRPr="00867FC7">
        <w:rPr>
          <w:rFonts w:ascii="Times New Roman" w:eastAsia="Times New Roman" w:hAnsi="Times New Roman" w:cs="Times New Roman"/>
          <w:kern w:val="0"/>
          <w:sz w:val="24"/>
          <w:szCs w:val="24"/>
          <w14:ligatures w14:val="none"/>
        </w:rPr>
        <w:t>:</w:t>
      </w:r>
    </w:p>
    <w:p w14:paraId="68236148" w14:textId="77777777" w:rsidR="00867FC7" w:rsidRPr="00867FC7" w:rsidRDefault="00867FC7" w:rsidP="00867FC7">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 missing values detected.</w:t>
      </w:r>
    </w:p>
    <w:p w14:paraId="3057F4DA" w14:textId="77777777" w:rsidR="00867FC7" w:rsidRPr="00867FC7" w:rsidRDefault="00867FC7" w:rsidP="00867FC7">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Summary Statistics</w:t>
      </w:r>
      <w:r w:rsidRPr="00867FC7">
        <w:rPr>
          <w:rFonts w:ascii="Times New Roman" w:eastAsia="Times New Roman" w:hAnsi="Times New Roman" w:cs="Times New Roman"/>
          <w:kern w:val="0"/>
          <w:sz w:val="24"/>
          <w:szCs w:val="24"/>
          <w14:ligatures w14:val="none"/>
        </w:rPr>
        <w:t>:</w:t>
      </w:r>
    </w:p>
    <w:p w14:paraId="3959260A" w14:textId="77777777" w:rsidR="00867FC7" w:rsidRPr="00867FC7" w:rsidRDefault="00867FC7" w:rsidP="00867FC7">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data also ranges from the year 1973 to 2022.</w:t>
      </w:r>
    </w:p>
    <w:p w14:paraId="2C15151E" w14:textId="77777777" w:rsidR="00867FC7" w:rsidRPr="00867FC7" w:rsidRDefault="00867FC7" w:rsidP="00867FC7">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Mean hourly earnings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seem to be increasing over the years.</w:t>
      </w:r>
    </w:p>
    <w:p w14:paraId="3FD7DE50" w14:textId="77777777" w:rsidR="00867FC7" w:rsidRPr="00867FC7" w:rsidRDefault="00867FC7" w:rsidP="00867FC7">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xml:space="preserve"> column in this dataset also includes "all wage and salary workers" as a notable category.</w:t>
      </w:r>
    </w:p>
    <w:p w14:paraId="577888AA"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3. States Data:</w:t>
      </w:r>
    </w:p>
    <w:p w14:paraId="461FC749" w14:textId="77777777" w:rsidR="00867FC7" w:rsidRPr="00867FC7" w:rsidRDefault="00867FC7" w:rsidP="00867FC7">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Missing Values</w:t>
      </w:r>
      <w:r w:rsidRPr="00867FC7">
        <w:rPr>
          <w:rFonts w:ascii="Times New Roman" w:eastAsia="Times New Roman" w:hAnsi="Times New Roman" w:cs="Times New Roman"/>
          <w:kern w:val="0"/>
          <w:sz w:val="24"/>
          <w:szCs w:val="24"/>
          <w14:ligatures w14:val="none"/>
        </w:rPr>
        <w:t>:</w:t>
      </w:r>
    </w:p>
    <w:p w14:paraId="4C2D1A14" w14:textId="77777777" w:rsidR="00867FC7" w:rsidRPr="00867FC7" w:rsidRDefault="00867FC7" w:rsidP="00867FC7">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 missing values detected.</w:t>
      </w:r>
    </w:p>
    <w:p w14:paraId="794E53F1" w14:textId="77777777" w:rsidR="00867FC7" w:rsidRPr="00867FC7" w:rsidRDefault="00867FC7" w:rsidP="00867FC7">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Summary Statistics</w:t>
      </w:r>
      <w:r w:rsidRPr="00867FC7">
        <w:rPr>
          <w:rFonts w:ascii="Times New Roman" w:eastAsia="Times New Roman" w:hAnsi="Times New Roman" w:cs="Times New Roman"/>
          <w:kern w:val="0"/>
          <w:sz w:val="24"/>
          <w:szCs w:val="24"/>
          <w14:ligatures w14:val="none"/>
        </w:rPr>
        <w:t>:</w:t>
      </w:r>
    </w:p>
    <w:p w14:paraId="4CF74D38" w14:textId="77777777" w:rsidR="00867FC7" w:rsidRPr="00867FC7" w:rsidRDefault="00867FC7" w:rsidP="00867FC7">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dataset covers the years from 1983 to 2022.</w:t>
      </w:r>
    </w:p>
    <w:p w14:paraId="465A432C" w14:textId="77777777" w:rsidR="00867FC7" w:rsidRPr="00867FC7" w:rsidRDefault="00867FC7" w:rsidP="00867FC7">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There are 51 unique state abbreviations in the dataset.</w:t>
      </w:r>
    </w:p>
    <w:p w14:paraId="0FCFC30F" w14:textId="77777777" w:rsidR="00867FC7" w:rsidRPr="00867FC7" w:rsidRDefault="00867FC7" w:rsidP="00867FC7">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Courier New" w:eastAsia="Times New Roman" w:hAnsi="Courier New" w:cs="Courier New"/>
          <w:kern w:val="0"/>
          <w:sz w:val="20"/>
          <w:szCs w:val="20"/>
          <w14:ligatures w14:val="none"/>
        </w:rPr>
        <w:t>sector</w:t>
      </w:r>
      <w:r w:rsidRPr="00867FC7">
        <w:rPr>
          <w:rFonts w:ascii="Times New Roman" w:eastAsia="Times New Roman" w:hAnsi="Times New Roman" w:cs="Times New Roman"/>
          <w:kern w:val="0"/>
          <w:sz w:val="24"/>
          <w:szCs w:val="24"/>
          <w14:ligatures w14:val="none"/>
        </w:rPr>
        <w:t xml:space="preserve"> column indicates the employment sector, which can be further explored to determine which sectors have the highest union membership.</w:t>
      </w:r>
    </w:p>
    <w:p w14:paraId="307AC249" w14:textId="77777777" w:rsidR="00867FC7" w:rsidRPr="00867FC7" w:rsidRDefault="00000000" w:rsidP="00867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60CDDB8A">
          <v:rect id="_x0000_i1025" style="width:0;height:1.5pt" o:hralign="center" o:hrstd="t" o:hr="t" fillcolor="#a0a0a0" stroked="f"/>
        </w:pict>
      </w:r>
    </w:p>
    <w:p w14:paraId="707C27F5"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With this overview in mind, let's delve deeper into each dataset. We'll start by visualizing some of the key metrics to get a better understanding of the distributions and trends.</w:t>
      </w:r>
    </w:p>
    <w:p w14:paraId="6615E01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proceed with visualizations based on the plan mentioned earlier, or do you have specific aspects you'd like to explore further?</w:t>
      </w:r>
    </w:p>
    <w:p w14:paraId="7043609F" w14:textId="7E0B0755"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546C2C1A" wp14:editId="0E6977F7">
            <wp:extent cx="342900" cy="342900"/>
            <wp:effectExtent l="0" t="0" r="0" b="0"/>
            <wp:docPr id="1229819529" name="Picture 2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3DE946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proceed as mentioned earler</w:t>
      </w:r>
    </w:p>
    <w:p w14:paraId="6CF0B2FF"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690FD09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Alright, let's start the deeper EDA with visualizations.</w:t>
      </w:r>
    </w:p>
    <w:p w14:paraId="1EC1A5FE"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Demographics Data:</w:t>
      </w:r>
    </w:p>
    <w:p w14:paraId="0609CE27" w14:textId="77777777" w:rsidR="00867FC7" w:rsidRPr="00867FC7" w:rsidRDefault="00867FC7" w:rsidP="00867FC7">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sample_size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employment</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covered</w:t>
      </w:r>
      <w:r w:rsidRPr="00867FC7">
        <w:rPr>
          <w:rFonts w:ascii="Times New Roman" w:eastAsia="Times New Roman" w:hAnsi="Times New Roman" w:cs="Times New Roman"/>
          <w:kern w:val="0"/>
          <w:sz w:val="24"/>
          <w:szCs w:val="24"/>
          <w14:ligatures w14:val="none"/>
        </w:rPr>
        <w:t xml:space="preserve"> over the years.</w:t>
      </w:r>
    </w:p>
    <w:p w14:paraId="41366F95" w14:textId="77777777" w:rsidR="00867FC7" w:rsidRPr="00867FC7" w:rsidRDefault="00867FC7" w:rsidP="00867FC7">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over the years.</w:t>
      </w:r>
    </w:p>
    <w:p w14:paraId="6063708F" w14:textId="77777777" w:rsidR="00867FC7" w:rsidRPr="00867FC7" w:rsidRDefault="00867FC7" w:rsidP="00867FC7">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union membership.</w:t>
      </w:r>
    </w:p>
    <w:p w14:paraId="61E1F81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We'll begin by plotting the distribution of </w:t>
      </w:r>
      <w:r w:rsidRPr="00867FC7">
        <w:rPr>
          <w:rFonts w:ascii="Courier New" w:eastAsia="Times New Roman" w:hAnsi="Courier New" w:cs="Courier New"/>
          <w:kern w:val="0"/>
          <w:sz w:val="20"/>
          <w:szCs w:val="20"/>
          <w14:ligatures w14:val="none"/>
        </w:rPr>
        <w:t>sample_size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employment</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covered</w:t>
      </w:r>
      <w:r w:rsidRPr="00867FC7">
        <w:rPr>
          <w:rFonts w:ascii="Times New Roman" w:eastAsia="Times New Roman" w:hAnsi="Times New Roman" w:cs="Times New Roman"/>
          <w:kern w:val="0"/>
          <w:sz w:val="24"/>
          <w:szCs w:val="24"/>
          <w14:ligatures w14:val="none"/>
        </w:rPr>
        <w:t xml:space="preserve"> over the years for the demographics data.</w:t>
      </w:r>
    </w:p>
    <w:p w14:paraId="34F7518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0EFFE40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9DC235C" w14:textId="76C98722"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54E4BBA8" wp14:editId="7BB29E22">
            <wp:extent cx="5943600" cy="2051685"/>
            <wp:effectExtent l="0" t="0" r="0" b="5715"/>
            <wp:docPr id="8278573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51685"/>
                    </a:xfrm>
                    <a:prstGeom prst="rect">
                      <a:avLst/>
                    </a:prstGeom>
                    <a:noFill/>
                    <a:ln>
                      <a:noFill/>
                    </a:ln>
                  </pic:spPr>
                </pic:pic>
              </a:graphicData>
            </a:graphic>
          </wp:inline>
        </w:drawing>
      </w:r>
    </w:p>
    <w:p w14:paraId="5D453E1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visualizations for the demographics data:</w:t>
      </w:r>
    </w:p>
    <w:p w14:paraId="446BBEA3" w14:textId="77777777" w:rsidR="00867FC7" w:rsidRPr="00867FC7" w:rsidRDefault="00867FC7" w:rsidP="00867FC7">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Yearly Distribution of Sample Size, Employment, Members, and Covered</w:t>
      </w:r>
      <w:r w:rsidRPr="00867FC7">
        <w:rPr>
          <w:rFonts w:ascii="Times New Roman" w:eastAsia="Times New Roman" w:hAnsi="Times New Roman" w:cs="Times New Roman"/>
          <w:kern w:val="0"/>
          <w:sz w:val="24"/>
          <w:szCs w:val="24"/>
          <w14:ligatures w14:val="none"/>
        </w:rPr>
        <w:t>:</w:t>
      </w:r>
    </w:p>
    <w:p w14:paraId="747D5B96" w14:textId="77777777" w:rsidR="00867FC7" w:rsidRPr="00867FC7" w:rsidRDefault="00867FC7" w:rsidP="00867FC7">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sample size increases over time, suggesting that more data was collected in the recent years.</w:t>
      </w:r>
    </w:p>
    <w:p w14:paraId="082F8AAC" w14:textId="77777777" w:rsidR="00867FC7" w:rsidRPr="00867FC7" w:rsidRDefault="00867FC7" w:rsidP="00867FC7">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Both employment and members have a generally increasing trend, but there are certain periods where there are dips, potentially indicating economic downturns or changes in union dynamics.</w:t>
      </w:r>
    </w:p>
    <w:p w14:paraId="22E7A1A8" w14:textId="77777777" w:rsidR="00867FC7" w:rsidRPr="00867FC7" w:rsidRDefault="00867FC7" w:rsidP="00867FC7">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number of workers covered by a collective bargaining agreement (covered) seems to have a similar trend to union members but starts being recorded only from around the late 1970s.</w:t>
      </w:r>
    </w:p>
    <w:p w14:paraId="2B317436" w14:textId="77777777" w:rsidR="00867FC7" w:rsidRPr="00867FC7" w:rsidRDefault="00867FC7" w:rsidP="00867FC7">
      <w:pPr>
        <w:numPr>
          <w:ilvl w:val="0"/>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Yearly Distribution of Percentage Members and Percentage Covered</w:t>
      </w:r>
      <w:r w:rsidRPr="00867FC7">
        <w:rPr>
          <w:rFonts w:ascii="Times New Roman" w:eastAsia="Times New Roman" w:hAnsi="Times New Roman" w:cs="Times New Roman"/>
          <w:kern w:val="0"/>
          <w:sz w:val="24"/>
          <w:szCs w:val="24"/>
          <w14:ligatures w14:val="none"/>
        </w:rPr>
        <w:t>:</w:t>
      </w:r>
    </w:p>
    <w:p w14:paraId="23440EB7" w14:textId="77777777" w:rsidR="00867FC7" w:rsidRPr="00867FC7" w:rsidRDefault="00867FC7" w:rsidP="00867FC7">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percentage of employed workers who are union members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has been decreasing over the years.</w:t>
      </w:r>
    </w:p>
    <w:p w14:paraId="04F546D2" w14:textId="77777777" w:rsidR="00867FC7" w:rsidRPr="00867FC7" w:rsidRDefault="00867FC7" w:rsidP="00867FC7">
      <w:pPr>
        <w:numPr>
          <w:ilvl w:val="1"/>
          <w:numId w:val="1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percentage of employed workers covered by a collective bargaining agreement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follows a similar trend to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w:t>
      </w:r>
    </w:p>
    <w:p w14:paraId="50AA8C9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Next, let's identify the 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union membership. We'll look at the average percentage of union members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across the years for each demographic group.</w:t>
      </w:r>
    </w:p>
    <w:p w14:paraId="39DFDCA3"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C202F02"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9B838BD" w14:textId="0115CEE4"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6600108B" wp14:editId="26573C57">
            <wp:extent cx="5943600" cy="3947160"/>
            <wp:effectExtent l="0" t="0" r="0" b="0"/>
            <wp:docPr id="1999962447" name="Picture 2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62447" name="Picture 27" descr="A graph with blue bar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0B65A2C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 of demographic groups in terms of union membership:</w:t>
      </w:r>
    </w:p>
    <w:p w14:paraId="55223FEC" w14:textId="77777777" w:rsidR="00867FC7" w:rsidRPr="00867FC7" w:rsidRDefault="00867FC7" w:rsidP="00867FC7">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demographic group with the highest average percentage of union members is "Public sector, excluding state and local government education", followed closely by "State government".</w:t>
      </w:r>
    </w:p>
    <w:p w14:paraId="1DFB3134" w14:textId="77777777" w:rsidR="00867FC7" w:rsidRPr="00867FC7" w:rsidRDefault="00867FC7" w:rsidP="00867FC7">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"All wage and salary workers" and "Private sector" have relatively lower percentages of union members.</w:t>
      </w:r>
    </w:p>
    <w:p w14:paraId="489B6404" w14:textId="77777777" w:rsidR="00867FC7" w:rsidRPr="00867FC7" w:rsidRDefault="00867FC7" w:rsidP="00867FC7">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 can infer that the public sector generally has a higher tendency for union membership compared to the private sector.</w:t>
      </w:r>
    </w:p>
    <w:p w14:paraId="0C58DC4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Next, let's move on to the </w:t>
      </w:r>
      <w:r w:rsidRPr="00867FC7">
        <w:rPr>
          <w:rFonts w:ascii="Times New Roman" w:eastAsia="Times New Roman" w:hAnsi="Times New Roman" w:cs="Times New Roman"/>
          <w:b/>
          <w:bCs/>
          <w:kern w:val="0"/>
          <w:sz w:val="24"/>
          <w:szCs w:val="24"/>
          <w14:ligatures w14:val="none"/>
        </w:rPr>
        <w:t>Wages Data</w:t>
      </w:r>
      <w:r w:rsidRPr="00867FC7">
        <w:rPr>
          <w:rFonts w:ascii="Times New Roman" w:eastAsia="Times New Roman" w:hAnsi="Times New Roman" w:cs="Times New Roman"/>
          <w:kern w:val="0"/>
          <w:sz w:val="24"/>
          <w:szCs w:val="24"/>
          <w14:ligatures w14:val="none"/>
        </w:rPr>
        <w:t>:</w:t>
      </w:r>
    </w:p>
    <w:p w14:paraId="480735B5" w14:textId="77777777" w:rsidR="00867FC7" w:rsidRPr="00867FC7" w:rsidRDefault="00867FC7" w:rsidP="00867FC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 xml:space="preserve"> over the years.</w:t>
      </w:r>
    </w:p>
    <w:p w14:paraId="57A43725" w14:textId="77777777" w:rsidR="00867FC7" w:rsidRPr="00867FC7" w:rsidRDefault="00867FC7" w:rsidP="00867FC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union_wage_premium_raw</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union_wage_premium_adjusted</w:t>
      </w:r>
      <w:r w:rsidRPr="00867FC7">
        <w:rPr>
          <w:rFonts w:ascii="Times New Roman" w:eastAsia="Times New Roman" w:hAnsi="Times New Roman" w:cs="Times New Roman"/>
          <w:kern w:val="0"/>
          <w:sz w:val="24"/>
          <w:szCs w:val="24"/>
          <w14:ligatures w14:val="none"/>
        </w:rPr>
        <w:t xml:space="preserve"> over the years.</w:t>
      </w:r>
    </w:p>
    <w:p w14:paraId="51E470D7" w14:textId="77777777" w:rsidR="00867FC7" w:rsidRPr="00867FC7" w:rsidRDefault="00867FC7" w:rsidP="00867FC7">
      <w:pPr>
        <w:numPr>
          <w:ilvl w:val="0"/>
          <w:numId w:val="1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wage differences.</w:t>
      </w:r>
    </w:p>
    <w:p w14:paraId="43C9BF3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We'll begin by plotting the distribution of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xml:space="preserve">,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 xml:space="preserve"> over the years.</w:t>
      </w:r>
    </w:p>
    <w:p w14:paraId="2DBAB73E"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6F1499D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45DCE08" w14:textId="26F81D8B"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B878FA5" wp14:editId="55BBF29C">
            <wp:extent cx="5943600" cy="2098040"/>
            <wp:effectExtent l="0" t="0" r="0" b="0"/>
            <wp:docPr id="2040610859" name="Picture 26"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10859" name="Picture 26" descr="A graph of two peop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098040"/>
                    </a:xfrm>
                    <a:prstGeom prst="rect">
                      <a:avLst/>
                    </a:prstGeom>
                    <a:noFill/>
                    <a:ln>
                      <a:noFill/>
                    </a:ln>
                  </pic:spPr>
                </pic:pic>
              </a:graphicData>
            </a:graphic>
          </wp:inline>
        </w:drawing>
      </w:r>
    </w:p>
    <w:p w14:paraId="1DB5B9F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visualizations for the wages data:</w:t>
      </w:r>
    </w:p>
    <w:p w14:paraId="5FACD169" w14:textId="77777777" w:rsidR="00867FC7" w:rsidRPr="00867FC7" w:rsidRDefault="00867FC7" w:rsidP="00867FC7">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Yearly Distribution of Wage, Union Wage, and Non-Union Wage</w:t>
      </w:r>
      <w:r w:rsidRPr="00867FC7">
        <w:rPr>
          <w:rFonts w:ascii="Times New Roman" w:eastAsia="Times New Roman" w:hAnsi="Times New Roman" w:cs="Times New Roman"/>
          <w:kern w:val="0"/>
          <w:sz w:val="24"/>
          <w:szCs w:val="24"/>
          <w14:ligatures w14:val="none"/>
        </w:rPr>
        <w:t>:</w:t>
      </w:r>
    </w:p>
    <w:p w14:paraId="03EA9352" w14:textId="77777777" w:rsidR="00867FC7" w:rsidRPr="00867FC7" w:rsidRDefault="00867FC7" w:rsidP="00867FC7">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As expected, there's a general increase in mean hourly earnings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over the years, likely due to inflation and other economic factors.</w:t>
      </w:r>
    </w:p>
    <w:p w14:paraId="59227306" w14:textId="77777777" w:rsidR="00867FC7" w:rsidRPr="00867FC7" w:rsidRDefault="00867FC7" w:rsidP="00867FC7">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Union members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consistently earn more than non-union workers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 highlighting the wage premium associated with union membership.</w:t>
      </w:r>
    </w:p>
    <w:p w14:paraId="19A39CE7" w14:textId="77777777" w:rsidR="00867FC7" w:rsidRPr="00867FC7" w:rsidRDefault="00867FC7" w:rsidP="00867FC7">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Yearly Distribution of Union Wage Premium (Raw and Adjusted)</w:t>
      </w:r>
      <w:r w:rsidRPr="00867FC7">
        <w:rPr>
          <w:rFonts w:ascii="Times New Roman" w:eastAsia="Times New Roman" w:hAnsi="Times New Roman" w:cs="Times New Roman"/>
          <w:kern w:val="0"/>
          <w:sz w:val="24"/>
          <w:szCs w:val="24"/>
          <w14:ligatures w14:val="none"/>
        </w:rPr>
        <w:t>:</w:t>
      </w:r>
    </w:p>
    <w:p w14:paraId="34C6F6BA" w14:textId="77777777" w:rsidR="00867FC7" w:rsidRPr="00867FC7" w:rsidRDefault="00867FC7" w:rsidP="00867FC7">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Both the raw and adjusted union wage premiums have decreased over the years. This means that the wage difference between union and non-union workers has been decreasing.</w:t>
      </w:r>
    </w:p>
    <w:p w14:paraId="4FF408DF" w14:textId="77777777" w:rsidR="00867FC7" w:rsidRPr="00867FC7" w:rsidRDefault="00867FC7" w:rsidP="00867FC7">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adjusted union wage premium is consistently lower than the raw premium, indicating that when controlling for various factors, the wage difference between union and non-union workers is less pronounced.</w:t>
      </w:r>
    </w:p>
    <w:p w14:paraId="600541E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Next, let's identify the top demographic groups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in terms of wage differences. We'll look at the average raw union wage premium (</w:t>
      </w:r>
      <w:r w:rsidRPr="00867FC7">
        <w:rPr>
          <w:rFonts w:ascii="Courier New" w:eastAsia="Times New Roman" w:hAnsi="Courier New" w:cs="Courier New"/>
          <w:kern w:val="0"/>
          <w:sz w:val="20"/>
          <w:szCs w:val="20"/>
          <w14:ligatures w14:val="none"/>
        </w:rPr>
        <w:t>union_wage_premium_raw</w:t>
      </w:r>
      <w:r w:rsidRPr="00867FC7">
        <w:rPr>
          <w:rFonts w:ascii="Times New Roman" w:eastAsia="Times New Roman" w:hAnsi="Times New Roman" w:cs="Times New Roman"/>
          <w:kern w:val="0"/>
          <w:sz w:val="24"/>
          <w:szCs w:val="24"/>
          <w14:ligatures w14:val="none"/>
        </w:rPr>
        <w:t>) across the years for each demographic group.</w:t>
      </w:r>
    </w:p>
    <w:p w14:paraId="44BE3487"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4FF1F15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FC374D7" w14:textId="2C6C93A5"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0A9E7D0B" wp14:editId="79E4B335">
            <wp:extent cx="5943600" cy="3947160"/>
            <wp:effectExtent l="0" t="0" r="0" b="0"/>
            <wp:docPr id="319959626" name="Picture 25"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9626" name="Picture 25" descr="A graph showing a number of peopl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5866095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 of demographic groups in terms of wage differences:</w:t>
      </w:r>
    </w:p>
    <w:p w14:paraId="5D820389" w14:textId="77777777" w:rsidR="00867FC7" w:rsidRPr="00867FC7" w:rsidRDefault="00867FC7" w:rsidP="00867FC7">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demographic group "Private sector, excluding agriculture and construction" has the highest average raw union wage premium, indicating that within this sector, union members tend to earn significantly more than non-union members.</w:t>
      </w:r>
    </w:p>
    <w:p w14:paraId="5FCE74EF" w14:textId="77777777" w:rsidR="00867FC7" w:rsidRPr="00867FC7" w:rsidRDefault="00867FC7" w:rsidP="00867FC7">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"All wage and salary workers" have a relatively moderate wage premium.</w:t>
      </w:r>
    </w:p>
    <w:p w14:paraId="0E68F0AF" w14:textId="77777777" w:rsidR="00867FC7" w:rsidRPr="00867FC7" w:rsidRDefault="00867FC7" w:rsidP="00867FC7">
      <w:pPr>
        <w:numPr>
          <w:ilvl w:val="0"/>
          <w:numId w:val="1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"State and local government education" and "Local government, excluding education" have the lowest raw union wage premiums, indicating that wage differences between union and non-union members in these sectors are minimal.</w:t>
      </w:r>
    </w:p>
    <w:p w14:paraId="6AE626B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Lastly, let's move on to the </w:t>
      </w:r>
      <w:r w:rsidRPr="00867FC7">
        <w:rPr>
          <w:rFonts w:ascii="Times New Roman" w:eastAsia="Times New Roman" w:hAnsi="Times New Roman" w:cs="Times New Roman"/>
          <w:b/>
          <w:bCs/>
          <w:kern w:val="0"/>
          <w:sz w:val="24"/>
          <w:szCs w:val="24"/>
          <w14:ligatures w14:val="none"/>
        </w:rPr>
        <w:t>States Data</w:t>
      </w:r>
      <w:r w:rsidRPr="00867FC7">
        <w:rPr>
          <w:rFonts w:ascii="Times New Roman" w:eastAsia="Times New Roman" w:hAnsi="Times New Roman" w:cs="Times New Roman"/>
          <w:kern w:val="0"/>
          <w:sz w:val="24"/>
          <w:szCs w:val="24"/>
          <w14:ligatures w14:val="none"/>
        </w:rPr>
        <w:t>:</w:t>
      </w:r>
    </w:p>
    <w:p w14:paraId="1A681CB7" w14:textId="77777777" w:rsidR="00867FC7" w:rsidRPr="00867FC7" w:rsidRDefault="00867FC7" w:rsidP="00867FC7">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Distribution of union members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by state and year.</w:t>
      </w:r>
    </w:p>
    <w:p w14:paraId="2722510E" w14:textId="77777777" w:rsidR="00867FC7" w:rsidRPr="00867FC7" w:rsidRDefault="00867FC7" w:rsidP="00867FC7">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Distribution of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by state and year.</w:t>
      </w:r>
    </w:p>
    <w:p w14:paraId="6A8C3EE1" w14:textId="77777777" w:rsidR="00867FC7" w:rsidRPr="00867FC7" w:rsidRDefault="00867FC7" w:rsidP="00867FC7">
      <w:pPr>
        <w:numPr>
          <w:ilvl w:val="0"/>
          <w:numId w:val="1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Top sectors (</w:t>
      </w:r>
      <w:r w:rsidRPr="00867FC7">
        <w:rPr>
          <w:rFonts w:ascii="Courier New" w:eastAsia="Times New Roman" w:hAnsi="Courier New" w:cs="Courier New"/>
          <w:kern w:val="0"/>
          <w:sz w:val="20"/>
          <w:szCs w:val="20"/>
          <w14:ligatures w14:val="none"/>
        </w:rPr>
        <w:t>sector</w:t>
      </w:r>
      <w:r w:rsidRPr="00867FC7">
        <w:rPr>
          <w:rFonts w:ascii="Times New Roman" w:eastAsia="Times New Roman" w:hAnsi="Times New Roman" w:cs="Times New Roman"/>
          <w:kern w:val="0"/>
          <w:sz w:val="24"/>
          <w:szCs w:val="24"/>
          <w14:ligatures w14:val="none"/>
        </w:rPr>
        <w:t>) in terms of union membership.</w:t>
      </w:r>
    </w:p>
    <w:p w14:paraId="215531C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We'll start by plotting the distribution of union members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by state for the most recent year in the dataset to get a sense of which states have the highest union memberships.</w:t>
      </w:r>
    </w:p>
    <w:p w14:paraId="5C646D2C"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13BD19D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893F875" w14:textId="4DEE1C28"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7D2FC923" wp14:editId="36CD37DC">
            <wp:extent cx="5943600" cy="3947160"/>
            <wp:effectExtent l="0" t="0" r="0" b="0"/>
            <wp:docPr id="916508557" name="Picture 24" descr="A graph showing the number of companies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08557" name="Picture 24" descr="A graph showing the number of companies in the united stat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3FAF8DA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 of union members by state for the most recent year:</w:t>
      </w:r>
    </w:p>
    <w:p w14:paraId="4CDAF246" w14:textId="77777777" w:rsidR="00867FC7" w:rsidRPr="00867FC7" w:rsidRDefault="00867FC7" w:rsidP="00867FC7">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States like California, New York, and Texas have the highest number of union members.</w:t>
      </w:r>
    </w:p>
    <w:p w14:paraId="068D4BC3" w14:textId="77777777" w:rsidR="00867FC7" w:rsidRPr="00867FC7" w:rsidRDefault="00867FC7" w:rsidP="00867FC7">
      <w:pPr>
        <w:numPr>
          <w:ilvl w:val="0"/>
          <w:numId w:val="1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On the other end of the spectrum, states like Wyoming, North Dakota, and South Dakota have the fewest union members.</w:t>
      </w:r>
    </w:p>
    <w:p w14:paraId="75A033A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Next, we'll visualize the distribution of the percentage of employed workers who are union members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and the percentage of employed workers who are covered by a collective bargaining agreement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by state for the same year.</w:t>
      </w:r>
    </w:p>
    <w:p w14:paraId="1DE9A5B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Let's proceed with this visualization.</w:t>
      </w:r>
    </w:p>
    <w:p w14:paraId="27884669"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3202029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12290EAE" w14:textId="0656D671"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D44421F" wp14:editId="03A6F337">
            <wp:extent cx="5943600" cy="3134360"/>
            <wp:effectExtent l="0" t="0" r="0" b="8890"/>
            <wp:docPr id="12940913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34360"/>
                    </a:xfrm>
                    <a:prstGeom prst="rect">
                      <a:avLst/>
                    </a:prstGeom>
                    <a:noFill/>
                    <a:ln>
                      <a:noFill/>
                    </a:ln>
                  </pic:spPr>
                </pic:pic>
              </a:graphicData>
            </a:graphic>
          </wp:inline>
        </w:drawing>
      </w:r>
    </w:p>
    <w:p w14:paraId="4C24DDC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 of union membership percentages by state for the most recent year:</w:t>
      </w:r>
    </w:p>
    <w:p w14:paraId="3D5E3BAC" w14:textId="77777777" w:rsidR="00867FC7" w:rsidRPr="00867FC7" w:rsidRDefault="00867FC7" w:rsidP="00867FC7">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Percentage of Union Members (</w:t>
      </w:r>
      <w:r w:rsidRPr="00867FC7">
        <w:rPr>
          <w:rFonts w:ascii="Courier New" w:eastAsia="Times New Roman" w:hAnsi="Courier New" w:cs="Courier New"/>
          <w:b/>
          <w:bCs/>
          <w:kern w:val="0"/>
          <w:sz w:val="20"/>
          <w:szCs w:val="20"/>
          <w14:ligatures w14:val="none"/>
        </w:rPr>
        <w:t>p_members</w:t>
      </w:r>
      <w:r w:rsidRPr="00867FC7">
        <w:rPr>
          <w:rFonts w:ascii="Times New Roman" w:eastAsia="Times New Roman" w:hAnsi="Times New Roman" w:cs="Times New Roman"/>
          <w:b/>
          <w:bCs/>
          <w:kern w:val="0"/>
          <w:sz w:val="24"/>
          <w:szCs w:val="24"/>
          <w14:ligatures w14:val="none"/>
        </w:rPr>
        <w:t>) by State</w:t>
      </w:r>
      <w:r w:rsidRPr="00867FC7">
        <w:rPr>
          <w:rFonts w:ascii="Times New Roman" w:eastAsia="Times New Roman" w:hAnsi="Times New Roman" w:cs="Times New Roman"/>
          <w:kern w:val="0"/>
          <w:sz w:val="24"/>
          <w:szCs w:val="24"/>
          <w14:ligatures w14:val="none"/>
        </w:rPr>
        <w:t>:</w:t>
      </w:r>
    </w:p>
    <w:p w14:paraId="6323F76B" w14:textId="77777777" w:rsidR="00867FC7" w:rsidRPr="00867FC7" w:rsidRDefault="00867FC7" w:rsidP="00867FC7">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Hawaii, Washington, and Alaska are among the states with the highest percentages of union members relative to their total employed population.</w:t>
      </w:r>
    </w:p>
    <w:p w14:paraId="75D7BE14" w14:textId="77777777" w:rsidR="00867FC7" w:rsidRPr="00867FC7" w:rsidRDefault="00867FC7" w:rsidP="00867FC7">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North Carolina, South Carolina, and Virginia are among the states with the lowest percentages of union members.</w:t>
      </w:r>
    </w:p>
    <w:p w14:paraId="70A3E8EB" w14:textId="77777777" w:rsidR="00867FC7" w:rsidRPr="00867FC7" w:rsidRDefault="00867FC7" w:rsidP="00867FC7">
      <w:pPr>
        <w:numPr>
          <w:ilvl w:val="0"/>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Percentage of Workers Covered by Collective Bargaining (</w:t>
      </w:r>
      <w:r w:rsidRPr="00867FC7">
        <w:rPr>
          <w:rFonts w:ascii="Courier New" w:eastAsia="Times New Roman" w:hAnsi="Courier New" w:cs="Courier New"/>
          <w:b/>
          <w:bCs/>
          <w:kern w:val="0"/>
          <w:sz w:val="20"/>
          <w:szCs w:val="20"/>
          <w14:ligatures w14:val="none"/>
        </w:rPr>
        <w:t>p_covered</w:t>
      </w:r>
      <w:r w:rsidRPr="00867FC7">
        <w:rPr>
          <w:rFonts w:ascii="Times New Roman" w:eastAsia="Times New Roman" w:hAnsi="Times New Roman" w:cs="Times New Roman"/>
          <w:b/>
          <w:bCs/>
          <w:kern w:val="0"/>
          <w:sz w:val="24"/>
          <w:szCs w:val="24"/>
          <w14:ligatures w14:val="none"/>
        </w:rPr>
        <w:t>) by State</w:t>
      </w:r>
      <w:r w:rsidRPr="00867FC7">
        <w:rPr>
          <w:rFonts w:ascii="Times New Roman" w:eastAsia="Times New Roman" w:hAnsi="Times New Roman" w:cs="Times New Roman"/>
          <w:kern w:val="0"/>
          <w:sz w:val="24"/>
          <w:szCs w:val="24"/>
          <w14:ligatures w14:val="none"/>
        </w:rPr>
        <w:t>:</w:t>
      </w:r>
    </w:p>
    <w:p w14:paraId="5B2B6FB0" w14:textId="77777777" w:rsidR="00867FC7" w:rsidRPr="00867FC7" w:rsidRDefault="00867FC7" w:rsidP="00867FC7">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pattern for workers covered by collective bargaining is somewhat similar to that of union membership. States like Hawaii, Washington, and Alaska still lead, indicating not only a high union membership but also a significant portion of the workforce benefiting from collective bargaining agreements.</w:t>
      </w:r>
    </w:p>
    <w:p w14:paraId="2C689791" w14:textId="77777777" w:rsidR="00867FC7" w:rsidRPr="00867FC7" w:rsidRDefault="00867FC7" w:rsidP="00867FC7">
      <w:pPr>
        <w:numPr>
          <w:ilvl w:val="1"/>
          <w:numId w:val="2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Again, states like North Carolina, South Carolina, and Virginia have fewer workers covered by these agreements.</w:t>
      </w:r>
    </w:p>
    <w:p w14:paraId="438B6D5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Finally, let's identify the top employment sectors (</w:t>
      </w:r>
      <w:r w:rsidRPr="00867FC7">
        <w:rPr>
          <w:rFonts w:ascii="Courier New" w:eastAsia="Times New Roman" w:hAnsi="Courier New" w:cs="Courier New"/>
          <w:kern w:val="0"/>
          <w:sz w:val="20"/>
          <w:szCs w:val="20"/>
          <w14:ligatures w14:val="none"/>
        </w:rPr>
        <w:t>sector</w:t>
      </w:r>
      <w:r w:rsidRPr="00867FC7">
        <w:rPr>
          <w:rFonts w:ascii="Times New Roman" w:eastAsia="Times New Roman" w:hAnsi="Times New Roman" w:cs="Times New Roman"/>
          <w:kern w:val="0"/>
          <w:sz w:val="24"/>
          <w:szCs w:val="24"/>
          <w14:ligatures w14:val="none"/>
        </w:rPr>
        <w:t>) in terms of union membership for the latest year. We'll look at the average percentage of union members (</w:t>
      </w: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across states for each employment sector.</w:t>
      </w:r>
    </w:p>
    <w:p w14:paraId="56EE906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192590B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12C734C" w14:textId="30144C69"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EA96339" wp14:editId="1C6C5934">
            <wp:extent cx="5943600" cy="3947160"/>
            <wp:effectExtent l="0" t="0" r="0" b="0"/>
            <wp:docPr id="456268929" name="Picture 22"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68929" name="Picture 22" descr="A graph with purple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31500FC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visualization of union membership by employment sector for the most recent year:</w:t>
      </w:r>
    </w:p>
    <w:p w14:paraId="67798DEB" w14:textId="77777777" w:rsidR="00867FC7" w:rsidRPr="00867FC7" w:rsidRDefault="00867FC7" w:rsidP="00867FC7">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Public Sector</w:t>
      </w:r>
      <w:r w:rsidRPr="00867FC7">
        <w:rPr>
          <w:rFonts w:ascii="Times New Roman" w:eastAsia="Times New Roman" w:hAnsi="Times New Roman" w:cs="Times New Roman"/>
          <w:kern w:val="0"/>
          <w:sz w:val="24"/>
          <w:szCs w:val="24"/>
          <w14:ligatures w14:val="none"/>
        </w:rPr>
        <w:t xml:space="preserve"> jobs, especially "State and local government education," have the highest average percentage of union members. This is consistent with the understanding that public sector jobs typically have strong union representation.</w:t>
      </w:r>
    </w:p>
    <w:p w14:paraId="3D4667A8" w14:textId="77777777" w:rsidR="00867FC7" w:rsidRPr="00867FC7" w:rsidRDefault="00867FC7" w:rsidP="00867FC7">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On the other hand, sectors like "Leisure and hospitality" and "Wholesale and retail trade" have lower percentages of union members. These sectors often comprise jobs that historically have had challenges in unionizing.</w:t>
      </w:r>
    </w:p>
    <w:p w14:paraId="5103787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This concludes our exploratory data analysis (EDA) on the three datasets. We've visually represented various aspects of the data to derive insights into union memberships, wage premiums, and state-wise distributions.</w:t>
      </w:r>
    </w:p>
    <w:p w14:paraId="0D313E4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proceed with any specific analyses, dive deeper into any other aspects, or have any other questions related to this data?</w:t>
      </w:r>
    </w:p>
    <w:p w14:paraId="352FFE58" w14:textId="00DD170F"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335051E2" wp14:editId="5EAFE18A">
            <wp:extent cx="342900" cy="342900"/>
            <wp:effectExtent l="0" t="0" r="0" b="0"/>
            <wp:docPr id="2126118480" name="Picture 2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D3D3ECD"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Change union wages to a red line in the plot above</w:t>
      </w:r>
    </w:p>
    <w:p w14:paraId="019F073B"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4CE5243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0DAB649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33FD266" w14:textId="51D8BEF9"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B620C37" wp14:editId="5516971C">
            <wp:extent cx="5943600" cy="2948305"/>
            <wp:effectExtent l="0" t="0" r="0" b="4445"/>
            <wp:docPr id="998731512" name="Picture 20" descr="A graph showing the growth of the company's average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31512" name="Picture 20" descr="A graph showing the growth of the company's average valu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4277541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revised visualization with the union wage represented by a red line:</w:t>
      </w:r>
    </w:p>
    <w:p w14:paraId="76E1E9AB" w14:textId="77777777" w:rsidR="00867FC7" w:rsidRPr="00867FC7" w:rsidRDefault="00867FC7" w:rsidP="00867FC7">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line</w:t>
      </w:r>
      <w:r w:rsidRPr="00867FC7">
        <w:rPr>
          <w:rFonts w:ascii="Times New Roman" w:eastAsia="Times New Roman" w:hAnsi="Times New Roman" w:cs="Times New Roman"/>
          <w:kern w:val="0"/>
          <w:sz w:val="24"/>
          <w:szCs w:val="24"/>
          <w14:ligatures w14:val="none"/>
        </w:rPr>
        <w:t xml:space="preserve"> represents the mean hourly earnings for union members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w:t>
      </w:r>
    </w:p>
    <w:p w14:paraId="53CE4ADE" w14:textId="77777777" w:rsidR="00867FC7" w:rsidRPr="00867FC7" w:rsidRDefault="00867FC7" w:rsidP="00867FC7">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blue line</w:t>
      </w:r>
      <w:r w:rsidRPr="00867FC7">
        <w:rPr>
          <w:rFonts w:ascii="Times New Roman" w:eastAsia="Times New Roman" w:hAnsi="Times New Roman" w:cs="Times New Roman"/>
          <w:kern w:val="0"/>
          <w:sz w:val="24"/>
          <w:szCs w:val="24"/>
          <w14:ligatures w14:val="none"/>
        </w:rPr>
        <w:t xml:space="preserve"> represents the overall mean hourly earnings (</w:t>
      </w: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w:t>
      </w:r>
    </w:p>
    <w:p w14:paraId="2C1B0955" w14:textId="77777777" w:rsidR="00867FC7" w:rsidRPr="00867FC7" w:rsidRDefault="00867FC7" w:rsidP="00867FC7">
      <w:pPr>
        <w:numPr>
          <w:ilvl w:val="0"/>
          <w:numId w:val="2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green line</w:t>
      </w:r>
      <w:r w:rsidRPr="00867FC7">
        <w:rPr>
          <w:rFonts w:ascii="Times New Roman" w:eastAsia="Times New Roman" w:hAnsi="Times New Roman" w:cs="Times New Roman"/>
          <w:kern w:val="0"/>
          <w:sz w:val="24"/>
          <w:szCs w:val="24"/>
          <w14:ligatures w14:val="none"/>
        </w:rPr>
        <w:t xml:space="preserve"> represents the mean hourly earnings for non-union workers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w:t>
      </w:r>
    </w:p>
    <w:p w14:paraId="2441BDD3"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As seen earlier, union members consistently earn more than non-union workers, highlighting the wage premium associated with union membership.</w:t>
      </w:r>
    </w:p>
    <w:p w14:paraId="091C071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any further modifications or analyses?</w:t>
      </w:r>
    </w:p>
    <w:p w14:paraId="1349DDF9" w14:textId="5F6B4309"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6B7B6DE6" wp14:editId="1E4195A5">
            <wp:extent cx="342900" cy="342900"/>
            <wp:effectExtent l="0" t="0" r="0" b="0"/>
            <wp:docPr id="295422046" name="Picture 1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3D5454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What about the percent of increase in Union wages overtime?</w:t>
      </w:r>
    </w:p>
    <w:p w14:paraId="77D00BAF"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035D36A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To determine the percent increase in union wages over time, we can calculate the year-over-year percentage change in the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column. This will provide us with the annual growth rate for union wages.</w:t>
      </w:r>
    </w:p>
    <w:p w14:paraId="2A077FAA"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Let's calculate and visualize the percent increase in union wages over time.</w:t>
      </w:r>
    </w:p>
    <w:p w14:paraId="7CB9570C"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6D4D73B3"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F5C7C1C" w14:textId="2C85909F"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7933FB2D" wp14:editId="05A1763C">
            <wp:extent cx="5943600" cy="2948305"/>
            <wp:effectExtent l="0" t="0" r="0" b="4445"/>
            <wp:docPr id="1632365710" name="Picture 18" descr="A graph showing the growth of the w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65710" name="Picture 18" descr="A graph showing the growth of the wag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A120F2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plot depicts the yearly percentage increase in union wages:</w:t>
      </w:r>
    </w:p>
    <w:p w14:paraId="11DCCC06" w14:textId="77777777" w:rsidR="00867FC7" w:rsidRPr="00867FC7" w:rsidRDefault="00867FC7" w:rsidP="00867FC7">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Generally, the percentage increase has fluctuations over the years.</w:t>
      </w:r>
    </w:p>
    <w:p w14:paraId="5E8BCF21" w14:textId="77777777" w:rsidR="00867FC7" w:rsidRPr="00867FC7" w:rsidRDefault="00867FC7" w:rsidP="00867FC7">
      <w:pPr>
        <w:numPr>
          <w:ilvl w:val="0"/>
          <w:numId w:val="2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There are periods with notable spikes or drops in the percentage increase, possibly due to economic events or shifts in labor market dynamics.</w:t>
      </w:r>
    </w:p>
    <w:p w14:paraId="349613B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This visualization provides insights into how union wages have evolved over time in terms of yearly growth rates.</w:t>
      </w:r>
    </w:p>
    <w:p w14:paraId="7C7FD89A"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explore this further or proceed with any other analyses?</w:t>
      </w:r>
    </w:p>
    <w:p w14:paraId="4FA58CD2" w14:textId="33B5248D"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5A37D978" wp14:editId="50E894CE">
            <wp:extent cx="342900" cy="342900"/>
            <wp:effectExtent l="0" t="0" r="0" b="0"/>
            <wp:docPr id="2083550724" name="Picture 1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1D183E5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What would you suggest?</w:t>
      </w:r>
    </w:p>
    <w:p w14:paraId="461B5DBA"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22E77A2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Given the datasets and the analyses we've conducted so far, here are a few suggestions to further explore the data:</w:t>
      </w:r>
    </w:p>
    <w:p w14:paraId="2546960B"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Regression Analysis</w:t>
      </w:r>
      <w:r w:rsidRPr="00867FC7">
        <w:rPr>
          <w:rFonts w:ascii="Times New Roman" w:eastAsia="Times New Roman" w:hAnsi="Times New Roman" w:cs="Times New Roman"/>
          <w:kern w:val="0"/>
          <w:sz w:val="24"/>
          <w:szCs w:val="24"/>
          <w14:ligatures w14:val="none"/>
        </w:rPr>
        <w:t>: You could conduct a regression analysis to understand the factors affecting union wages. This would allow you to determine which variables (like state, sector, or year) have a significant impact on wages.</w:t>
      </w:r>
    </w:p>
    <w:p w14:paraId="1FF6F658"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State-wise Analysis</w:t>
      </w:r>
      <w:r w:rsidRPr="00867FC7">
        <w:rPr>
          <w:rFonts w:ascii="Times New Roman" w:eastAsia="Times New Roman" w:hAnsi="Times New Roman" w:cs="Times New Roman"/>
          <w:kern w:val="0"/>
          <w:sz w:val="24"/>
          <w:szCs w:val="24"/>
          <w14:ligatures w14:val="none"/>
        </w:rPr>
        <w:t>: Dive deeper into specific states that have shown unusual trends or outliers to understand the reasons behind such patterns.</w:t>
      </w:r>
    </w:p>
    <w:p w14:paraId="60555958"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Sector-wise Analysis</w:t>
      </w:r>
      <w:r w:rsidRPr="00867FC7">
        <w:rPr>
          <w:rFonts w:ascii="Times New Roman" w:eastAsia="Times New Roman" w:hAnsi="Times New Roman" w:cs="Times New Roman"/>
          <w:kern w:val="0"/>
          <w:sz w:val="24"/>
          <w:szCs w:val="24"/>
          <w14:ligatures w14:val="none"/>
        </w:rPr>
        <w:t>: Analyze specific sectors to understand the dynamics of union memberships and wages. For instance, why some sectors have higher union memberships compared to others.</w:t>
      </w:r>
    </w:p>
    <w:p w14:paraId="45517AD5"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Correlation Analysis</w:t>
      </w:r>
      <w:r w:rsidRPr="00867FC7">
        <w:rPr>
          <w:rFonts w:ascii="Times New Roman" w:eastAsia="Times New Roman" w:hAnsi="Times New Roman" w:cs="Times New Roman"/>
          <w:kern w:val="0"/>
          <w:sz w:val="24"/>
          <w:szCs w:val="24"/>
          <w14:ligatures w14:val="none"/>
        </w:rPr>
        <w:t>: Check the correlation between different variables, like the correlation between percentage of union members and the union wage premium.</w:t>
      </w:r>
    </w:p>
    <w:p w14:paraId="61E20C80"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Time Series Forecasting</w:t>
      </w:r>
      <w:r w:rsidRPr="00867FC7">
        <w:rPr>
          <w:rFonts w:ascii="Times New Roman" w:eastAsia="Times New Roman" w:hAnsi="Times New Roman" w:cs="Times New Roman"/>
          <w:kern w:val="0"/>
          <w:sz w:val="24"/>
          <w:szCs w:val="24"/>
          <w14:ligatures w14:val="none"/>
        </w:rPr>
        <w:t>: Predict future trends in union memberships or wages using time series forecasting techniques.</w:t>
      </w:r>
    </w:p>
    <w:p w14:paraId="38068383"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Comparison with Broader Economic Indicators</w:t>
      </w:r>
      <w:r w:rsidRPr="00867FC7">
        <w:rPr>
          <w:rFonts w:ascii="Times New Roman" w:eastAsia="Times New Roman" w:hAnsi="Times New Roman" w:cs="Times New Roman"/>
          <w:kern w:val="0"/>
          <w:sz w:val="24"/>
          <w:szCs w:val="24"/>
          <w14:ligatures w14:val="none"/>
        </w:rPr>
        <w:t>: If you have data on broader economic indicators (like GDP, unemployment rate), you could analyze how union trends correlate with the overall economic health of the country.</w:t>
      </w:r>
    </w:p>
    <w:p w14:paraId="6CEFF97A"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Analyze the Impact of Top-coding (</w:t>
      </w:r>
      <w:r w:rsidRPr="00867FC7">
        <w:rPr>
          <w:rFonts w:ascii="Courier New" w:eastAsia="Times New Roman" w:hAnsi="Courier New" w:cs="Courier New"/>
          <w:b/>
          <w:bCs/>
          <w:kern w:val="0"/>
          <w:sz w:val="20"/>
          <w:szCs w:val="20"/>
          <w14:ligatures w14:val="none"/>
        </w:rPr>
        <w:t>at_cap</w:t>
      </w:r>
      <w:r w:rsidRPr="00867FC7">
        <w:rPr>
          <w:rFonts w:ascii="Times New Roman" w:eastAsia="Times New Roman" w:hAnsi="Times New Roman" w:cs="Times New Roman"/>
          <w:b/>
          <w:bCs/>
          <w:kern w:val="0"/>
          <w:sz w:val="24"/>
          <w:szCs w:val="24"/>
          <w14:ligatures w14:val="none"/>
        </w:rPr>
        <w:t>)</w:t>
      </w:r>
      <w:r w:rsidRPr="00867FC7">
        <w:rPr>
          <w:rFonts w:ascii="Times New Roman" w:eastAsia="Times New Roman" w:hAnsi="Times New Roman" w:cs="Times New Roman"/>
          <w:kern w:val="0"/>
          <w:sz w:val="24"/>
          <w:szCs w:val="24"/>
          <w14:ligatures w14:val="none"/>
        </w:rPr>
        <w:t xml:space="preserve">: The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column in the wages dataset indicates the percentage of workers whose wages are above a certain threshold. Analyzing this could provide insights into wage inequalities.</w:t>
      </w:r>
    </w:p>
    <w:p w14:paraId="4D42A2B3"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Historical Context</w:t>
      </w:r>
      <w:r w:rsidRPr="00867FC7">
        <w:rPr>
          <w:rFonts w:ascii="Times New Roman" w:eastAsia="Times New Roman" w:hAnsi="Times New Roman" w:cs="Times New Roman"/>
          <w:kern w:val="0"/>
          <w:sz w:val="24"/>
          <w:szCs w:val="24"/>
          <w14:ligatures w14:val="none"/>
        </w:rPr>
        <w:t>: Integrate the data with historical events or policy changes to understand the impact of external factors on union memberships and wages.</w:t>
      </w:r>
    </w:p>
    <w:p w14:paraId="10687DBA" w14:textId="77777777" w:rsidR="00867FC7" w:rsidRPr="00867FC7" w:rsidRDefault="00867FC7" w:rsidP="00867FC7">
      <w:pPr>
        <w:numPr>
          <w:ilvl w:val="0"/>
          <w:numId w:val="2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Demographic Analysis</w:t>
      </w:r>
      <w:r w:rsidRPr="00867FC7">
        <w:rPr>
          <w:rFonts w:ascii="Times New Roman" w:eastAsia="Times New Roman" w:hAnsi="Times New Roman" w:cs="Times New Roman"/>
          <w:kern w:val="0"/>
          <w:sz w:val="24"/>
          <w:szCs w:val="24"/>
          <w14:ligatures w14:val="none"/>
        </w:rPr>
        <w:t xml:space="preserve">: Dive deeper into the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xml:space="preserve"> column to understand the dynamics of union membership and wages across different demographic groups.</w:t>
      </w:r>
    </w:p>
    <w:p w14:paraId="13AC141A"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Which of these suggestions (or any other specific analyses) would you like to explore further?</w:t>
      </w:r>
    </w:p>
    <w:p w14:paraId="4B8BE084" w14:textId="2DEAD46E"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B9EAEA1" wp14:editId="4C8CCEDB">
            <wp:extent cx="342900" cy="342900"/>
            <wp:effectExtent l="0" t="0" r="0" b="0"/>
            <wp:docPr id="75048922" name="Picture 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50311533"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1,2, and 3</w:t>
      </w:r>
    </w:p>
    <w:p w14:paraId="060718ED"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5953F5F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Great choices! Let's tackle each of the suggested analyses:</w:t>
      </w:r>
    </w:p>
    <w:p w14:paraId="050F0116"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1. Regression Analysis:</w:t>
      </w:r>
    </w:p>
    <w:p w14:paraId="2BA9570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 can perform a regression analysis to understand the factors affecting union wages. For simplicity, we'll use a linear regression model and consider the </w:t>
      </w:r>
      <w:r w:rsidRPr="00867FC7">
        <w:rPr>
          <w:rFonts w:ascii="Courier New" w:eastAsia="Times New Roman" w:hAnsi="Courier New" w:cs="Courier New"/>
          <w:kern w:val="0"/>
          <w:sz w:val="20"/>
          <w:szCs w:val="20"/>
          <w14:ligatures w14:val="none"/>
        </w:rPr>
        <w:t>year</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sample_size</w:t>
      </w:r>
      <w:r w:rsidRPr="00867FC7">
        <w:rPr>
          <w:rFonts w:ascii="Times New Roman" w:eastAsia="Times New Roman" w:hAnsi="Times New Roman" w:cs="Times New Roman"/>
          <w:kern w:val="0"/>
          <w:sz w:val="24"/>
          <w:szCs w:val="24"/>
          <w14:ligatures w14:val="none"/>
        </w:rPr>
        <w:t xml:space="preserve"> as independent variables to predict the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While more complex models and additional variables could be incorporated for a comprehensive analysis, this will give us a basic understanding.</w:t>
      </w:r>
    </w:p>
    <w:p w14:paraId="1A7B62B6"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2. State-wise Analysis:</w:t>
      </w:r>
    </w:p>
    <w:p w14:paraId="0A868D1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We'll focus on states with the highest and lowest average union wages, membership percentages, and coverage percentages. This will help us identify states that stand out in terms of union dynamics.</w:t>
      </w:r>
    </w:p>
    <w:p w14:paraId="66DEEB24"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3. Sector-wise Analysis:</w:t>
      </w:r>
    </w:p>
    <w:p w14:paraId="10EFAABC"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We'll analyze which sectors have the highest average union wages and membership percentages. This will provide insights into the industries where unions have the most influence.</w:t>
      </w:r>
    </w:p>
    <w:p w14:paraId="55759BE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Let's start with the regression analysis for union wages.</w:t>
      </w:r>
    </w:p>
    <w:p w14:paraId="1BEBC4B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3EE57BDD"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4CDA4A8"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Regression Analysis Results:</w:t>
      </w:r>
    </w:p>
    <w:p w14:paraId="60326C90" w14:textId="77777777" w:rsidR="00867FC7" w:rsidRPr="00867FC7" w:rsidRDefault="00867FC7" w:rsidP="00867FC7">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R-squared (R²)</w:t>
      </w:r>
      <w:r w:rsidRPr="00867FC7">
        <w:rPr>
          <w:rFonts w:ascii="Times New Roman" w:eastAsia="Times New Roman" w:hAnsi="Times New Roman" w:cs="Times New Roman"/>
          <w:kern w:val="0"/>
          <w:sz w:val="24"/>
          <w:szCs w:val="24"/>
          <w14:ligatures w14:val="none"/>
        </w:rPr>
        <w:t>: Approximately 0.91050.9105. This value suggests that around 91.05% of the variance in union wages can be explained by the model, which includes the year and sample size as predictors. This is a relatively high R², indicating a good fit.</w:t>
      </w:r>
    </w:p>
    <w:p w14:paraId="097BBE9C" w14:textId="77777777" w:rsidR="00867FC7" w:rsidRPr="00867FC7" w:rsidRDefault="00867FC7" w:rsidP="00867FC7">
      <w:pPr>
        <w:numPr>
          <w:ilvl w:val="0"/>
          <w:numId w:val="2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Root Mean Squared Error (RMSE)</w:t>
      </w:r>
      <w:r w:rsidRPr="00867FC7">
        <w:rPr>
          <w:rFonts w:ascii="Times New Roman" w:eastAsia="Times New Roman" w:hAnsi="Times New Roman" w:cs="Times New Roman"/>
          <w:kern w:val="0"/>
          <w:sz w:val="24"/>
          <w:szCs w:val="24"/>
          <w14:ligatures w14:val="none"/>
        </w:rPr>
        <w:t>: Approximately 2.86212.8621. This metric represents the standard deviation of the residuals (prediction errors). In this context, it means that the model's predictions are, on average, about $2.86 away from the actual union wages.</w:t>
      </w:r>
    </w:p>
    <w:p w14:paraId="6B4C288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Given the results, the model seems to have done a good job capturing the trend in union wages using the year and sample size as predictors. However, further refinements and the inclusion of more predictors might improve the model's performance.</w:t>
      </w:r>
    </w:p>
    <w:p w14:paraId="63BBDCA5" w14:textId="77777777" w:rsidR="00867FC7" w:rsidRPr="00867FC7" w:rsidRDefault="00000000" w:rsidP="00867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019E2EC2">
          <v:rect id="_x0000_i1026" style="width:0;height:1.5pt" o:hralign="center" o:hrstd="t" o:hr="t" fillcolor="#a0a0a0" stroked="f"/>
        </w:pict>
      </w:r>
    </w:p>
    <w:p w14:paraId="390C8DD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Next, let's move on to the state-wise analysis. We'll focus on states with the highest and lowest average union wages, membership percentages, and coverage percentages for the most recent year in the dataset.</w:t>
      </w:r>
    </w:p>
    <w:p w14:paraId="31AB5504"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14E94C5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522E0A0"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State-wise Analysis Results:</w:t>
      </w:r>
    </w:p>
    <w:p w14:paraId="3610425A"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For the most recent year in the dataset:</w:t>
      </w:r>
    </w:p>
    <w:p w14:paraId="28CE4393"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Highest Average Union Wages (based on member count)</w:t>
      </w:r>
      <w:r w:rsidRPr="00867FC7">
        <w:rPr>
          <w:rFonts w:ascii="Times New Roman" w:eastAsia="Times New Roman" w:hAnsi="Times New Roman" w:cs="Times New Roman"/>
          <w:kern w:val="0"/>
          <w:sz w:val="24"/>
          <w:szCs w:val="24"/>
          <w14:ligatures w14:val="none"/>
        </w:rPr>
        <w:t>:</w:t>
      </w:r>
    </w:p>
    <w:p w14:paraId="0C031FD1"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California</w:t>
      </w:r>
    </w:p>
    <w:p w14:paraId="6EE85E5A"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New York</w:t>
      </w:r>
    </w:p>
    <w:p w14:paraId="6378A332"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Illinois</w:t>
      </w:r>
    </w:p>
    <w:p w14:paraId="2619A2C9"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Pennsylvania</w:t>
      </w:r>
    </w:p>
    <w:p w14:paraId="4086C8E5"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Ohio</w:t>
      </w:r>
    </w:p>
    <w:p w14:paraId="0DD5C4CC"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Lowest Average Union Wages (based on member count)</w:t>
      </w:r>
      <w:r w:rsidRPr="00867FC7">
        <w:rPr>
          <w:rFonts w:ascii="Times New Roman" w:eastAsia="Times New Roman" w:hAnsi="Times New Roman" w:cs="Times New Roman"/>
          <w:kern w:val="0"/>
          <w:sz w:val="24"/>
          <w:szCs w:val="24"/>
          <w14:ligatures w14:val="none"/>
        </w:rPr>
        <w:t>:</w:t>
      </w:r>
    </w:p>
    <w:p w14:paraId="5CEB8426"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South Dakota</w:t>
      </w:r>
    </w:p>
    <w:p w14:paraId="52398EEE"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Wyoming</w:t>
      </w:r>
    </w:p>
    <w:p w14:paraId="052D143C"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North Dakota</w:t>
      </w:r>
    </w:p>
    <w:p w14:paraId="2D6DF81F"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District of Columbia</w:t>
      </w:r>
    </w:p>
    <w:p w14:paraId="6ED48B2F"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Vermont</w:t>
      </w:r>
    </w:p>
    <w:p w14:paraId="6AEC86AD"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Highest Membership Percentages</w:t>
      </w:r>
      <w:r w:rsidRPr="00867FC7">
        <w:rPr>
          <w:rFonts w:ascii="Times New Roman" w:eastAsia="Times New Roman" w:hAnsi="Times New Roman" w:cs="Times New Roman"/>
          <w:kern w:val="0"/>
          <w:sz w:val="24"/>
          <w:szCs w:val="24"/>
          <w14:ligatures w14:val="none"/>
        </w:rPr>
        <w:t>:</w:t>
      </w:r>
    </w:p>
    <w:p w14:paraId="0EF79DC0"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New York</w:t>
      </w:r>
    </w:p>
    <w:p w14:paraId="4C6B8ED0"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Hawaii</w:t>
      </w:r>
    </w:p>
    <w:p w14:paraId="5552A704"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Rhode Island</w:t>
      </w:r>
    </w:p>
    <w:p w14:paraId="5EDE1C0B"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Washington</w:t>
      </w:r>
    </w:p>
    <w:p w14:paraId="09E6B8CD"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Michigan</w:t>
      </w:r>
    </w:p>
    <w:p w14:paraId="734C4C0A"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Lowest Membership Percentages</w:t>
      </w:r>
      <w:r w:rsidRPr="00867FC7">
        <w:rPr>
          <w:rFonts w:ascii="Times New Roman" w:eastAsia="Times New Roman" w:hAnsi="Times New Roman" w:cs="Times New Roman"/>
          <w:kern w:val="0"/>
          <w:sz w:val="24"/>
          <w:szCs w:val="24"/>
          <w14:ligatures w14:val="none"/>
        </w:rPr>
        <w:t>:</w:t>
      </w:r>
    </w:p>
    <w:p w14:paraId="510E04FB"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South Carolina</w:t>
      </w:r>
    </w:p>
    <w:p w14:paraId="21E1FA03"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North Carolina</w:t>
      </w:r>
    </w:p>
    <w:p w14:paraId="7540FCFC"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Virginia</w:t>
      </w:r>
    </w:p>
    <w:p w14:paraId="59363CB7"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South Dakota</w:t>
      </w:r>
    </w:p>
    <w:p w14:paraId="10C42B59"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Texas</w:t>
      </w:r>
    </w:p>
    <w:p w14:paraId="50BFBA44"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Highest Coverage Percentages</w:t>
      </w:r>
      <w:r w:rsidRPr="00867FC7">
        <w:rPr>
          <w:rFonts w:ascii="Times New Roman" w:eastAsia="Times New Roman" w:hAnsi="Times New Roman" w:cs="Times New Roman"/>
          <w:kern w:val="0"/>
          <w:sz w:val="24"/>
          <w:szCs w:val="24"/>
          <w14:ligatures w14:val="none"/>
        </w:rPr>
        <w:t>:</w:t>
      </w:r>
    </w:p>
    <w:p w14:paraId="6659A0BC"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New York</w:t>
      </w:r>
    </w:p>
    <w:p w14:paraId="17784AEE"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Hawaii</w:t>
      </w:r>
    </w:p>
    <w:p w14:paraId="7CDF3EE2"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Rhode Island</w:t>
      </w:r>
    </w:p>
    <w:p w14:paraId="1B7C6DAC"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Washington</w:t>
      </w:r>
    </w:p>
    <w:p w14:paraId="0F8825D8"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Michigan</w:t>
      </w:r>
    </w:p>
    <w:p w14:paraId="75209872" w14:textId="77777777" w:rsidR="00867FC7" w:rsidRPr="00867FC7" w:rsidRDefault="00867FC7" w:rsidP="00867FC7">
      <w:pPr>
        <w:numPr>
          <w:ilvl w:val="0"/>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States with the Lowest Coverage Percentages</w:t>
      </w:r>
      <w:r w:rsidRPr="00867FC7">
        <w:rPr>
          <w:rFonts w:ascii="Times New Roman" w:eastAsia="Times New Roman" w:hAnsi="Times New Roman" w:cs="Times New Roman"/>
          <w:kern w:val="0"/>
          <w:sz w:val="24"/>
          <w:szCs w:val="24"/>
          <w14:ligatures w14:val="none"/>
        </w:rPr>
        <w:t>:</w:t>
      </w:r>
    </w:p>
    <w:p w14:paraId="7E854A77"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South Carolina</w:t>
      </w:r>
    </w:p>
    <w:p w14:paraId="5A86BD93"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North Carolina</w:t>
      </w:r>
    </w:p>
    <w:p w14:paraId="7E23A476"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Virginia</w:t>
      </w:r>
    </w:p>
    <w:p w14:paraId="386950EF"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Texas</w:t>
      </w:r>
    </w:p>
    <w:p w14:paraId="3B52A349" w14:textId="77777777" w:rsidR="00867FC7" w:rsidRPr="00867FC7" w:rsidRDefault="00867FC7" w:rsidP="00867FC7">
      <w:pPr>
        <w:numPr>
          <w:ilvl w:val="1"/>
          <w:numId w:val="2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South Dakota</w:t>
      </w:r>
    </w:p>
    <w:p w14:paraId="6C4F05C7" w14:textId="77777777" w:rsidR="00867FC7" w:rsidRPr="00867FC7" w:rsidRDefault="00000000" w:rsidP="00867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2C747AE8">
          <v:rect id="_x0000_i1027" style="width:0;height:1.5pt" o:hralign="center" o:hrstd="t" o:hr="t" fillcolor="#a0a0a0" stroked="f"/>
        </w:pict>
      </w:r>
    </w:p>
    <w:p w14:paraId="2E9D907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Finally, let's proceed with the sector-wise analysis. We'll analyze which sectors have the highest average union wages and membership percentages for the latest year in the dataset.</w:t>
      </w:r>
    </w:p>
    <w:p w14:paraId="6DBBF1B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E357E3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5387B78"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Sector-wise Analysis Results:</w:t>
      </w:r>
    </w:p>
    <w:p w14:paraId="22E582D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For the most recent year in the dataset:</w:t>
      </w:r>
    </w:p>
    <w:p w14:paraId="59DA0AB6" w14:textId="77777777" w:rsidR="00867FC7" w:rsidRPr="00867FC7" w:rsidRDefault="00867FC7" w:rsidP="00867FC7">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Sectors with the Highest Average Union Wages (based on member count)</w:t>
      </w:r>
      <w:r w:rsidRPr="00867FC7">
        <w:rPr>
          <w:rFonts w:ascii="Times New Roman" w:eastAsia="Times New Roman" w:hAnsi="Times New Roman" w:cs="Times New Roman"/>
          <w:kern w:val="0"/>
          <w:sz w:val="24"/>
          <w:szCs w:val="24"/>
          <w14:ligatures w14:val="none"/>
        </w:rPr>
        <w:t>:</w:t>
      </w:r>
    </w:p>
    <w:p w14:paraId="1CD9CB53"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Total (Overall)</w:t>
      </w:r>
    </w:p>
    <w:p w14:paraId="6A59F582"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w:t>
      </w:r>
    </w:p>
    <w:p w14:paraId="182C6B93"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w:t>
      </w:r>
    </w:p>
    <w:p w14:paraId="7B2796BA"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Manufacturing</w:t>
      </w:r>
    </w:p>
    <w:p w14:paraId="38CE63D8"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Construction</w:t>
      </w:r>
    </w:p>
    <w:p w14:paraId="60D91C20" w14:textId="77777777" w:rsidR="00867FC7" w:rsidRPr="00867FC7" w:rsidRDefault="00867FC7" w:rsidP="00867FC7">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Sectors with the Highest Membership Percentages</w:t>
      </w:r>
      <w:r w:rsidRPr="00867FC7">
        <w:rPr>
          <w:rFonts w:ascii="Times New Roman" w:eastAsia="Times New Roman" w:hAnsi="Times New Roman" w:cs="Times New Roman"/>
          <w:kern w:val="0"/>
          <w:sz w:val="24"/>
          <w:szCs w:val="24"/>
          <w14:ligatures w14:val="none"/>
        </w:rPr>
        <w:t>:</w:t>
      </w:r>
    </w:p>
    <w:p w14:paraId="0418DC7C"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w:t>
      </w:r>
    </w:p>
    <w:p w14:paraId="48CF20E4"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Construction</w:t>
      </w:r>
    </w:p>
    <w:p w14:paraId="4D2DAC3C"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Total (Overall)</w:t>
      </w:r>
    </w:p>
    <w:p w14:paraId="6C3558BB"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Manufacturing</w:t>
      </w:r>
    </w:p>
    <w:p w14:paraId="5599DD17"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w:t>
      </w:r>
    </w:p>
    <w:p w14:paraId="0AC3AF93" w14:textId="77777777" w:rsidR="00867FC7" w:rsidRPr="00867FC7" w:rsidRDefault="00867FC7" w:rsidP="00867FC7">
      <w:pPr>
        <w:numPr>
          <w:ilvl w:val="0"/>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Sectors with the Highest Coverage Percentages</w:t>
      </w:r>
      <w:r w:rsidRPr="00867FC7">
        <w:rPr>
          <w:rFonts w:ascii="Times New Roman" w:eastAsia="Times New Roman" w:hAnsi="Times New Roman" w:cs="Times New Roman"/>
          <w:kern w:val="0"/>
          <w:sz w:val="24"/>
          <w:szCs w:val="24"/>
          <w14:ligatures w14:val="none"/>
        </w:rPr>
        <w:t>:</w:t>
      </w:r>
    </w:p>
    <w:p w14:paraId="10334351"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w:t>
      </w:r>
    </w:p>
    <w:p w14:paraId="19AA34A6"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Construction</w:t>
      </w:r>
    </w:p>
    <w:p w14:paraId="31B27CF4"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Total (Overall)</w:t>
      </w:r>
    </w:p>
    <w:p w14:paraId="27705C68"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Manufacturing</w:t>
      </w:r>
    </w:p>
    <w:p w14:paraId="1C95CB5D" w14:textId="77777777" w:rsidR="00867FC7" w:rsidRPr="00867FC7" w:rsidRDefault="00867FC7" w:rsidP="00867FC7">
      <w:pPr>
        <w:numPr>
          <w:ilvl w:val="1"/>
          <w:numId w:val="2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w:t>
      </w:r>
    </w:p>
    <w:p w14:paraId="39A7707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From the sector-wise analysis, it's evident that the </w:t>
      </w:r>
      <w:r w:rsidRPr="00867FC7">
        <w:rPr>
          <w:rFonts w:ascii="Times New Roman" w:eastAsia="Times New Roman" w:hAnsi="Times New Roman" w:cs="Times New Roman"/>
          <w:b/>
          <w:bCs/>
          <w:kern w:val="0"/>
          <w:sz w:val="24"/>
          <w:szCs w:val="24"/>
          <w14:ligatures w14:val="none"/>
        </w:rPr>
        <w:t>Public</w:t>
      </w:r>
      <w:r w:rsidRPr="00867FC7">
        <w:rPr>
          <w:rFonts w:ascii="Times New Roman" w:eastAsia="Times New Roman" w:hAnsi="Times New Roman" w:cs="Times New Roman"/>
          <w:kern w:val="0"/>
          <w:sz w:val="24"/>
          <w:szCs w:val="24"/>
          <w14:ligatures w14:val="none"/>
        </w:rPr>
        <w:t xml:space="preserve"> sector has the highest union membership and coverage percentages, emphasizing its strong union representation. On the other hand, specific private sectors like </w:t>
      </w:r>
      <w:r w:rsidRPr="00867FC7">
        <w:rPr>
          <w:rFonts w:ascii="Times New Roman" w:eastAsia="Times New Roman" w:hAnsi="Times New Roman" w:cs="Times New Roman"/>
          <w:b/>
          <w:bCs/>
          <w:kern w:val="0"/>
          <w:sz w:val="24"/>
          <w:szCs w:val="24"/>
          <w14:ligatures w14:val="none"/>
        </w:rPr>
        <w:t>Manufacturing</w:t>
      </w:r>
      <w:r w:rsidRPr="00867FC7">
        <w:rPr>
          <w:rFonts w:ascii="Times New Roman" w:eastAsia="Times New Roman" w:hAnsi="Times New Roman" w:cs="Times New Roman"/>
          <w:kern w:val="0"/>
          <w:sz w:val="24"/>
          <w:szCs w:val="24"/>
          <w14:ligatures w14:val="none"/>
        </w:rPr>
        <w:t xml:space="preserve"> and </w:t>
      </w:r>
      <w:r w:rsidRPr="00867FC7">
        <w:rPr>
          <w:rFonts w:ascii="Times New Roman" w:eastAsia="Times New Roman" w:hAnsi="Times New Roman" w:cs="Times New Roman"/>
          <w:b/>
          <w:bCs/>
          <w:kern w:val="0"/>
          <w:sz w:val="24"/>
          <w:szCs w:val="24"/>
          <w14:ligatures w14:val="none"/>
        </w:rPr>
        <w:t>Construction</w:t>
      </w:r>
      <w:r w:rsidRPr="00867FC7">
        <w:rPr>
          <w:rFonts w:ascii="Times New Roman" w:eastAsia="Times New Roman" w:hAnsi="Times New Roman" w:cs="Times New Roman"/>
          <w:kern w:val="0"/>
          <w:sz w:val="24"/>
          <w:szCs w:val="24"/>
          <w14:ligatures w14:val="none"/>
        </w:rPr>
        <w:t xml:space="preserve"> also show significant union influence.</w:t>
      </w:r>
    </w:p>
    <w:p w14:paraId="67939D7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delve deeper into any specific aspect, or do you have further questions related to these analyses or the data in general?</w:t>
      </w:r>
    </w:p>
    <w:p w14:paraId="250BC1B5" w14:textId="0D7D0915"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0B9BD321" wp14:editId="06C8485D">
            <wp:extent cx="342900" cy="342900"/>
            <wp:effectExtent l="0" t="0" r="0" b="0"/>
            <wp:docPr id="1709841583" name="Picture 1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F13056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How about: Correlation Analysis, Time Series Forecasting, Analyze the Impact of Top-coding, Demographic Analysis</w:t>
      </w:r>
    </w:p>
    <w:p w14:paraId="27C45482"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31EAC942"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Certainly! Let's tackle each of the suggested analyses:</w:t>
      </w:r>
    </w:p>
    <w:p w14:paraId="1737AE23"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1. Correlation Analysis:</w:t>
      </w:r>
    </w:p>
    <w:p w14:paraId="4E20414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We'll check the correlation between different variables in the wages and demographics datasets to identify any significant relationships.</w:t>
      </w:r>
    </w:p>
    <w:p w14:paraId="4675A626"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2. Time Series Forecasting:</w:t>
      </w:r>
    </w:p>
    <w:p w14:paraId="2A73D9B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We can predict future trends in union memberships or wages using time series forecasting techniques. For the scope of this session, we can use simpler models to forecast, such as the ARIMA model.</w:t>
      </w:r>
    </w:p>
    <w:p w14:paraId="3974407C"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3. Analyze the Impact of Top-coding (</w:t>
      </w:r>
      <w:r w:rsidRPr="00867FC7">
        <w:rPr>
          <w:rFonts w:ascii="Courier New" w:eastAsia="Times New Roman" w:hAnsi="Courier New" w:cs="Courier New"/>
          <w:b/>
          <w:bCs/>
          <w:kern w:val="0"/>
          <w:sz w:val="20"/>
          <w:szCs w:val="20"/>
          <w14:ligatures w14:val="none"/>
        </w:rPr>
        <w:t>at_cap</w:t>
      </w:r>
      <w:r w:rsidRPr="00867FC7">
        <w:rPr>
          <w:rFonts w:ascii="Times New Roman" w:eastAsia="Times New Roman" w:hAnsi="Times New Roman" w:cs="Times New Roman"/>
          <w:b/>
          <w:bCs/>
          <w:kern w:val="0"/>
          <w:sz w:val="27"/>
          <w:szCs w:val="27"/>
          <w14:ligatures w14:val="none"/>
        </w:rPr>
        <w:t>):</w:t>
      </w:r>
    </w:p>
    <w:p w14:paraId="3BDAAA5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We'll explore the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column in the wages dataset to understand the distribution of workers whose wages are top-coded and see if there's any noticeable trend over the years.</w:t>
      </w:r>
    </w:p>
    <w:p w14:paraId="4EC4B406"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4. Demographic Analysis:</w:t>
      </w:r>
    </w:p>
    <w:p w14:paraId="6B3B38C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We'll dive deeper into the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xml:space="preserve"> column in the demographics and wages datasets to understand the dynamics of union membership and wages across different demographic groups.</w:t>
      </w:r>
    </w:p>
    <w:p w14:paraId="59FDE1AA"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Let's begin with the </w:t>
      </w:r>
      <w:r w:rsidRPr="00867FC7">
        <w:rPr>
          <w:rFonts w:ascii="Times New Roman" w:eastAsia="Times New Roman" w:hAnsi="Times New Roman" w:cs="Times New Roman"/>
          <w:b/>
          <w:bCs/>
          <w:kern w:val="0"/>
          <w:sz w:val="24"/>
          <w:szCs w:val="24"/>
          <w14:ligatures w14:val="none"/>
        </w:rPr>
        <w:t>Correlation Analysis</w:t>
      </w:r>
      <w:r w:rsidRPr="00867FC7">
        <w:rPr>
          <w:rFonts w:ascii="Times New Roman" w:eastAsia="Times New Roman" w:hAnsi="Times New Roman" w:cs="Times New Roman"/>
          <w:kern w:val="0"/>
          <w:sz w:val="24"/>
          <w:szCs w:val="24"/>
          <w14:ligatures w14:val="none"/>
        </w:rPr>
        <w:t xml:space="preserve"> for the wages and demographics datasets.</w:t>
      </w:r>
    </w:p>
    <w:p w14:paraId="7BC71996"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202D7FBD"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C8A2D09"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1. Correlation Analysis Results:</w:t>
      </w:r>
    </w:p>
    <w:p w14:paraId="2BEE6EAA" w14:textId="77777777" w:rsidR="00867FC7" w:rsidRPr="00867FC7" w:rsidRDefault="00867FC7" w:rsidP="00867FC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7FC7">
        <w:rPr>
          <w:rFonts w:ascii="Times New Roman" w:eastAsia="Times New Roman" w:hAnsi="Times New Roman" w:cs="Times New Roman"/>
          <w:b/>
          <w:bCs/>
          <w:kern w:val="0"/>
          <w:sz w:val="24"/>
          <w:szCs w:val="24"/>
          <w14:ligatures w14:val="none"/>
        </w:rPr>
        <w:t>For the Wages Dataset:</w:t>
      </w:r>
    </w:p>
    <w:p w14:paraId="751832AA" w14:textId="77777777" w:rsidR="00867FC7" w:rsidRPr="00867FC7" w:rsidRDefault="00867FC7" w:rsidP="00867FC7">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year</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have a strong positive correlation, indicating that as the years progress, union wages tend to increase.</w:t>
      </w:r>
    </w:p>
    <w:p w14:paraId="3C5CABD4" w14:textId="77777777" w:rsidR="00867FC7" w:rsidRPr="00867FC7" w:rsidRDefault="00867FC7" w:rsidP="00867FC7">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wage</w:t>
      </w:r>
      <w:r w:rsidRPr="00867FC7">
        <w:rPr>
          <w:rFonts w:ascii="Times New Roman" w:eastAsia="Times New Roman" w:hAnsi="Times New Roman" w:cs="Times New Roman"/>
          <w:kern w:val="0"/>
          <w:sz w:val="24"/>
          <w:szCs w:val="24"/>
          <w14:ligatures w14:val="none"/>
        </w:rPr>
        <w:t xml:space="preserve"> has a strong positive correlation with both </w:t>
      </w:r>
      <w:r w:rsidRPr="00867FC7">
        <w:rPr>
          <w:rFonts w:ascii="Courier New" w:eastAsia="Times New Roman" w:hAnsi="Courier New" w:cs="Courier New"/>
          <w:kern w:val="0"/>
          <w:sz w:val="20"/>
          <w:szCs w:val="20"/>
          <w14:ligatures w14:val="none"/>
        </w:rPr>
        <w:t>union_wage</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nonunion_wage</w:t>
      </w:r>
      <w:r w:rsidRPr="00867FC7">
        <w:rPr>
          <w:rFonts w:ascii="Times New Roman" w:eastAsia="Times New Roman" w:hAnsi="Times New Roman" w:cs="Times New Roman"/>
          <w:kern w:val="0"/>
          <w:sz w:val="24"/>
          <w:szCs w:val="24"/>
          <w14:ligatures w14:val="none"/>
        </w:rPr>
        <w:t>, suggesting that when overall wages increase, both union and non-union wages tend to increase as well.</w:t>
      </w:r>
    </w:p>
    <w:p w14:paraId="4A38B876" w14:textId="77777777" w:rsidR="00867FC7" w:rsidRPr="00867FC7" w:rsidRDefault="00867FC7" w:rsidP="00867FC7">
      <w:pPr>
        <w:numPr>
          <w:ilvl w:val="0"/>
          <w:numId w:val="2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union_wage_premium_raw</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have a negative correlation. This indicates that as the percentage of workers whose wages are top-coded increases, the raw union wage premium decreases.</w:t>
      </w:r>
    </w:p>
    <w:p w14:paraId="7D09558A" w14:textId="77777777" w:rsidR="00867FC7" w:rsidRPr="00867FC7" w:rsidRDefault="00867FC7" w:rsidP="00867FC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7FC7">
        <w:rPr>
          <w:rFonts w:ascii="Times New Roman" w:eastAsia="Times New Roman" w:hAnsi="Times New Roman" w:cs="Times New Roman"/>
          <w:b/>
          <w:bCs/>
          <w:kern w:val="0"/>
          <w:sz w:val="24"/>
          <w:szCs w:val="24"/>
          <w14:ligatures w14:val="none"/>
        </w:rPr>
        <w:t>For the Demographics Dataset:</w:t>
      </w:r>
    </w:p>
    <w:p w14:paraId="6A2384B1" w14:textId="77777777" w:rsidR="00867FC7" w:rsidRPr="00867FC7" w:rsidRDefault="00867FC7" w:rsidP="00867FC7">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sample_size</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employment</w:t>
      </w:r>
      <w:r w:rsidRPr="00867FC7">
        <w:rPr>
          <w:rFonts w:ascii="Times New Roman" w:eastAsia="Times New Roman" w:hAnsi="Times New Roman" w:cs="Times New Roman"/>
          <w:kern w:val="0"/>
          <w:sz w:val="24"/>
          <w:szCs w:val="24"/>
          <w14:ligatures w14:val="none"/>
        </w:rPr>
        <w:t xml:space="preserve"> have a strong positive correlation, suggesting that as the sample size increases, employment tends to increase.</w:t>
      </w:r>
    </w:p>
    <w:p w14:paraId="6FA67A5A" w14:textId="77777777" w:rsidR="00867FC7" w:rsidRPr="00867FC7" w:rsidRDefault="00867FC7" w:rsidP="00867FC7">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covered</w:t>
      </w:r>
      <w:r w:rsidRPr="00867FC7">
        <w:rPr>
          <w:rFonts w:ascii="Times New Roman" w:eastAsia="Times New Roman" w:hAnsi="Times New Roman" w:cs="Times New Roman"/>
          <w:kern w:val="0"/>
          <w:sz w:val="24"/>
          <w:szCs w:val="24"/>
          <w14:ligatures w14:val="none"/>
        </w:rPr>
        <w:t xml:space="preserve"> have a very strong positive correlation, indicating that as the number of employed workers who are union members increases, the number of workers covered by a collective bargaining agreement also increases.</w:t>
      </w:r>
    </w:p>
    <w:p w14:paraId="60B0B8CB" w14:textId="77777777" w:rsidR="00867FC7" w:rsidRPr="00867FC7" w:rsidRDefault="00867FC7" w:rsidP="00867FC7">
      <w:pPr>
        <w:numPr>
          <w:ilvl w:val="0"/>
          <w:numId w:val="2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Courier New" w:eastAsia="Times New Roman" w:hAnsi="Courier New" w:cs="Courier New"/>
          <w:kern w:val="0"/>
          <w:sz w:val="20"/>
          <w:szCs w:val="20"/>
          <w14:ligatures w14:val="none"/>
        </w:rPr>
        <w:t>p_members</w:t>
      </w:r>
      <w:r w:rsidRPr="00867FC7">
        <w:rPr>
          <w:rFonts w:ascii="Times New Roman" w:eastAsia="Times New Roman" w:hAnsi="Times New Roman" w:cs="Times New Roman"/>
          <w:kern w:val="0"/>
          <w:sz w:val="24"/>
          <w:szCs w:val="24"/>
          <w14:ligatures w14:val="none"/>
        </w:rPr>
        <w:t xml:space="preserve"> and </w:t>
      </w:r>
      <w:r w:rsidRPr="00867FC7">
        <w:rPr>
          <w:rFonts w:ascii="Courier New" w:eastAsia="Times New Roman" w:hAnsi="Courier New" w:cs="Courier New"/>
          <w:kern w:val="0"/>
          <w:sz w:val="20"/>
          <w:szCs w:val="20"/>
          <w14:ligatures w14:val="none"/>
        </w:rPr>
        <w:t>p_covered</w:t>
      </w:r>
      <w:r w:rsidRPr="00867FC7">
        <w:rPr>
          <w:rFonts w:ascii="Times New Roman" w:eastAsia="Times New Roman" w:hAnsi="Times New Roman" w:cs="Times New Roman"/>
          <w:kern w:val="0"/>
          <w:sz w:val="24"/>
          <w:szCs w:val="24"/>
          <w14:ligatures w14:val="none"/>
        </w:rPr>
        <w:t xml:space="preserve"> have a very strong positive correlation, which means the percentage of employed workers who are union members and the percentage of employed workers who are covered by a collective bargaining agreement usually move in tandem.</w:t>
      </w:r>
    </w:p>
    <w:p w14:paraId="76AE2560" w14:textId="77777777" w:rsidR="00867FC7" w:rsidRPr="00867FC7" w:rsidRDefault="00000000" w:rsidP="00867FC7">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3FF447B">
          <v:rect id="_x0000_i1028" style="width:0;height:1.5pt" o:hralign="center" o:hrstd="t" o:hr="t" fillcolor="#a0a0a0" stroked="f"/>
        </w:pict>
      </w:r>
    </w:p>
    <w:p w14:paraId="11DCC7B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Next, let's move on to </w:t>
      </w:r>
      <w:r w:rsidRPr="00867FC7">
        <w:rPr>
          <w:rFonts w:ascii="Times New Roman" w:eastAsia="Times New Roman" w:hAnsi="Times New Roman" w:cs="Times New Roman"/>
          <w:b/>
          <w:bCs/>
          <w:kern w:val="0"/>
          <w:sz w:val="24"/>
          <w:szCs w:val="24"/>
          <w14:ligatures w14:val="none"/>
        </w:rPr>
        <w:t>Time Series Forecasting</w:t>
      </w:r>
      <w:r w:rsidRPr="00867FC7">
        <w:rPr>
          <w:rFonts w:ascii="Times New Roman" w:eastAsia="Times New Roman" w:hAnsi="Times New Roman" w:cs="Times New Roman"/>
          <w:kern w:val="0"/>
          <w:sz w:val="24"/>
          <w:szCs w:val="24"/>
          <w14:ligatures w14:val="none"/>
        </w:rPr>
        <w:t>. We'll forecast the trend in union wages for the next few years using a simple ARIMA model. Please note that while ARIMA is a powerful tool for time series forecasting, more sophisticated models or ensemble techniques could provide even more accurate forecasts. For now, we'll stick with ARIMA for its simplicity and quick implementation.</w:t>
      </w:r>
    </w:p>
    <w:p w14:paraId="5DE68A6D"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7059545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2E06225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I apologize for the oversight. It seems that the ARIMA implementation from </w:t>
      </w:r>
      <w:r w:rsidRPr="00867FC7">
        <w:rPr>
          <w:rFonts w:ascii="Courier New" w:eastAsia="Times New Roman" w:hAnsi="Courier New" w:cs="Courier New"/>
          <w:kern w:val="0"/>
          <w:sz w:val="20"/>
          <w:szCs w:val="20"/>
          <w14:ligatures w14:val="none"/>
        </w:rPr>
        <w:t>statsmodels</w:t>
      </w:r>
      <w:r w:rsidRPr="00867FC7">
        <w:rPr>
          <w:rFonts w:ascii="Times New Roman" w:eastAsia="Times New Roman" w:hAnsi="Times New Roman" w:cs="Times New Roman"/>
          <w:kern w:val="0"/>
          <w:sz w:val="24"/>
          <w:szCs w:val="24"/>
          <w14:ligatures w14:val="none"/>
        </w:rPr>
        <w:t xml:space="preserve"> that I tried to use has been deprecated. I'll switch to the newer implementation and proceed with the forecasting. Let's give it another try.</w:t>
      </w:r>
    </w:p>
    <w:p w14:paraId="3C5F4F9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2F7E6A9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1FCB146B" w14:textId="35F7D41D"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22F320AD" wp14:editId="751376FA">
            <wp:extent cx="5943600" cy="2948305"/>
            <wp:effectExtent l="0" t="0" r="0" b="4445"/>
            <wp:docPr id="995884387" name="Picture 14" descr="A graph showing the growth of the company's economic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84387" name="Picture 14" descr="A graph showing the growth of the company's economic growt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4CDB1B3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updated forecast for union wages:</w:t>
      </w:r>
    </w:p>
    <w:p w14:paraId="0CB11994" w14:textId="77777777" w:rsidR="00867FC7" w:rsidRPr="00867FC7" w:rsidRDefault="00867FC7" w:rsidP="00867FC7">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blue line</w:t>
      </w:r>
      <w:r w:rsidRPr="00867FC7">
        <w:rPr>
          <w:rFonts w:ascii="Times New Roman" w:eastAsia="Times New Roman" w:hAnsi="Times New Roman" w:cs="Times New Roman"/>
          <w:kern w:val="0"/>
          <w:sz w:val="24"/>
          <w:szCs w:val="24"/>
          <w14:ligatures w14:val="none"/>
        </w:rPr>
        <w:t xml:space="preserve"> represents the actual average union wages over the years.</w:t>
      </w:r>
    </w:p>
    <w:p w14:paraId="012F0681" w14:textId="77777777" w:rsidR="00867FC7" w:rsidRPr="00867FC7" w:rsidRDefault="00867FC7" w:rsidP="00867FC7">
      <w:pPr>
        <w:numPr>
          <w:ilvl w:val="0"/>
          <w:numId w:val="3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line</w:t>
      </w:r>
      <w:r w:rsidRPr="00867FC7">
        <w:rPr>
          <w:rFonts w:ascii="Times New Roman" w:eastAsia="Times New Roman" w:hAnsi="Times New Roman" w:cs="Times New Roman"/>
          <w:kern w:val="0"/>
          <w:sz w:val="24"/>
          <w:szCs w:val="24"/>
          <w14:ligatures w14:val="none"/>
        </w:rPr>
        <w:t xml:space="preserve"> showcases the forecasted values for the last 5 years based on the ARIMA model.</w:t>
      </w:r>
    </w:p>
    <w:p w14:paraId="04193E23"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forecasted values provide a potential trajectory for union wages, though it's essential to note that such models are based on past trends and do not account for unforeseen future events.</w:t>
      </w:r>
    </w:p>
    <w:p w14:paraId="57716BD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Next, let's analyze the impact of top-coding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We'll explore the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column in the wages dataset to understand the distribution of workers whose wages are top-coded and see if there's any noticeable trend over the years.</w:t>
      </w:r>
    </w:p>
    <w:p w14:paraId="3542824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38DE69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5D328AA" w14:textId="223591E9"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643963FD" wp14:editId="68CBFF71">
            <wp:extent cx="5943600" cy="2948305"/>
            <wp:effectExtent l="0" t="0" r="0" b="4445"/>
            <wp:docPr id="1444258142" name="Picture 13" descr="A graph showing the growth of the company's w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58142" name="Picture 13" descr="A graph showing the growth of the company's wag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10CBA90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plot showcases the trend of top-coded wages (represented by the </w:t>
      </w:r>
      <w:r w:rsidRPr="00867FC7">
        <w:rPr>
          <w:rFonts w:ascii="Courier New" w:eastAsia="Times New Roman" w:hAnsi="Courier New" w:cs="Courier New"/>
          <w:kern w:val="0"/>
          <w:sz w:val="20"/>
          <w:szCs w:val="20"/>
          <w14:ligatures w14:val="none"/>
        </w:rPr>
        <w:t>at_cap</w:t>
      </w:r>
      <w:r w:rsidRPr="00867FC7">
        <w:rPr>
          <w:rFonts w:ascii="Times New Roman" w:eastAsia="Times New Roman" w:hAnsi="Times New Roman" w:cs="Times New Roman"/>
          <w:kern w:val="0"/>
          <w:sz w:val="24"/>
          <w:szCs w:val="24"/>
          <w14:ligatures w14:val="none"/>
        </w:rPr>
        <w:t xml:space="preserve"> column) over the years:</w:t>
      </w:r>
    </w:p>
    <w:p w14:paraId="7020058C" w14:textId="77777777" w:rsidR="00867FC7" w:rsidRPr="00867FC7" w:rsidRDefault="00867FC7" w:rsidP="00867FC7">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There's a noticeable increase in the percentage of workers with top-coded wages from the late 1970s to the early 1990s.</w:t>
      </w:r>
    </w:p>
    <w:p w14:paraId="1781B8CF" w14:textId="77777777" w:rsidR="00867FC7" w:rsidRPr="00867FC7" w:rsidRDefault="00867FC7" w:rsidP="00867FC7">
      <w:pPr>
        <w:numPr>
          <w:ilvl w:val="0"/>
          <w:numId w:val="3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Post the early 1990s, there's a sharp decline, stabilizing around the mid-2000s with slight fluctuations thereafter.</w:t>
      </w:r>
    </w:p>
    <w:p w14:paraId="669B94DE"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This trend might indicate changes in wage distributions, the impact of inflation, or modifications in the method of data collection and the thresholds set for top-coding.</w:t>
      </w:r>
    </w:p>
    <w:p w14:paraId="79AB074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Next, let's proceed with the </w:t>
      </w:r>
      <w:r w:rsidRPr="00867FC7">
        <w:rPr>
          <w:rFonts w:ascii="Times New Roman" w:eastAsia="Times New Roman" w:hAnsi="Times New Roman" w:cs="Times New Roman"/>
          <w:b/>
          <w:bCs/>
          <w:kern w:val="0"/>
          <w:sz w:val="24"/>
          <w:szCs w:val="24"/>
          <w14:ligatures w14:val="none"/>
        </w:rPr>
        <w:t>Demographic Analysis</w:t>
      </w:r>
      <w:r w:rsidRPr="00867FC7">
        <w:rPr>
          <w:rFonts w:ascii="Times New Roman" w:eastAsia="Times New Roman" w:hAnsi="Times New Roman" w:cs="Times New Roman"/>
          <w:kern w:val="0"/>
          <w:sz w:val="24"/>
          <w:szCs w:val="24"/>
          <w14:ligatures w14:val="none"/>
        </w:rPr>
        <w:t xml:space="preserve">. We'll explore the </w:t>
      </w:r>
      <w:r w:rsidRPr="00867FC7">
        <w:rPr>
          <w:rFonts w:ascii="Courier New" w:eastAsia="Times New Roman" w:hAnsi="Courier New" w:cs="Courier New"/>
          <w:kern w:val="0"/>
          <w:sz w:val="20"/>
          <w:szCs w:val="20"/>
          <w14:ligatures w14:val="none"/>
        </w:rPr>
        <w:t>facet</w:t>
      </w:r>
      <w:r w:rsidRPr="00867FC7">
        <w:rPr>
          <w:rFonts w:ascii="Times New Roman" w:eastAsia="Times New Roman" w:hAnsi="Times New Roman" w:cs="Times New Roman"/>
          <w:kern w:val="0"/>
          <w:sz w:val="24"/>
          <w:szCs w:val="24"/>
          <w14:ligatures w14:val="none"/>
        </w:rPr>
        <w:t xml:space="preserve"> column in the demographics and wages datasets to understand the dynamics of union membership and wages across different demographic groups.</w:t>
      </w:r>
    </w:p>
    <w:p w14:paraId="31430796"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7386C26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13DD0379" w14:textId="77777777" w:rsidR="00867FC7" w:rsidRPr="00867FC7" w:rsidRDefault="00867FC7" w:rsidP="00867FC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67FC7">
        <w:rPr>
          <w:rFonts w:ascii="Times New Roman" w:eastAsia="Times New Roman" w:hAnsi="Times New Roman" w:cs="Times New Roman"/>
          <w:b/>
          <w:bCs/>
          <w:kern w:val="0"/>
          <w:sz w:val="27"/>
          <w:szCs w:val="27"/>
          <w14:ligatures w14:val="none"/>
        </w:rPr>
        <w:t>Demographic Analysis Results:</w:t>
      </w:r>
    </w:p>
    <w:p w14:paraId="20DAFDD2" w14:textId="77777777" w:rsidR="00867FC7" w:rsidRPr="00867FC7" w:rsidRDefault="00867FC7" w:rsidP="00867FC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7FC7">
        <w:rPr>
          <w:rFonts w:ascii="Times New Roman" w:eastAsia="Times New Roman" w:hAnsi="Times New Roman" w:cs="Times New Roman"/>
          <w:b/>
          <w:bCs/>
          <w:kern w:val="0"/>
          <w:sz w:val="24"/>
          <w:szCs w:val="24"/>
          <w14:ligatures w14:val="none"/>
        </w:rPr>
        <w:t>Average Union Wage by Demographic Group:</w:t>
      </w:r>
    </w:p>
    <w:p w14:paraId="0C4811FF" w14:textId="77777777" w:rsidR="00867FC7" w:rsidRPr="00867FC7" w:rsidRDefault="00867FC7" w:rsidP="00867FC7">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Highest</w:t>
      </w:r>
      <w:r w:rsidRPr="00867FC7">
        <w:rPr>
          <w:rFonts w:ascii="Times New Roman" w:eastAsia="Times New Roman" w:hAnsi="Times New Roman" w:cs="Times New Roman"/>
          <w:kern w:val="0"/>
          <w:sz w:val="24"/>
          <w:szCs w:val="24"/>
          <w14:ligatures w14:val="none"/>
        </w:rPr>
        <w:t>:</w:t>
      </w:r>
    </w:p>
    <w:p w14:paraId="43E719A9" w14:textId="77777777" w:rsidR="00867FC7" w:rsidRPr="00867FC7" w:rsidRDefault="00867FC7" w:rsidP="00867FC7">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 sector: Federal ($25.09)</w:t>
      </w:r>
    </w:p>
    <w:p w14:paraId="13D040D0" w14:textId="77777777" w:rsidR="00867FC7" w:rsidRPr="00867FC7" w:rsidRDefault="00867FC7" w:rsidP="00867FC7">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sector: Construction ($22.03)</w:t>
      </w:r>
    </w:p>
    <w:p w14:paraId="37532BED" w14:textId="77777777" w:rsidR="00867FC7" w:rsidRPr="00867FC7" w:rsidRDefault="00867FC7" w:rsidP="00867FC7">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Demographics: College or more ($21.67)</w:t>
      </w:r>
    </w:p>
    <w:p w14:paraId="0CC8FE10" w14:textId="77777777" w:rsidR="00867FC7" w:rsidRPr="00867FC7" w:rsidRDefault="00867FC7" w:rsidP="00867FC7">
      <w:pPr>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Lowest</w:t>
      </w:r>
      <w:r w:rsidRPr="00867FC7">
        <w:rPr>
          <w:rFonts w:ascii="Times New Roman" w:eastAsia="Times New Roman" w:hAnsi="Times New Roman" w:cs="Times New Roman"/>
          <w:kern w:val="0"/>
          <w:sz w:val="24"/>
          <w:szCs w:val="24"/>
          <w14:ligatures w14:val="none"/>
        </w:rPr>
        <w:t>:</w:t>
      </w:r>
    </w:p>
    <w:p w14:paraId="15C772EC" w14:textId="77777777" w:rsidR="00867FC7" w:rsidRPr="00867FC7" w:rsidRDefault="00867FC7" w:rsidP="00867FC7">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Demographics: Hispanic female ($14.18)</w:t>
      </w:r>
    </w:p>
    <w:p w14:paraId="1F9089AC" w14:textId="77777777" w:rsidR="00867FC7" w:rsidRPr="00867FC7" w:rsidRDefault="00867FC7" w:rsidP="00867FC7">
      <w:pPr>
        <w:numPr>
          <w:ilvl w:val="1"/>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Wholesale/Retail ($12.17)</w:t>
      </w:r>
    </w:p>
    <w:p w14:paraId="06FE5F55" w14:textId="77777777" w:rsidR="00867FC7" w:rsidRPr="00867FC7" w:rsidRDefault="00867FC7" w:rsidP="00867FC7">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867FC7">
        <w:rPr>
          <w:rFonts w:ascii="Times New Roman" w:eastAsia="Times New Roman" w:hAnsi="Times New Roman" w:cs="Times New Roman"/>
          <w:b/>
          <w:bCs/>
          <w:kern w:val="0"/>
          <w:sz w:val="24"/>
          <w:szCs w:val="24"/>
          <w14:ligatures w14:val="none"/>
        </w:rPr>
        <w:t>Average Membership Percentage by Demographic Group:</w:t>
      </w:r>
    </w:p>
    <w:p w14:paraId="679BFD2B" w14:textId="77777777" w:rsidR="00867FC7" w:rsidRPr="00867FC7" w:rsidRDefault="00867FC7" w:rsidP="00867FC7">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Highest</w:t>
      </w:r>
      <w:r w:rsidRPr="00867FC7">
        <w:rPr>
          <w:rFonts w:ascii="Times New Roman" w:eastAsia="Times New Roman" w:hAnsi="Times New Roman" w:cs="Times New Roman"/>
          <w:kern w:val="0"/>
          <w:sz w:val="24"/>
          <w:szCs w:val="24"/>
          <w14:ligatures w14:val="none"/>
        </w:rPr>
        <w:t>:</w:t>
      </w:r>
    </w:p>
    <w:p w14:paraId="664C4AC9"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 sector: Postal service (68.32%)</w:t>
      </w:r>
    </w:p>
    <w:p w14:paraId="17DDFE01"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 sector: Police (57.13%)</w:t>
      </w:r>
    </w:p>
    <w:p w14:paraId="3A661EF1"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Public sector: Local government (42.01%)</w:t>
      </w:r>
    </w:p>
    <w:p w14:paraId="7ABDCE53" w14:textId="77777777" w:rsidR="00867FC7" w:rsidRPr="00867FC7" w:rsidRDefault="00867FC7" w:rsidP="00867FC7">
      <w:pPr>
        <w:numPr>
          <w:ilvl w:val="0"/>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b/>
          <w:bCs/>
          <w:kern w:val="0"/>
          <w:sz w:val="24"/>
          <w:szCs w:val="24"/>
          <w14:ligatures w14:val="none"/>
        </w:rPr>
        <w:t>Lowest</w:t>
      </w:r>
      <w:r w:rsidRPr="00867FC7">
        <w:rPr>
          <w:rFonts w:ascii="Times New Roman" w:eastAsia="Times New Roman" w:hAnsi="Times New Roman" w:cs="Times New Roman"/>
          <w:kern w:val="0"/>
          <w:sz w:val="24"/>
          <w:szCs w:val="24"/>
          <w14:ligatures w14:val="none"/>
        </w:rPr>
        <w:t>:</w:t>
      </w:r>
    </w:p>
    <w:p w14:paraId="5EA150FE"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Demographics: White female (11.50%)</w:t>
      </w:r>
    </w:p>
    <w:p w14:paraId="6DAD1070"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Private sector: All (11.45%)</w:t>
      </w:r>
    </w:p>
    <w:p w14:paraId="235C95AC"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Wholesale/Retail (6.47%)</w:t>
      </w:r>
    </w:p>
    <w:p w14:paraId="31E69A10" w14:textId="77777777" w:rsidR="00867FC7" w:rsidRPr="00867FC7" w:rsidRDefault="00867FC7" w:rsidP="00867FC7">
      <w:pPr>
        <w:numPr>
          <w:ilvl w:val="1"/>
          <w:numId w:val="3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Finance, insurance, and real estate (3.02%)</w:t>
      </w:r>
    </w:p>
    <w:p w14:paraId="76B1229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the demographic analysis, it's evident that certain groups and sectors (particularly public sector roles) tend to have higher union wages and membership percentages than others. For instance, workers in the public sector, especially in roles like postal service and police, have a high percentage of union memberships. Similarly, those in the construction sector or with higher education (college or more) also enjoy higher union wages.</w:t>
      </w:r>
    </w:p>
    <w:p w14:paraId="0488DF5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delve deeper into any specific aspect or proceed with another analysis?</w:t>
      </w:r>
    </w:p>
    <w:p w14:paraId="11ECB00D" w14:textId="047B28EF"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08BDC445" wp14:editId="32D9CE4C">
            <wp:extent cx="342900" cy="342900"/>
            <wp:effectExtent l="0" t="0" r="0" b="0"/>
            <wp:docPr id="380317733" name="Picture 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02A92F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Redo wage forecast for next 10 years, and include confidence bands and shade in the forecast</w:t>
      </w:r>
    </w:p>
    <w:p w14:paraId="3C5559C3"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3161589F"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Certainly! Let's proceed with the ARIMA forecast for the next 10 years, and this time, we'll also include the confidence bands and shade the forecasted region.</w:t>
      </w:r>
    </w:p>
    <w:p w14:paraId="7E9189E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3063467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6B93393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 apologize for the oversight. It seems there was an error while unpacking the forecast values and confidence intervals.</w:t>
      </w:r>
    </w:p>
    <w:p w14:paraId="0A07DC9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I'll correct this and proceed with the visualization.</w:t>
      </w:r>
    </w:p>
    <w:p w14:paraId="6AA6310B"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04B468F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182A6EE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 apologize for the inconvenience. It seems there's an issue with indexing the forecast results. Let me correct it and generate the visualization for the forecasted union wages for the next 10 years, including the confidence bands.</w:t>
      </w:r>
    </w:p>
    <w:p w14:paraId="2EEDFBE6"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7AE567D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DCC9EC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 apologize for the oversight. There seems to be an issue with how the forecast results are being extracted from the model. Let me correct it and attempt the visualization again.</w:t>
      </w:r>
    </w:p>
    <w:p w14:paraId="3DF4413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E75A2CE"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61F3A6E7"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 apologize for the confusion. I made an error while extracting the forecasted values and confidence intervals. Let me correct it and plot the forecasted union wages for the next 10 years, including the confidence bands.</w:t>
      </w:r>
    </w:p>
    <w:p w14:paraId="5B56E59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2FB31E3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0599D7B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 sincerely apologize for the continued oversight. There seems to be a persistent issue with extracting forecast results.</w:t>
      </w:r>
    </w:p>
    <w:p w14:paraId="79F5CE9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I'll take another approach to properly extract the forecasted values and confidence intervals.</w:t>
      </w:r>
    </w:p>
    <w:p w14:paraId="66025BE7"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038C94D9"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4336F9D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It appears I made an oversight in defining the variable </w:t>
      </w:r>
      <w:r w:rsidRPr="00867FC7">
        <w:rPr>
          <w:rFonts w:ascii="Courier New" w:eastAsia="Times New Roman" w:hAnsi="Courier New" w:cs="Courier New"/>
          <w:kern w:val="0"/>
          <w:sz w:val="20"/>
          <w:szCs w:val="20"/>
          <w14:ligatures w14:val="none"/>
        </w:rPr>
        <w:t>forecast_years</w:t>
      </w:r>
      <w:r w:rsidRPr="00867FC7">
        <w:rPr>
          <w:rFonts w:ascii="Times New Roman" w:eastAsia="Times New Roman" w:hAnsi="Times New Roman" w:cs="Times New Roman"/>
          <w:kern w:val="0"/>
          <w:sz w:val="24"/>
          <w:szCs w:val="24"/>
          <w14:ligatures w14:val="none"/>
        </w:rPr>
        <w:t>. Let's correct it and plot the forecasted union wages for the next 10 years, including the confidence bands.</w:t>
      </w:r>
    </w:p>
    <w:p w14:paraId="2F1B58A4"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47245382"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7A48A73" w14:textId="221960F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731F38FF" wp14:editId="4C21417A">
            <wp:extent cx="5943600" cy="2950210"/>
            <wp:effectExtent l="0" t="0" r="0" b="2540"/>
            <wp:docPr id="2080249183" name="Picture 1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49183" name="Picture 11" descr="A graph with a line going up&#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5E605104"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forecasted union wages for the next 10 years:</w:t>
      </w:r>
    </w:p>
    <w:p w14:paraId="3010EE3B" w14:textId="77777777" w:rsidR="00867FC7" w:rsidRPr="00867FC7" w:rsidRDefault="00867FC7" w:rsidP="00867FC7">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blue line</w:t>
      </w:r>
      <w:r w:rsidRPr="00867FC7">
        <w:rPr>
          <w:rFonts w:ascii="Times New Roman" w:eastAsia="Times New Roman" w:hAnsi="Times New Roman" w:cs="Times New Roman"/>
          <w:kern w:val="0"/>
          <w:sz w:val="24"/>
          <w:szCs w:val="24"/>
          <w14:ligatures w14:val="none"/>
        </w:rPr>
        <w:t xml:space="preserve"> represents the actual average union wages over the years.</w:t>
      </w:r>
    </w:p>
    <w:p w14:paraId="149016DE" w14:textId="77777777" w:rsidR="00867FC7" w:rsidRPr="00867FC7" w:rsidRDefault="00867FC7" w:rsidP="00867FC7">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line</w:t>
      </w:r>
      <w:r w:rsidRPr="00867FC7">
        <w:rPr>
          <w:rFonts w:ascii="Times New Roman" w:eastAsia="Times New Roman" w:hAnsi="Times New Roman" w:cs="Times New Roman"/>
          <w:kern w:val="0"/>
          <w:sz w:val="24"/>
          <w:szCs w:val="24"/>
          <w14:ligatures w14:val="none"/>
        </w:rPr>
        <w:t xml:space="preserve"> showcases the forecasted values for the next 10 years based on the ARIMA model.</w:t>
      </w:r>
    </w:p>
    <w:p w14:paraId="76C9F66C" w14:textId="77777777" w:rsidR="00867FC7" w:rsidRPr="00867FC7" w:rsidRDefault="00867FC7" w:rsidP="00867FC7">
      <w:pPr>
        <w:numPr>
          <w:ilvl w:val="0"/>
          <w:numId w:val="3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pink shaded area</w:t>
      </w:r>
      <w:r w:rsidRPr="00867FC7">
        <w:rPr>
          <w:rFonts w:ascii="Times New Roman" w:eastAsia="Times New Roman" w:hAnsi="Times New Roman" w:cs="Times New Roman"/>
          <w:kern w:val="0"/>
          <w:sz w:val="24"/>
          <w:szCs w:val="24"/>
          <w14:ligatures w14:val="none"/>
        </w:rPr>
        <w:t xml:space="preserve"> represents the confidence interval for the forecast, providing an upper and lower bound for the predicted union wages.</w:t>
      </w:r>
    </w:p>
    <w:p w14:paraId="3CFF7AC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confidence interval provides a range in which the future values are likely to fall, considering the inherent uncertainties in forecasting. As we move further into the future, the confidence interval widens, indicating increasing uncertainty.</w:t>
      </w:r>
    </w:p>
    <w:p w14:paraId="301613B6"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proceed with another analysis or have any other questions?</w:t>
      </w:r>
    </w:p>
    <w:p w14:paraId="59FF0AC7" w14:textId="1E5F6CFF"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0FDA75BE" wp14:editId="3D359851">
            <wp:extent cx="342900" cy="342900"/>
            <wp:effectExtent l="0" t="0" r="0" b="0"/>
            <wp:docPr id="453103719" name="Picture 1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284D5015"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make the confidence interval yellow</w:t>
      </w:r>
    </w:p>
    <w:p w14:paraId="3905FCA9"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35BAC0BA"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8807789"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376A60C" w14:textId="00D33948"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4AE3AB1A" wp14:editId="31379AAC">
            <wp:extent cx="5943600" cy="2950210"/>
            <wp:effectExtent l="0" t="0" r="0" b="2540"/>
            <wp:docPr id="2038053232" name="Picture 9"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53232" name="Picture 9" descr="A graph with a line going u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09CD0E0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revised visualization of the forecasted union wages for the next 10 years:</w:t>
      </w:r>
    </w:p>
    <w:p w14:paraId="1AA0CD96" w14:textId="77777777" w:rsidR="00867FC7" w:rsidRPr="00867FC7" w:rsidRDefault="00867FC7" w:rsidP="00867F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blue line</w:t>
      </w:r>
      <w:r w:rsidRPr="00867FC7">
        <w:rPr>
          <w:rFonts w:ascii="Times New Roman" w:eastAsia="Times New Roman" w:hAnsi="Times New Roman" w:cs="Times New Roman"/>
          <w:kern w:val="0"/>
          <w:sz w:val="24"/>
          <w:szCs w:val="24"/>
          <w14:ligatures w14:val="none"/>
        </w:rPr>
        <w:t xml:space="preserve"> represents the actual average union wages over the years.</w:t>
      </w:r>
    </w:p>
    <w:p w14:paraId="25FBA433" w14:textId="77777777" w:rsidR="00867FC7" w:rsidRPr="00867FC7" w:rsidRDefault="00867FC7" w:rsidP="00867F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line</w:t>
      </w:r>
      <w:r w:rsidRPr="00867FC7">
        <w:rPr>
          <w:rFonts w:ascii="Times New Roman" w:eastAsia="Times New Roman" w:hAnsi="Times New Roman" w:cs="Times New Roman"/>
          <w:kern w:val="0"/>
          <w:sz w:val="24"/>
          <w:szCs w:val="24"/>
          <w14:ligatures w14:val="none"/>
        </w:rPr>
        <w:t xml:space="preserve"> showcases the forecasted values for the next 10 years.</w:t>
      </w:r>
    </w:p>
    <w:p w14:paraId="41D6EE8D" w14:textId="77777777" w:rsidR="00867FC7" w:rsidRPr="00867FC7" w:rsidRDefault="00867FC7" w:rsidP="00867FC7">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yellow shaded area</w:t>
      </w:r>
      <w:r w:rsidRPr="00867FC7">
        <w:rPr>
          <w:rFonts w:ascii="Times New Roman" w:eastAsia="Times New Roman" w:hAnsi="Times New Roman" w:cs="Times New Roman"/>
          <w:kern w:val="0"/>
          <w:sz w:val="24"/>
          <w:szCs w:val="24"/>
          <w14:ligatures w14:val="none"/>
        </w:rPr>
        <w:t xml:space="preserve"> represents the confidence interval for the forecast.</w:t>
      </w:r>
    </w:p>
    <w:p w14:paraId="6D8A6FA3"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proceed with another analysis or have any other questions?</w:t>
      </w:r>
    </w:p>
    <w:p w14:paraId="72E9A6F0" w14:textId="71F3464B"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1B27DD50" wp14:editId="1F8E4D49">
            <wp:extent cx="342900" cy="342900"/>
            <wp:effectExtent l="0" t="0" r="0" b="0"/>
            <wp:docPr id="1249175857" name="Picture 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8B6469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Forecast union membership for next 10 years.</w:t>
      </w:r>
    </w:p>
    <w:p w14:paraId="53BEDD01"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5C315A82"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Alright, we'll proceed with forecasting the union membership for the next 10 years using a similar approach as we did for union wages.</w:t>
      </w:r>
    </w:p>
    <w:p w14:paraId="6C6A23B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We'll utilize the ARIMA model to forecast the trend in the </w:t>
      </w:r>
      <w:r w:rsidRPr="00867FC7">
        <w:rPr>
          <w:rFonts w:ascii="Courier New" w:eastAsia="Times New Roman" w:hAnsi="Courier New" w:cs="Courier New"/>
          <w:kern w:val="0"/>
          <w:sz w:val="20"/>
          <w:szCs w:val="20"/>
          <w14:ligatures w14:val="none"/>
        </w:rPr>
        <w:t>members</w:t>
      </w:r>
      <w:r w:rsidRPr="00867FC7">
        <w:rPr>
          <w:rFonts w:ascii="Times New Roman" w:eastAsia="Times New Roman" w:hAnsi="Times New Roman" w:cs="Times New Roman"/>
          <w:kern w:val="0"/>
          <w:sz w:val="24"/>
          <w:szCs w:val="24"/>
          <w14:ligatures w14:val="none"/>
        </w:rPr>
        <w:t xml:space="preserve"> column from the demographics dataset. After fitting the model, we'll forecast the next 10 years and visualize it along with confidence bands.</w:t>
      </w:r>
    </w:p>
    <w:p w14:paraId="3EE7F772"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Let's begin.</w:t>
      </w:r>
    </w:p>
    <w:p w14:paraId="640CA874"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54A75463"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325D4989" w14:textId="4B999B7D"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636209DF" wp14:editId="60A470F5">
            <wp:extent cx="5943600" cy="2951480"/>
            <wp:effectExtent l="0" t="0" r="0" b="1270"/>
            <wp:docPr id="1170197127" name="Picture 7"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7127" name="Picture 7" descr="A graph showing a li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3FDAD20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Here's the forecasted union membership for the next 10 years:</w:t>
      </w:r>
    </w:p>
    <w:p w14:paraId="48B743E8" w14:textId="77777777" w:rsidR="00867FC7" w:rsidRPr="00867FC7" w:rsidRDefault="00867FC7" w:rsidP="00867FC7">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blue line</w:t>
      </w:r>
      <w:r w:rsidRPr="00867FC7">
        <w:rPr>
          <w:rFonts w:ascii="Times New Roman" w:eastAsia="Times New Roman" w:hAnsi="Times New Roman" w:cs="Times New Roman"/>
          <w:kern w:val="0"/>
          <w:sz w:val="24"/>
          <w:szCs w:val="24"/>
          <w14:ligatures w14:val="none"/>
        </w:rPr>
        <w:t xml:space="preserve"> represents the actual average union membership over the years.</w:t>
      </w:r>
    </w:p>
    <w:p w14:paraId="39B5096D" w14:textId="77777777" w:rsidR="00867FC7" w:rsidRPr="00867FC7" w:rsidRDefault="00867FC7" w:rsidP="00867FC7">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line</w:t>
      </w:r>
      <w:r w:rsidRPr="00867FC7">
        <w:rPr>
          <w:rFonts w:ascii="Times New Roman" w:eastAsia="Times New Roman" w:hAnsi="Times New Roman" w:cs="Times New Roman"/>
          <w:kern w:val="0"/>
          <w:sz w:val="24"/>
          <w:szCs w:val="24"/>
          <w14:ligatures w14:val="none"/>
        </w:rPr>
        <w:t xml:space="preserve"> showcases the forecasted values for the next 10 years based on the ARIMA model.</w:t>
      </w:r>
    </w:p>
    <w:p w14:paraId="713774E2" w14:textId="77777777" w:rsidR="00867FC7" w:rsidRPr="00867FC7" w:rsidRDefault="00867FC7" w:rsidP="00867FC7">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yellow shaded area</w:t>
      </w:r>
      <w:r w:rsidRPr="00867FC7">
        <w:rPr>
          <w:rFonts w:ascii="Times New Roman" w:eastAsia="Times New Roman" w:hAnsi="Times New Roman" w:cs="Times New Roman"/>
          <w:kern w:val="0"/>
          <w:sz w:val="24"/>
          <w:szCs w:val="24"/>
          <w14:ligatures w14:val="none"/>
        </w:rPr>
        <w:t xml:space="preserve"> represents the confidence interval for the forecast.</w:t>
      </w:r>
    </w:p>
    <w:p w14:paraId="778BFD95"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As with the wage forecast, the confidence interval provides a range in which future values are likely to fall, taking into account the inherent uncertainties in forecasting. The interval widens as we move further into the future due to increasing uncertainty.</w:t>
      </w:r>
    </w:p>
    <w:p w14:paraId="508C242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proceed with another analysis or have further questions?</w:t>
      </w:r>
    </w:p>
    <w:p w14:paraId="2B53E315" w14:textId="1B2F8AA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4321989D" wp14:editId="48F4566D">
            <wp:extent cx="342900" cy="342900"/>
            <wp:effectExtent l="0" t="0" r="0" b="0"/>
            <wp:docPr id="1355567479" name="Picture 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4C3B5A3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label the last predicted value</w:t>
      </w:r>
    </w:p>
    <w:p w14:paraId="1C00FC06"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6CD1384F"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316A2F81"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51AD24A1" w14:textId="6CE39154"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7AE88863" wp14:editId="547C8B2E">
            <wp:extent cx="5943600" cy="2951480"/>
            <wp:effectExtent l="0" t="0" r="0" b="1270"/>
            <wp:docPr id="438718717" name="Picture 5"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8717" name="Picture 5" descr="A graph showing a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7A631A3D"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last predicted value for union membership in the year 2032 is labeled in the graph. As per the ARIMA model forecast, the mean union membership is projected to be approximately 16,780 (in thousands) by that year.</w:t>
      </w:r>
    </w:p>
    <w:p w14:paraId="46F289A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delve deeper into any specific aspect or have any other questions related to this analysis?</w:t>
      </w:r>
    </w:p>
    <w:p w14:paraId="61969584" w14:textId="634DA6BF"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45C53780" wp14:editId="09B3DEF1">
            <wp:extent cx="342900" cy="342900"/>
            <wp:effectExtent l="0" t="0" r="0" b="0"/>
            <wp:docPr id="791170280"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68F2D359"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label the last y_upper and y_lower</w:t>
      </w:r>
    </w:p>
    <w:p w14:paraId="46A2FAD6"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757DC71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754BDE6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7A9EF00C" w14:textId="183F5BD6"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39EEF4F4" wp14:editId="172536CC">
            <wp:extent cx="5943600" cy="2951480"/>
            <wp:effectExtent l="0" t="0" r="0" b="1270"/>
            <wp:docPr id="537162944" name="Picture 3"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2944" name="Picture 3" descr="A graph showing a li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3E6C0135"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The graph now includes labeled values for the upper and lower bounds of the confidence interval for the last year (2032):</w:t>
      </w:r>
    </w:p>
    <w:p w14:paraId="50772A0A" w14:textId="77777777" w:rsidR="00867FC7" w:rsidRPr="00867FC7" w:rsidRDefault="00867FC7" w:rsidP="00867FC7">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label</w:t>
      </w:r>
      <w:r w:rsidRPr="00867FC7">
        <w:rPr>
          <w:rFonts w:ascii="Times New Roman" w:eastAsia="Times New Roman" w:hAnsi="Times New Roman" w:cs="Times New Roman"/>
          <w:kern w:val="0"/>
          <w:sz w:val="24"/>
          <w:szCs w:val="24"/>
          <w14:ligatures w14:val="none"/>
        </w:rPr>
        <w:t xml:space="preserve"> represents the forecasted mean union membership.</w:t>
      </w:r>
    </w:p>
    <w:p w14:paraId="0694AF08" w14:textId="77777777" w:rsidR="00867FC7" w:rsidRPr="00867FC7" w:rsidRDefault="00867FC7" w:rsidP="00867FC7">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green labels</w:t>
      </w:r>
      <w:r w:rsidRPr="00867FC7">
        <w:rPr>
          <w:rFonts w:ascii="Times New Roman" w:eastAsia="Times New Roman" w:hAnsi="Times New Roman" w:cs="Times New Roman"/>
          <w:kern w:val="0"/>
          <w:sz w:val="24"/>
          <w:szCs w:val="24"/>
          <w14:ligatures w14:val="none"/>
        </w:rPr>
        <w:t xml:space="preserve"> represent the upper and lower bounds of the confidence interval.</w:t>
      </w:r>
    </w:p>
    <w:p w14:paraId="110B80E1"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This provides a clearer view of the projected range in which union membership is likely to fall by the year 2032.</w:t>
      </w:r>
    </w:p>
    <w:p w14:paraId="015BE958"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continue with another analysis or have any other questions?</w:t>
      </w:r>
    </w:p>
    <w:p w14:paraId="3E1391E3" w14:textId="207F0E7E"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1F380B1C" wp14:editId="0EB6D565">
            <wp:extent cx="342900" cy="342900"/>
            <wp:effectExtent l="0" t="0" r="0" b="0"/>
            <wp:docPr id="915316097"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FD07ECC"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and add label for the difference between predicted and y_lower and predicted and y_upper</w:t>
      </w:r>
    </w:p>
    <w:p w14:paraId="4C9D0212" w14:textId="77777777" w:rsidR="00867FC7" w:rsidRPr="00867FC7" w:rsidRDefault="00867FC7" w:rsidP="00867FC7">
      <w:pPr>
        <w:shd w:val="clear" w:color="auto" w:fill="AB68FF"/>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ChatGPT</w:t>
      </w:r>
    </w:p>
    <w:p w14:paraId="3E653B97"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Finished working</w:t>
      </w:r>
    </w:p>
    <w:p w14:paraId="4CABDB88"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Show work</w:t>
      </w:r>
    </w:p>
    <w:p w14:paraId="7811DBC7" w14:textId="72CC98C8"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noProof/>
          <w:kern w:val="0"/>
          <w:sz w:val="24"/>
          <w:szCs w:val="24"/>
          <w14:ligatures w14:val="none"/>
        </w:rPr>
        <w:drawing>
          <wp:inline distT="0" distB="0" distL="0" distR="0" wp14:anchorId="440EFC2D" wp14:editId="06CD5808">
            <wp:extent cx="5943600" cy="2969895"/>
            <wp:effectExtent l="0" t="0" r="0" b="1905"/>
            <wp:docPr id="190550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6029464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In the graph:</w:t>
      </w:r>
    </w:p>
    <w:p w14:paraId="2A7AA5C1" w14:textId="77777777" w:rsidR="00867FC7" w:rsidRPr="00867FC7" w:rsidRDefault="00867FC7" w:rsidP="00867FC7">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red label</w:t>
      </w:r>
      <w:r w:rsidRPr="00867FC7">
        <w:rPr>
          <w:rFonts w:ascii="Times New Roman" w:eastAsia="Times New Roman" w:hAnsi="Times New Roman" w:cs="Times New Roman"/>
          <w:kern w:val="0"/>
          <w:sz w:val="24"/>
          <w:szCs w:val="24"/>
          <w14:ligatures w14:val="none"/>
        </w:rPr>
        <w:t xml:space="preserve"> represents the forecasted mean union membership for the year 2032.</w:t>
      </w:r>
    </w:p>
    <w:p w14:paraId="3E35B647" w14:textId="77777777" w:rsidR="00867FC7" w:rsidRPr="00867FC7" w:rsidRDefault="00867FC7" w:rsidP="00867FC7">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green labels</w:t>
      </w:r>
      <w:r w:rsidRPr="00867FC7">
        <w:rPr>
          <w:rFonts w:ascii="Times New Roman" w:eastAsia="Times New Roman" w:hAnsi="Times New Roman" w:cs="Times New Roman"/>
          <w:kern w:val="0"/>
          <w:sz w:val="24"/>
          <w:szCs w:val="24"/>
          <w14:ligatures w14:val="none"/>
        </w:rPr>
        <w:t xml:space="preserve"> depict the upper and lower bounds of the confidence interval for the same year.</w:t>
      </w:r>
    </w:p>
    <w:p w14:paraId="2D9EA17A" w14:textId="77777777" w:rsidR="00867FC7" w:rsidRPr="00867FC7" w:rsidRDefault="00867FC7" w:rsidP="00867FC7">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The </w:t>
      </w:r>
      <w:r w:rsidRPr="00867FC7">
        <w:rPr>
          <w:rFonts w:ascii="Times New Roman" w:eastAsia="Times New Roman" w:hAnsi="Times New Roman" w:cs="Times New Roman"/>
          <w:b/>
          <w:bCs/>
          <w:kern w:val="0"/>
          <w:sz w:val="24"/>
          <w:szCs w:val="24"/>
          <w14:ligatures w14:val="none"/>
        </w:rPr>
        <w:t>black labels</w:t>
      </w:r>
      <w:r w:rsidRPr="00867FC7">
        <w:rPr>
          <w:rFonts w:ascii="Times New Roman" w:eastAsia="Times New Roman" w:hAnsi="Times New Roman" w:cs="Times New Roman"/>
          <w:kern w:val="0"/>
          <w:sz w:val="24"/>
          <w:szCs w:val="24"/>
          <w14:ligatures w14:val="none"/>
        </w:rPr>
        <w:t xml:space="preserve"> indicate the difference between the forecasted mean and the upper/lower bounds. These labels provide insights into the spread or uncertainty around the predicted value.</w:t>
      </w:r>
    </w:p>
    <w:p w14:paraId="39A59D70"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From this visualization, you can see the forecasted mean value and the range within which the true value might lie, given the uncertainties.</w:t>
      </w:r>
    </w:p>
    <w:p w14:paraId="21959C8B" w14:textId="77777777" w:rsidR="00867FC7" w:rsidRPr="00867FC7" w:rsidRDefault="00867FC7" w:rsidP="00867FC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Would you like to explore any other aspect or proceed with further analysis?</w:t>
      </w:r>
    </w:p>
    <w:p w14:paraId="03A34596" w14:textId="77777777" w:rsidR="00867FC7" w:rsidRPr="00867FC7" w:rsidRDefault="00867FC7" w:rsidP="00867FC7">
      <w:pPr>
        <w:pBdr>
          <w:bottom w:val="single" w:sz="6" w:space="1" w:color="auto"/>
        </w:pBdr>
        <w:spacing w:after="0" w:line="240" w:lineRule="auto"/>
        <w:jc w:val="center"/>
        <w:rPr>
          <w:rFonts w:ascii="Arial" w:eastAsia="Times New Roman" w:hAnsi="Arial" w:cs="Arial"/>
          <w:vanish/>
          <w:kern w:val="0"/>
          <w:sz w:val="16"/>
          <w:szCs w:val="16"/>
          <w14:ligatures w14:val="none"/>
        </w:rPr>
      </w:pPr>
      <w:r w:rsidRPr="00867FC7">
        <w:rPr>
          <w:rFonts w:ascii="Arial" w:eastAsia="Times New Roman" w:hAnsi="Arial" w:cs="Arial"/>
          <w:vanish/>
          <w:kern w:val="0"/>
          <w:sz w:val="16"/>
          <w:szCs w:val="16"/>
          <w14:ligatures w14:val="none"/>
        </w:rPr>
        <w:t>Top of Form</w:t>
      </w:r>
    </w:p>
    <w:p w14:paraId="29B12ABD" w14:textId="77777777" w:rsidR="00867FC7" w:rsidRPr="00867FC7" w:rsidRDefault="00867FC7" w:rsidP="00867FC7">
      <w:pPr>
        <w:pBdr>
          <w:top w:val="single" w:sz="6" w:space="1" w:color="auto"/>
        </w:pBdr>
        <w:spacing w:after="0" w:line="240" w:lineRule="auto"/>
        <w:jc w:val="center"/>
        <w:rPr>
          <w:rFonts w:ascii="Arial" w:eastAsia="Times New Roman" w:hAnsi="Arial" w:cs="Arial"/>
          <w:vanish/>
          <w:kern w:val="0"/>
          <w:sz w:val="16"/>
          <w:szCs w:val="16"/>
          <w14:ligatures w14:val="none"/>
        </w:rPr>
      </w:pPr>
      <w:r w:rsidRPr="00867FC7">
        <w:rPr>
          <w:rFonts w:ascii="Arial" w:eastAsia="Times New Roman" w:hAnsi="Arial" w:cs="Arial"/>
          <w:vanish/>
          <w:kern w:val="0"/>
          <w:sz w:val="16"/>
          <w:szCs w:val="16"/>
          <w14:ligatures w14:val="none"/>
        </w:rPr>
        <w:t>Bottom of Form</w:t>
      </w:r>
    </w:p>
    <w:p w14:paraId="0CC164B0" w14:textId="77777777" w:rsidR="00867FC7" w:rsidRPr="00867FC7" w:rsidRDefault="00867FC7" w:rsidP="00867FC7">
      <w:pPr>
        <w:spacing w:after="0" w:line="240" w:lineRule="auto"/>
        <w:rPr>
          <w:rFonts w:ascii="Times New Roman" w:eastAsia="Times New Roman" w:hAnsi="Times New Roman" w:cs="Times New Roman"/>
          <w:kern w:val="0"/>
          <w:sz w:val="24"/>
          <w:szCs w:val="24"/>
          <w14:ligatures w14:val="none"/>
        </w:rPr>
      </w:pPr>
      <w:r w:rsidRPr="00867FC7">
        <w:rPr>
          <w:rFonts w:ascii="Times New Roman" w:eastAsia="Times New Roman" w:hAnsi="Times New Roman" w:cs="Times New Roman"/>
          <w:kern w:val="0"/>
          <w:sz w:val="24"/>
          <w:szCs w:val="24"/>
          <w14:ligatures w14:val="none"/>
        </w:rPr>
        <w:t xml:space="preserve">ChatGPT may produce inaccurate information about people, places, or facts. </w:t>
      </w:r>
      <w:hyperlink r:id="rId23" w:tgtFrame="_blank" w:history="1">
        <w:r w:rsidRPr="00867FC7">
          <w:rPr>
            <w:rFonts w:ascii="Times New Roman" w:eastAsia="Times New Roman" w:hAnsi="Times New Roman" w:cs="Times New Roman"/>
            <w:color w:val="0000FF"/>
            <w:kern w:val="0"/>
            <w:sz w:val="24"/>
            <w:szCs w:val="24"/>
            <w:u w:val="single"/>
            <w14:ligatures w14:val="none"/>
          </w:rPr>
          <w:t>ChatGPT August 3 Version</w:t>
        </w:r>
      </w:hyperlink>
    </w:p>
    <w:p w14:paraId="2E56DD1E" w14:textId="77777777" w:rsidR="006D2042" w:rsidRDefault="006D2042"/>
    <w:p w14:paraId="05A537F8"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Finished working</w:t>
      </w:r>
    </w:p>
    <w:p w14:paraId="2E60C730"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Show work</w:t>
      </w:r>
    </w:p>
    <w:p w14:paraId="51C648B7" w14:textId="4F0490EB"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481C0B78" wp14:editId="0BE57C49">
            <wp:extent cx="5943600" cy="2950210"/>
            <wp:effectExtent l="0" t="0" r="0" b="2540"/>
            <wp:docPr id="197865740"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5740" name="Picture 6" descr="A graph of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EE06AE0"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Here's the revised graph showcasing the historical trend of union membership over time for the top 5 states, each depicted in a unique color:</w:t>
      </w:r>
    </w:p>
    <w:p w14:paraId="4270D769" w14:textId="77777777" w:rsidR="00EF2E09" w:rsidRPr="00EF2E09" w:rsidRDefault="00EF2E09" w:rsidP="00EF2E0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California</w:t>
      </w:r>
      <w:r w:rsidRPr="00EF2E09">
        <w:rPr>
          <w:rFonts w:ascii="Times New Roman" w:eastAsia="Times New Roman" w:hAnsi="Times New Roman" w:cs="Times New Roman"/>
          <w:kern w:val="0"/>
          <w:sz w:val="24"/>
          <w:szCs w:val="24"/>
          <w14:ligatures w14:val="none"/>
        </w:rPr>
        <w:t xml:space="preserve"> is represented in blue.</w:t>
      </w:r>
    </w:p>
    <w:p w14:paraId="7E04AE48" w14:textId="77777777" w:rsidR="00EF2E09" w:rsidRPr="00EF2E09" w:rsidRDefault="00EF2E09" w:rsidP="00EF2E0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New York</w:t>
      </w:r>
      <w:r w:rsidRPr="00EF2E09">
        <w:rPr>
          <w:rFonts w:ascii="Times New Roman" w:eastAsia="Times New Roman" w:hAnsi="Times New Roman" w:cs="Times New Roman"/>
          <w:kern w:val="0"/>
          <w:sz w:val="24"/>
          <w:szCs w:val="24"/>
          <w14:ligatures w14:val="none"/>
        </w:rPr>
        <w:t xml:space="preserve"> is shown in green.</w:t>
      </w:r>
    </w:p>
    <w:p w14:paraId="149F09E1" w14:textId="77777777" w:rsidR="00EF2E09" w:rsidRPr="00EF2E09" w:rsidRDefault="00EF2E09" w:rsidP="00EF2E0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Illinois</w:t>
      </w:r>
      <w:r w:rsidRPr="00EF2E09">
        <w:rPr>
          <w:rFonts w:ascii="Times New Roman" w:eastAsia="Times New Roman" w:hAnsi="Times New Roman" w:cs="Times New Roman"/>
          <w:kern w:val="0"/>
          <w:sz w:val="24"/>
          <w:szCs w:val="24"/>
          <w14:ligatures w14:val="none"/>
        </w:rPr>
        <w:t xml:space="preserve"> is depicted in red.</w:t>
      </w:r>
    </w:p>
    <w:p w14:paraId="344AAAD2" w14:textId="77777777" w:rsidR="00EF2E09" w:rsidRPr="00EF2E09" w:rsidRDefault="00EF2E09" w:rsidP="00EF2E0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Michigan</w:t>
      </w:r>
      <w:r w:rsidRPr="00EF2E09">
        <w:rPr>
          <w:rFonts w:ascii="Times New Roman" w:eastAsia="Times New Roman" w:hAnsi="Times New Roman" w:cs="Times New Roman"/>
          <w:kern w:val="0"/>
          <w:sz w:val="24"/>
          <w:szCs w:val="24"/>
          <w14:ligatures w14:val="none"/>
        </w:rPr>
        <w:t xml:space="preserve"> is illustrated in purple.</w:t>
      </w:r>
    </w:p>
    <w:p w14:paraId="2F8808F7" w14:textId="77777777" w:rsidR="00EF2E09" w:rsidRPr="00EF2E09" w:rsidRDefault="00EF2E09" w:rsidP="00EF2E09">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Pennsylvania</w:t>
      </w:r>
      <w:r w:rsidRPr="00EF2E09">
        <w:rPr>
          <w:rFonts w:ascii="Times New Roman" w:eastAsia="Times New Roman" w:hAnsi="Times New Roman" w:cs="Times New Roman"/>
          <w:kern w:val="0"/>
          <w:sz w:val="24"/>
          <w:szCs w:val="24"/>
          <w14:ligatures w14:val="none"/>
        </w:rPr>
        <w:t xml:space="preserve"> is colored in orange.</w:t>
      </w:r>
    </w:p>
    <w:p w14:paraId="10CCBAEF"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This color differentiation allows for easier distinction between the states' trends.</w:t>
      </w:r>
    </w:p>
    <w:p w14:paraId="192C1614"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Would you like to proceed with another analysis or have any further questions?</w:t>
      </w:r>
    </w:p>
    <w:p w14:paraId="4B57BA08" w14:textId="31B07469"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76F0E49D" wp14:editId="23EB1085">
            <wp:extent cx="342900" cy="342900"/>
            <wp:effectExtent l="0" t="0" r="0" b="0"/>
            <wp:docPr id="1505483998" name="Picture 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7F88AAA8"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How about a plot which only uses the first and last value for each state</w:t>
      </w:r>
    </w:p>
    <w:p w14:paraId="3907E27F" w14:textId="77777777" w:rsidR="00EF2E09" w:rsidRPr="00EF2E09" w:rsidRDefault="00EF2E09" w:rsidP="00EF2E09">
      <w:pPr>
        <w:shd w:val="clear" w:color="auto" w:fill="AB68FF"/>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ChatGPT</w:t>
      </w:r>
    </w:p>
    <w:p w14:paraId="7E88F887"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Finished working</w:t>
      </w:r>
    </w:p>
    <w:p w14:paraId="67B33D70"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Show work</w:t>
      </w:r>
    </w:p>
    <w:p w14:paraId="6248EF31" w14:textId="7EB531A5"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127F5C11" wp14:editId="2AB60503">
            <wp:extent cx="5943600" cy="2951480"/>
            <wp:effectExtent l="0" t="0" r="0" b="1270"/>
            <wp:docPr id="174844868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48682" name="Picture 4" descr="A graph of different colore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230D0E28"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Here's a simplified visualization depicting union membership for the top 5 states, comparing only the first and last recorded years:</w:t>
      </w:r>
    </w:p>
    <w:p w14:paraId="46E4E8D3" w14:textId="77777777" w:rsidR="00EF2E09" w:rsidRPr="00EF2E09" w:rsidRDefault="00EF2E09" w:rsidP="00EF2E09">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Each line connects the first and last values, providing a clear perspective on the overall change in union membership for each state over the period.</w:t>
      </w:r>
    </w:p>
    <w:p w14:paraId="56C4CDC1" w14:textId="77777777" w:rsidR="00EF2E09" w:rsidRPr="00EF2E09" w:rsidRDefault="00EF2E09" w:rsidP="00EF2E09">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The markers (</w:t>
      </w:r>
      <w:r w:rsidRPr="00EF2E09">
        <w:rPr>
          <w:rFonts w:ascii="Courier New" w:eastAsia="Times New Roman" w:hAnsi="Courier New" w:cs="Courier New"/>
          <w:kern w:val="0"/>
          <w:sz w:val="20"/>
          <w:szCs w:val="20"/>
          <w14:ligatures w14:val="none"/>
        </w:rPr>
        <w:t>'o'</w:t>
      </w:r>
      <w:r w:rsidRPr="00EF2E09">
        <w:rPr>
          <w:rFonts w:ascii="Times New Roman" w:eastAsia="Times New Roman" w:hAnsi="Times New Roman" w:cs="Times New Roman"/>
          <w:kern w:val="0"/>
          <w:sz w:val="24"/>
          <w:szCs w:val="24"/>
          <w14:ligatures w14:val="none"/>
        </w:rPr>
        <w:t>) at the start and end of each line highlight the exact membership values for the first and last years.</w:t>
      </w:r>
    </w:p>
    <w:p w14:paraId="57163C8E"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This visualization provides a concise view of the growth or decline in union membership for each state over the observed period.</w:t>
      </w:r>
    </w:p>
    <w:p w14:paraId="0B1DEC74"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Would you like to explore further or proceed with another analysis?</w:t>
      </w:r>
    </w:p>
    <w:p w14:paraId="1604E1F4" w14:textId="65E280E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3AFBA38F" wp14:editId="1F5F6BC4">
            <wp:extent cx="342900" cy="342900"/>
            <wp:effectExtent l="0" t="0" r="0" b="0"/>
            <wp:docPr id="580217485" name="Picture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545D0FE0"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labels each state with it's percent of change</w:t>
      </w:r>
    </w:p>
    <w:p w14:paraId="1136F419" w14:textId="77777777" w:rsidR="00EF2E09" w:rsidRPr="00EF2E09" w:rsidRDefault="00EF2E09" w:rsidP="00EF2E09">
      <w:pPr>
        <w:shd w:val="clear" w:color="auto" w:fill="AB68FF"/>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ChatGPT</w:t>
      </w:r>
    </w:p>
    <w:p w14:paraId="043F0FE5"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Finished working</w:t>
      </w:r>
    </w:p>
    <w:p w14:paraId="02516923"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Show work</w:t>
      </w:r>
    </w:p>
    <w:p w14:paraId="083B05E3" w14:textId="6A1C7BAD"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62BE854E" wp14:editId="7560D885">
            <wp:extent cx="5943600" cy="2951480"/>
            <wp:effectExtent l="0" t="0" r="0" b="1270"/>
            <wp:docPr id="12390596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5967" name="Picture 2" descr="A graph of different colore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5B5D8259"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In the graph:</w:t>
      </w:r>
    </w:p>
    <w:p w14:paraId="2D5E7999" w14:textId="77777777" w:rsidR="00EF2E09" w:rsidRPr="00EF2E09" w:rsidRDefault="00EF2E09" w:rsidP="00EF2E09">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Each line represents the change in union membership for the top 5 states from the first to the last recorded year.</w:t>
      </w:r>
    </w:p>
    <w:p w14:paraId="1C6BB501" w14:textId="77777777" w:rsidR="00EF2E09" w:rsidRPr="00EF2E09" w:rsidRDefault="00EF2E09" w:rsidP="00EF2E09">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The percentage labels indicate the overall percent change in union membership for each state over the observed period.</w:t>
      </w:r>
    </w:p>
    <w:p w14:paraId="6B0BB9B5"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For instance, the label "7.32%" for California signifies that union membership in California increased by approximately 7.32% from the first to the last year in the dataset.</w:t>
      </w:r>
    </w:p>
    <w:p w14:paraId="3BE0467F"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This visualization provides a clear picture of how union membership has evolved in these states.</w:t>
      </w:r>
    </w:p>
    <w:p w14:paraId="25FD45CA"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Would you like to proceed with another analysis or have any further questions?</w:t>
      </w:r>
    </w:p>
    <w:p w14:paraId="006B0D16" w14:textId="08C3AEF3"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noProof/>
          <w:kern w:val="0"/>
          <w:sz w:val="24"/>
          <w:szCs w:val="24"/>
          <w14:ligatures w14:val="none"/>
        </w:rPr>
        <w:drawing>
          <wp:inline distT="0" distB="0" distL="0" distR="0" wp14:anchorId="420CF1CE" wp14:editId="7D3856A4">
            <wp:extent cx="342900" cy="342900"/>
            <wp:effectExtent l="0" t="0" r="0" b="0"/>
            <wp:docPr id="1430021004"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25E1A909"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What is the percent of change for the other 4 states</w:t>
      </w:r>
    </w:p>
    <w:p w14:paraId="5D1E7FE8" w14:textId="77777777" w:rsidR="00EF2E09" w:rsidRPr="00EF2E09" w:rsidRDefault="00EF2E09" w:rsidP="00EF2E09">
      <w:pPr>
        <w:shd w:val="clear" w:color="auto" w:fill="AB68FF"/>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ChatGPT</w:t>
      </w:r>
    </w:p>
    <w:p w14:paraId="761DD11D"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Finished working</w:t>
      </w:r>
    </w:p>
    <w:p w14:paraId="70EC485B" w14:textId="77777777" w:rsidR="00EF2E09" w:rsidRPr="00EF2E09" w:rsidRDefault="00EF2E09" w:rsidP="00EF2E09">
      <w:pPr>
        <w:spacing w:after="0"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Show work</w:t>
      </w:r>
    </w:p>
    <w:p w14:paraId="33A0D0F5"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Here's the percent change in union membership for the other four states (excluding California) from the first to the last recorded year:</w:t>
      </w:r>
    </w:p>
    <w:p w14:paraId="3B7D1142" w14:textId="77777777" w:rsidR="00EF2E09" w:rsidRPr="00EF2E09" w:rsidRDefault="00EF2E09" w:rsidP="00EF2E0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Illinois</w:t>
      </w:r>
      <w:r w:rsidRPr="00EF2E09">
        <w:rPr>
          <w:rFonts w:ascii="Times New Roman" w:eastAsia="Times New Roman" w:hAnsi="Times New Roman" w:cs="Times New Roman"/>
          <w:kern w:val="0"/>
          <w:sz w:val="24"/>
          <w:szCs w:val="24"/>
          <w14:ligatures w14:val="none"/>
        </w:rPr>
        <w:t>: A decrease of approximately 36.58%36.58%</w:t>
      </w:r>
    </w:p>
    <w:p w14:paraId="480BEB0A" w14:textId="77777777" w:rsidR="00EF2E09" w:rsidRPr="00EF2E09" w:rsidRDefault="00EF2E09" w:rsidP="00EF2E0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Michigan</w:t>
      </w:r>
      <w:r w:rsidRPr="00EF2E09">
        <w:rPr>
          <w:rFonts w:ascii="Times New Roman" w:eastAsia="Times New Roman" w:hAnsi="Times New Roman" w:cs="Times New Roman"/>
          <w:kern w:val="0"/>
          <w:sz w:val="24"/>
          <w:szCs w:val="24"/>
          <w14:ligatures w14:val="none"/>
        </w:rPr>
        <w:t>: A decrease of approximately 44.37%44.37%</w:t>
      </w:r>
    </w:p>
    <w:p w14:paraId="0C44C537" w14:textId="77777777" w:rsidR="00EF2E09" w:rsidRPr="00EF2E09" w:rsidRDefault="00EF2E09" w:rsidP="00EF2E0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New York</w:t>
      </w:r>
      <w:r w:rsidRPr="00EF2E09">
        <w:rPr>
          <w:rFonts w:ascii="Times New Roman" w:eastAsia="Times New Roman" w:hAnsi="Times New Roman" w:cs="Times New Roman"/>
          <w:kern w:val="0"/>
          <w:sz w:val="24"/>
          <w:szCs w:val="24"/>
          <w14:ligatures w14:val="none"/>
        </w:rPr>
        <w:t>: A decrease of approximately 27.79%27.79%</w:t>
      </w:r>
    </w:p>
    <w:p w14:paraId="454E75A5" w14:textId="77777777" w:rsidR="00EF2E09" w:rsidRPr="00EF2E09" w:rsidRDefault="00EF2E09" w:rsidP="00EF2E09">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b/>
          <w:bCs/>
          <w:kern w:val="0"/>
          <w:sz w:val="24"/>
          <w:szCs w:val="24"/>
          <w14:ligatures w14:val="none"/>
        </w:rPr>
        <w:t>Pennsylvania</w:t>
      </w:r>
      <w:r w:rsidRPr="00EF2E09">
        <w:rPr>
          <w:rFonts w:ascii="Times New Roman" w:eastAsia="Times New Roman" w:hAnsi="Times New Roman" w:cs="Times New Roman"/>
          <w:kern w:val="0"/>
          <w:sz w:val="24"/>
          <w:szCs w:val="24"/>
          <w14:ligatures w14:val="none"/>
        </w:rPr>
        <w:t>: A decrease of approximately 45.77%45.77%</w:t>
      </w:r>
    </w:p>
    <w:p w14:paraId="6E040A4A" w14:textId="77777777" w:rsidR="00EF2E09" w:rsidRPr="00EF2E09" w:rsidRDefault="00EF2E09" w:rsidP="00EF2E0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F2E09">
        <w:rPr>
          <w:rFonts w:ascii="Times New Roman" w:eastAsia="Times New Roman" w:hAnsi="Times New Roman" w:cs="Times New Roman"/>
          <w:kern w:val="0"/>
          <w:sz w:val="24"/>
          <w:szCs w:val="24"/>
          <w14:ligatures w14:val="none"/>
        </w:rPr>
        <w:t>These values indicate a significant decline in union membership in these states over the observed period.</w:t>
      </w:r>
    </w:p>
    <w:p w14:paraId="1EF86B77"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o visualize the number of union jobs lost by year, we'll:</w:t>
      </w:r>
    </w:p>
    <w:p w14:paraId="3B3F7C2A" w14:textId="77777777" w:rsidR="00D47A41" w:rsidRPr="00D47A41" w:rsidRDefault="00D47A41" w:rsidP="00D47A41">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Calculate the yearly difference in union membership for each state.</w:t>
      </w:r>
    </w:p>
    <w:p w14:paraId="0D8B1920" w14:textId="77777777" w:rsidR="00D47A41" w:rsidRPr="00D47A41" w:rsidRDefault="00D47A41" w:rsidP="00D47A41">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Sum up the yearly differences across states to get the total union jobs gained or lost each year.</w:t>
      </w:r>
    </w:p>
    <w:p w14:paraId="2C4F8724" w14:textId="77777777" w:rsidR="00D47A41" w:rsidRPr="00D47A41" w:rsidRDefault="00D47A41" w:rsidP="00D47A41">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Plot these values over time.</w:t>
      </w:r>
    </w:p>
    <w:p w14:paraId="0200317F"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Negative values in this calculation will represent a loss in union jobs, while positive values will indicate a gain.</w:t>
      </w:r>
    </w:p>
    <w:p w14:paraId="5C777834"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Let's start by calculating and plotting the number of union jobs lost by year.</w:t>
      </w:r>
    </w:p>
    <w:p w14:paraId="6E4B3D07" w14:textId="77777777"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Finished working</w:t>
      </w:r>
    </w:p>
    <w:p w14:paraId="57713A17" w14:textId="77777777"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Show work</w:t>
      </w:r>
    </w:p>
    <w:p w14:paraId="2DCE6AA2" w14:textId="5BDF1AA4"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noProof/>
          <w:kern w:val="0"/>
          <w:sz w:val="24"/>
          <w:szCs w:val="24"/>
          <w14:ligatures w14:val="none"/>
        </w:rPr>
        <w:drawing>
          <wp:inline distT="0" distB="0" distL="0" distR="0" wp14:anchorId="3FA36D68" wp14:editId="5214FA58">
            <wp:extent cx="5943600" cy="2951480"/>
            <wp:effectExtent l="0" t="0" r="0" b="1270"/>
            <wp:docPr id="44605257" name="Picture 3" descr="A graph with red and green vertic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257" name="Picture 3" descr="A graph with red and green vertical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62DDA05E"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The bar graph depicts the change in union jobs by year:</w:t>
      </w:r>
    </w:p>
    <w:p w14:paraId="6B5E15FB" w14:textId="77777777" w:rsidR="00D47A41" w:rsidRPr="00D47A41" w:rsidRDefault="00D47A41" w:rsidP="00D47A41">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b/>
          <w:bCs/>
          <w:kern w:val="0"/>
          <w:sz w:val="24"/>
          <w:szCs w:val="24"/>
          <w14:ligatures w14:val="none"/>
        </w:rPr>
        <w:t>Red bars</w:t>
      </w:r>
      <w:r w:rsidRPr="00D47A41">
        <w:rPr>
          <w:rFonts w:ascii="Times New Roman" w:eastAsia="Times New Roman" w:hAnsi="Times New Roman" w:cs="Times New Roman"/>
          <w:kern w:val="0"/>
          <w:sz w:val="24"/>
          <w:szCs w:val="24"/>
          <w14:ligatures w14:val="none"/>
        </w:rPr>
        <w:t xml:space="preserve"> represent years where there was a loss in union jobs.</w:t>
      </w:r>
    </w:p>
    <w:p w14:paraId="137E243D" w14:textId="77777777" w:rsidR="00D47A41" w:rsidRPr="00D47A41" w:rsidRDefault="00D47A41" w:rsidP="00D47A41">
      <w:pPr>
        <w:numPr>
          <w:ilvl w:val="0"/>
          <w:numId w:val="4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b/>
          <w:bCs/>
          <w:kern w:val="0"/>
          <w:sz w:val="24"/>
          <w:szCs w:val="24"/>
          <w14:ligatures w14:val="none"/>
        </w:rPr>
        <w:t>Green bars</w:t>
      </w:r>
      <w:r w:rsidRPr="00D47A41">
        <w:rPr>
          <w:rFonts w:ascii="Times New Roman" w:eastAsia="Times New Roman" w:hAnsi="Times New Roman" w:cs="Times New Roman"/>
          <w:kern w:val="0"/>
          <w:sz w:val="24"/>
          <w:szCs w:val="24"/>
          <w14:ligatures w14:val="none"/>
        </w:rPr>
        <w:t xml:space="preserve"> indicate years where there was a gain in union jobs.</w:t>
      </w:r>
    </w:p>
    <w:p w14:paraId="6940FAEB"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For instance, the red bar for 2009 signifies a substantial loss in union jobs during that year, likely influenced by the global economic downturn.</w:t>
      </w:r>
    </w:p>
    <w:p w14:paraId="7CE70380"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This visualization provides a clear overview of the fluctuations in union employment over the years.</w:t>
      </w:r>
    </w:p>
    <w:p w14:paraId="457E488D"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Would you like to explore any other aspect or proceed with another analysis?</w:t>
      </w:r>
    </w:p>
    <w:p w14:paraId="18B2173A" w14:textId="237C2461"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noProof/>
          <w:kern w:val="0"/>
          <w:sz w:val="24"/>
          <w:szCs w:val="24"/>
          <w14:ligatures w14:val="none"/>
        </w:rPr>
        <w:drawing>
          <wp:inline distT="0" distB="0" distL="0" distR="0" wp14:anchorId="7BA90DA3" wp14:editId="45BF2C58">
            <wp:extent cx="342900" cy="342900"/>
            <wp:effectExtent l="0" t="0" r="0" b="0"/>
            <wp:docPr id="1979320737" name="Picture 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14:paraId="0331C2EC" w14:textId="77777777"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What about union jobs lost by decade</w:t>
      </w:r>
    </w:p>
    <w:p w14:paraId="270F89B7" w14:textId="77777777" w:rsidR="00D47A41" w:rsidRPr="00D47A41" w:rsidRDefault="00D47A41" w:rsidP="00D47A41">
      <w:pPr>
        <w:shd w:val="clear" w:color="auto" w:fill="AB68FF"/>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ChatGPT</w:t>
      </w:r>
    </w:p>
    <w:p w14:paraId="1A22EAE1"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To visualize the number of union jobs lost by decade, we'll:</w:t>
      </w:r>
    </w:p>
    <w:p w14:paraId="48998976" w14:textId="77777777" w:rsidR="00D47A41" w:rsidRPr="00D47A41" w:rsidRDefault="00D47A41" w:rsidP="00D47A41">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Group the data into decades.</w:t>
      </w:r>
    </w:p>
    <w:p w14:paraId="453B57E5" w14:textId="77777777" w:rsidR="00D47A41" w:rsidRPr="00D47A41" w:rsidRDefault="00D47A41" w:rsidP="00D47A41">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Calculate the difference in union membership at the start and end of each decade.</w:t>
      </w:r>
    </w:p>
    <w:p w14:paraId="10A7D8D7" w14:textId="77777777" w:rsidR="00D47A41" w:rsidRPr="00D47A41" w:rsidRDefault="00D47A41" w:rsidP="00D47A41">
      <w:pPr>
        <w:numPr>
          <w:ilvl w:val="0"/>
          <w:numId w:val="4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Plot these values to show the net change in union jobs for each decade.</w:t>
      </w:r>
    </w:p>
    <w:p w14:paraId="1236721F"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Let's proceed with these steps to visualize the number of union jobs lost by decade.</w:t>
      </w:r>
    </w:p>
    <w:p w14:paraId="4DC4C3B6" w14:textId="77777777"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Finished working</w:t>
      </w:r>
    </w:p>
    <w:p w14:paraId="1094FCA7" w14:textId="77777777"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Show work</w:t>
      </w:r>
    </w:p>
    <w:p w14:paraId="3EAD5CD9" w14:textId="305B3B23" w:rsidR="00D47A41" w:rsidRPr="00D47A41" w:rsidRDefault="00D47A41" w:rsidP="00D47A41">
      <w:pPr>
        <w:spacing w:after="0"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noProof/>
          <w:kern w:val="0"/>
          <w:sz w:val="24"/>
          <w:szCs w:val="24"/>
          <w14:ligatures w14:val="none"/>
        </w:rPr>
        <w:drawing>
          <wp:inline distT="0" distB="0" distL="0" distR="0" wp14:anchorId="1F7D24C5" wp14:editId="190DE963">
            <wp:extent cx="5943600" cy="2951480"/>
            <wp:effectExtent l="0" t="0" r="0" b="1270"/>
            <wp:docPr id="447537526" name="Picture 1" descr="A graph of 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37526" name="Picture 1" descr="A graph of red rectangl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p>
    <w:p w14:paraId="1BCFC3EE"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The bar graph showcases the net change in union jobs by decade:</w:t>
      </w:r>
    </w:p>
    <w:p w14:paraId="0C9C45CD" w14:textId="77777777" w:rsidR="00D47A41" w:rsidRPr="00D47A41" w:rsidRDefault="00D47A41" w:rsidP="00D47A41">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b/>
          <w:bCs/>
          <w:kern w:val="0"/>
          <w:sz w:val="24"/>
          <w:szCs w:val="24"/>
          <w14:ligatures w14:val="none"/>
        </w:rPr>
        <w:t>Red bars</w:t>
      </w:r>
      <w:r w:rsidRPr="00D47A41">
        <w:rPr>
          <w:rFonts w:ascii="Times New Roman" w:eastAsia="Times New Roman" w:hAnsi="Times New Roman" w:cs="Times New Roman"/>
          <w:kern w:val="0"/>
          <w:sz w:val="24"/>
          <w:szCs w:val="24"/>
          <w14:ligatures w14:val="none"/>
        </w:rPr>
        <w:t xml:space="preserve"> indicate decades where there was a net loss in union jobs.</w:t>
      </w:r>
    </w:p>
    <w:p w14:paraId="622E6FC2" w14:textId="77777777" w:rsidR="00D47A41" w:rsidRPr="00D47A41" w:rsidRDefault="00D47A41" w:rsidP="00D47A41">
      <w:pPr>
        <w:numPr>
          <w:ilvl w:val="0"/>
          <w:numId w:val="4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b/>
          <w:bCs/>
          <w:kern w:val="0"/>
          <w:sz w:val="24"/>
          <w:szCs w:val="24"/>
          <w14:ligatures w14:val="none"/>
        </w:rPr>
        <w:t>Green bars</w:t>
      </w:r>
      <w:r w:rsidRPr="00D47A41">
        <w:rPr>
          <w:rFonts w:ascii="Times New Roman" w:eastAsia="Times New Roman" w:hAnsi="Times New Roman" w:cs="Times New Roman"/>
          <w:kern w:val="0"/>
          <w:sz w:val="24"/>
          <w:szCs w:val="24"/>
          <w14:ligatures w14:val="none"/>
        </w:rPr>
        <w:t xml:space="preserve"> represent decades where there was a net gain in union jobs.</w:t>
      </w:r>
    </w:p>
    <w:p w14:paraId="2A825EB6"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From the graph, it's evident that union jobs have been declining across each decade since the 1980s. The decrease was particularly sharp in the 2000s, which might be attributed to a combination of factors like the global economic downturn, industrial changes, and shifts in labor policies.</w:t>
      </w:r>
    </w:p>
    <w:p w14:paraId="667841E8" w14:textId="77777777" w:rsidR="00D47A41" w:rsidRPr="00D47A41" w:rsidRDefault="00D47A41" w:rsidP="00D47A4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47A41">
        <w:rPr>
          <w:rFonts w:ascii="Times New Roman" w:eastAsia="Times New Roman" w:hAnsi="Times New Roman" w:cs="Times New Roman"/>
          <w:kern w:val="0"/>
          <w:sz w:val="24"/>
          <w:szCs w:val="24"/>
          <w14:ligatures w14:val="none"/>
        </w:rPr>
        <w:t>Would you like to delve deeper into any specific aspect or proceed with another analysis?</w:t>
      </w:r>
    </w:p>
    <w:p w14:paraId="2E8560A9" w14:textId="77777777" w:rsidR="00D47A41" w:rsidRPr="00D47A41" w:rsidRDefault="00D47A41" w:rsidP="00D47A41">
      <w:pPr>
        <w:pBdr>
          <w:bottom w:val="single" w:sz="6" w:space="1" w:color="auto"/>
        </w:pBdr>
        <w:spacing w:after="0" w:line="240" w:lineRule="auto"/>
        <w:jc w:val="center"/>
        <w:rPr>
          <w:rFonts w:ascii="Arial" w:eastAsia="Times New Roman" w:hAnsi="Arial" w:cs="Arial"/>
          <w:vanish/>
          <w:kern w:val="0"/>
          <w:sz w:val="16"/>
          <w:szCs w:val="16"/>
          <w14:ligatures w14:val="none"/>
        </w:rPr>
      </w:pPr>
      <w:r w:rsidRPr="00D47A41">
        <w:rPr>
          <w:rFonts w:ascii="Arial" w:eastAsia="Times New Roman" w:hAnsi="Arial" w:cs="Arial"/>
          <w:vanish/>
          <w:kern w:val="0"/>
          <w:sz w:val="16"/>
          <w:szCs w:val="16"/>
          <w14:ligatures w14:val="none"/>
        </w:rPr>
        <w:t>Top of Form</w:t>
      </w:r>
    </w:p>
    <w:p w14:paraId="4DDA0524" w14:textId="77777777" w:rsidR="00D47A41" w:rsidRPr="00D47A41" w:rsidRDefault="00D47A41" w:rsidP="00D47A41">
      <w:pPr>
        <w:pBdr>
          <w:top w:val="single" w:sz="6" w:space="1" w:color="auto"/>
        </w:pBdr>
        <w:spacing w:after="0" w:line="240" w:lineRule="auto"/>
        <w:jc w:val="center"/>
        <w:rPr>
          <w:rFonts w:ascii="Arial" w:eastAsia="Times New Roman" w:hAnsi="Arial" w:cs="Arial"/>
          <w:vanish/>
          <w:kern w:val="0"/>
          <w:sz w:val="16"/>
          <w:szCs w:val="16"/>
          <w14:ligatures w14:val="none"/>
        </w:rPr>
      </w:pPr>
      <w:r w:rsidRPr="00D47A41">
        <w:rPr>
          <w:rFonts w:ascii="Arial" w:eastAsia="Times New Roman" w:hAnsi="Arial" w:cs="Arial"/>
          <w:vanish/>
          <w:kern w:val="0"/>
          <w:sz w:val="16"/>
          <w:szCs w:val="16"/>
          <w14:ligatures w14:val="none"/>
        </w:rPr>
        <w:t>Bottom of Form</w:t>
      </w:r>
    </w:p>
    <w:p w14:paraId="24C48DF8" w14:textId="40041670" w:rsidR="00EF2E09" w:rsidRDefault="00D47A41" w:rsidP="00D47A41">
      <w:r w:rsidRPr="00D47A41">
        <w:rPr>
          <w:rFonts w:ascii="Times New Roman" w:eastAsia="Times New Roman" w:hAnsi="Times New Roman" w:cs="Times New Roman"/>
          <w:kern w:val="0"/>
          <w:sz w:val="24"/>
          <w:szCs w:val="24"/>
          <w14:ligatures w14:val="none"/>
        </w:rPr>
        <w:t>ChatGPT may produce inaccurate information about people, places, or f</w:t>
      </w:r>
    </w:p>
    <w:sectPr w:rsidR="00EF2E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742B"/>
    <w:multiLevelType w:val="multilevel"/>
    <w:tmpl w:val="EE0CF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513FF"/>
    <w:multiLevelType w:val="multilevel"/>
    <w:tmpl w:val="A306A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27CB2"/>
    <w:multiLevelType w:val="multilevel"/>
    <w:tmpl w:val="39609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E2C78"/>
    <w:multiLevelType w:val="multilevel"/>
    <w:tmpl w:val="694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550B5"/>
    <w:multiLevelType w:val="multilevel"/>
    <w:tmpl w:val="CA862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422FB"/>
    <w:multiLevelType w:val="multilevel"/>
    <w:tmpl w:val="7BF86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3049B"/>
    <w:multiLevelType w:val="multilevel"/>
    <w:tmpl w:val="DB42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EB670E"/>
    <w:multiLevelType w:val="multilevel"/>
    <w:tmpl w:val="879C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7D699A"/>
    <w:multiLevelType w:val="multilevel"/>
    <w:tmpl w:val="01CC4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944B78"/>
    <w:multiLevelType w:val="multilevel"/>
    <w:tmpl w:val="E1D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F6193"/>
    <w:multiLevelType w:val="multilevel"/>
    <w:tmpl w:val="3CE80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EC35E1"/>
    <w:multiLevelType w:val="multilevel"/>
    <w:tmpl w:val="8714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75C6B"/>
    <w:multiLevelType w:val="multilevel"/>
    <w:tmpl w:val="8318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830EB"/>
    <w:multiLevelType w:val="multilevel"/>
    <w:tmpl w:val="D7DE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471496"/>
    <w:multiLevelType w:val="multilevel"/>
    <w:tmpl w:val="D9D68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04A25"/>
    <w:multiLevelType w:val="multilevel"/>
    <w:tmpl w:val="82069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463A3E"/>
    <w:multiLevelType w:val="multilevel"/>
    <w:tmpl w:val="222C7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B66C63"/>
    <w:multiLevelType w:val="multilevel"/>
    <w:tmpl w:val="A77A6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F10F2"/>
    <w:multiLevelType w:val="multilevel"/>
    <w:tmpl w:val="8CBCA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700A3"/>
    <w:multiLevelType w:val="multilevel"/>
    <w:tmpl w:val="379E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FC56B5"/>
    <w:multiLevelType w:val="multilevel"/>
    <w:tmpl w:val="278EC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3E0A7E"/>
    <w:multiLevelType w:val="multilevel"/>
    <w:tmpl w:val="8328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6D38C8"/>
    <w:multiLevelType w:val="multilevel"/>
    <w:tmpl w:val="1910B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C873F2"/>
    <w:multiLevelType w:val="multilevel"/>
    <w:tmpl w:val="C178B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9B6D9B"/>
    <w:multiLevelType w:val="multilevel"/>
    <w:tmpl w:val="6A0C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B7F7D"/>
    <w:multiLevelType w:val="multilevel"/>
    <w:tmpl w:val="7A103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5634F4"/>
    <w:multiLevelType w:val="multilevel"/>
    <w:tmpl w:val="5352E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687E80"/>
    <w:multiLevelType w:val="multilevel"/>
    <w:tmpl w:val="87902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06FB9"/>
    <w:multiLevelType w:val="multilevel"/>
    <w:tmpl w:val="9CC0D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F05536"/>
    <w:multiLevelType w:val="multilevel"/>
    <w:tmpl w:val="900E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277C05"/>
    <w:multiLevelType w:val="multilevel"/>
    <w:tmpl w:val="353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6D0899"/>
    <w:multiLevelType w:val="multilevel"/>
    <w:tmpl w:val="FFFC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6C74E10"/>
    <w:multiLevelType w:val="multilevel"/>
    <w:tmpl w:val="F0CA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42F68"/>
    <w:multiLevelType w:val="multilevel"/>
    <w:tmpl w:val="A7BA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4199B"/>
    <w:multiLevelType w:val="multilevel"/>
    <w:tmpl w:val="0FA22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E62C50"/>
    <w:multiLevelType w:val="multilevel"/>
    <w:tmpl w:val="70EED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31EB"/>
    <w:multiLevelType w:val="multilevel"/>
    <w:tmpl w:val="5E70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B763E8"/>
    <w:multiLevelType w:val="multilevel"/>
    <w:tmpl w:val="2BEC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9C196D"/>
    <w:multiLevelType w:val="multilevel"/>
    <w:tmpl w:val="258A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AB1666"/>
    <w:multiLevelType w:val="multilevel"/>
    <w:tmpl w:val="0910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475EBE"/>
    <w:multiLevelType w:val="multilevel"/>
    <w:tmpl w:val="F414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823585"/>
    <w:multiLevelType w:val="multilevel"/>
    <w:tmpl w:val="C090C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E25244"/>
    <w:multiLevelType w:val="multilevel"/>
    <w:tmpl w:val="95989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617B"/>
    <w:multiLevelType w:val="multilevel"/>
    <w:tmpl w:val="00C0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DE0C47"/>
    <w:multiLevelType w:val="multilevel"/>
    <w:tmpl w:val="7B78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B23657"/>
    <w:multiLevelType w:val="multilevel"/>
    <w:tmpl w:val="C07A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7500922">
    <w:abstractNumId w:val="26"/>
  </w:num>
  <w:num w:numId="2" w16cid:durableId="1153645849">
    <w:abstractNumId w:val="36"/>
  </w:num>
  <w:num w:numId="3" w16cid:durableId="456721844">
    <w:abstractNumId w:val="2"/>
  </w:num>
  <w:num w:numId="4" w16cid:durableId="307901420">
    <w:abstractNumId w:val="0"/>
  </w:num>
  <w:num w:numId="5" w16cid:durableId="1824850518">
    <w:abstractNumId w:val="21"/>
  </w:num>
  <w:num w:numId="6" w16cid:durableId="1794906649">
    <w:abstractNumId w:val="19"/>
  </w:num>
  <w:num w:numId="7" w16cid:durableId="1493793340">
    <w:abstractNumId w:val="37"/>
  </w:num>
  <w:num w:numId="8" w16cid:durableId="1887252687">
    <w:abstractNumId w:val="8"/>
  </w:num>
  <w:num w:numId="9" w16cid:durableId="518082119">
    <w:abstractNumId w:val="42"/>
  </w:num>
  <w:num w:numId="10" w16cid:durableId="1248004644">
    <w:abstractNumId w:val="27"/>
  </w:num>
  <w:num w:numId="11" w16cid:durableId="1711951201">
    <w:abstractNumId w:val="14"/>
  </w:num>
  <w:num w:numId="12" w16cid:durableId="1007710048">
    <w:abstractNumId w:val="10"/>
  </w:num>
  <w:num w:numId="13" w16cid:durableId="262954613">
    <w:abstractNumId w:val="22"/>
  </w:num>
  <w:num w:numId="14" w16cid:durableId="2093893374">
    <w:abstractNumId w:val="39"/>
  </w:num>
  <w:num w:numId="15" w16cid:durableId="1923297899">
    <w:abstractNumId w:val="29"/>
  </w:num>
  <w:num w:numId="16" w16cid:durableId="554199031">
    <w:abstractNumId w:val="41"/>
  </w:num>
  <w:num w:numId="17" w16cid:durableId="209921777">
    <w:abstractNumId w:val="17"/>
  </w:num>
  <w:num w:numId="18" w16cid:durableId="1903908990">
    <w:abstractNumId w:val="6"/>
  </w:num>
  <w:num w:numId="19" w16cid:durableId="1315715395">
    <w:abstractNumId w:val="31"/>
  </w:num>
  <w:num w:numId="20" w16cid:durableId="1899050810">
    <w:abstractNumId w:val="20"/>
  </w:num>
  <w:num w:numId="21" w16cid:durableId="1484009226">
    <w:abstractNumId w:val="38"/>
  </w:num>
  <w:num w:numId="22" w16cid:durableId="752943334">
    <w:abstractNumId w:val="44"/>
  </w:num>
  <w:num w:numId="23" w16cid:durableId="992366283">
    <w:abstractNumId w:val="30"/>
  </w:num>
  <w:num w:numId="24" w16cid:durableId="490878557">
    <w:abstractNumId w:val="7"/>
  </w:num>
  <w:num w:numId="25" w16cid:durableId="1162551012">
    <w:abstractNumId w:val="32"/>
  </w:num>
  <w:num w:numId="26" w16cid:durableId="1164976084">
    <w:abstractNumId w:val="16"/>
  </w:num>
  <w:num w:numId="27" w16cid:durableId="1097602670">
    <w:abstractNumId w:val="35"/>
  </w:num>
  <w:num w:numId="28" w16cid:durableId="278297338">
    <w:abstractNumId w:val="3"/>
  </w:num>
  <w:num w:numId="29" w16cid:durableId="441075158">
    <w:abstractNumId w:val="5"/>
  </w:num>
  <w:num w:numId="30" w16cid:durableId="1426681714">
    <w:abstractNumId w:val="11"/>
  </w:num>
  <w:num w:numId="31" w16cid:durableId="1850175993">
    <w:abstractNumId w:val="28"/>
  </w:num>
  <w:num w:numId="32" w16cid:durableId="1663510650">
    <w:abstractNumId w:val="25"/>
  </w:num>
  <w:num w:numId="33" w16cid:durableId="704252212">
    <w:abstractNumId w:val="1"/>
  </w:num>
  <w:num w:numId="34" w16cid:durableId="1773549823">
    <w:abstractNumId w:val="12"/>
  </w:num>
  <w:num w:numId="35" w16cid:durableId="861742420">
    <w:abstractNumId w:val="9"/>
  </w:num>
  <w:num w:numId="36" w16cid:durableId="1309237864">
    <w:abstractNumId w:val="43"/>
  </w:num>
  <w:num w:numId="37" w16cid:durableId="1135372207">
    <w:abstractNumId w:val="40"/>
  </w:num>
  <w:num w:numId="38" w16cid:durableId="1599289758">
    <w:abstractNumId w:val="4"/>
  </w:num>
  <w:num w:numId="39" w16cid:durableId="923339529">
    <w:abstractNumId w:val="34"/>
  </w:num>
  <w:num w:numId="40" w16cid:durableId="1794326833">
    <w:abstractNumId w:val="24"/>
  </w:num>
  <w:num w:numId="41" w16cid:durableId="471489021">
    <w:abstractNumId w:val="13"/>
  </w:num>
  <w:num w:numId="42" w16cid:durableId="1828863664">
    <w:abstractNumId w:val="23"/>
  </w:num>
  <w:num w:numId="43" w16cid:durableId="1260917404">
    <w:abstractNumId w:val="18"/>
  </w:num>
  <w:num w:numId="44" w16cid:durableId="1158155240">
    <w:abstractNumId w:val="33"/>
  </w:num>
  <w:num w:numId="45" w16cid:durableId="273489095">
    <w:abstractNumId w:val="15"/>
  </w:num>
  <w:num w:numId="46" w16cid:durableId="154378739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FC7"/>
    <w:rsid w:val="00124BB1"/>
    <w:rsid w:val="006D2042"/>
    <w:rsid w:val="00867FC7"/>
    <w:rsid w:val="00D47A41"/>
    <w:rsid w:val="00EF2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BDB81"/>
  <w15:chartTrackingRefBased/>
  <w15:docId w15:val="{40D2D2CB-0789-4C9D-B25A-173C94DFA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7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7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7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7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7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7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FC7"/>
    <w:rPr>
      <w:rFonts w:eastAsiaTheme="majorEastAsia" w:cstheme="majorBidi"/>
      <w:color w:val="272727" w:themeColor="text1" w:themeTint="D8"/>
    </w:rPr>
  </w:style>
  <w:style w:type="paragraph" w:styleId="Title">
    <w:name w:val="Title"/>
    <w:basedOn w:val="Normal"/>
    <w:next w:val="Normal"/>
    <w:link w:val="TitleChar"/>
    <w:uiPriority w:val="10"/>
    <w:qFormat/>
    <w:rsid w:val="00867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FC7"/>
    <w:pPr>
      <w:spacing w:before="160"/>
      <w:jc w:val="center"/>
    </w:pPr>
    <w:rPr>
      <w:i/>
      <w:iCs/>
      <w:color w:val="404040" w:themeColor="text1" w:themeTint="BF"/>
    </w:rPr>
  </w:style>
  <w:style w:type="character" w:customStyle="1" w:styleId="QuoteChar">
    <w:name w:val="Quote Char"/>
    <w:basedOn w:val="DefaultParagraphFont"/>
    <w:link w:val="Quote"/>
    <w:uiPriority w:val="29"/>
    <w:rsid w:val="00867FC7"/>
    <w:rPr>
      <w:i/>
      <w:iCs/>
      <w:color w:val="404040" w:themeColor="text1" w:themeTint="BF"/>
    </w:rPr>
  </w:style>
  <w:style w:type="paragraph" w:styleId="ListParagraph">
    <w:name w:val="List Paragraph"/>
    <w:basedOn w:val="Normal"/>
    <w:uiPriority w:val="34"/>
    <w:qFormat/>
    <w:rsid w:val="00867FC7"/>
    <w:pPr>
      <w:ind w:left="720"/>
      <w:contextualSpacing/>
    </w:pPr>
  </w:style>
  <w:style w:type="character" w:styleId="IntenseEmphasis">
    <w:name w:val="Intense Emphasis"/>
    <w:basedOn w:val="DefaultParagraphFont"/>
    <w:uiPriority w:val="21"/>
    <w:qFormat/>
    <w:rsid w:val="00867FC7"/>
    <w:rPr>
      <w:i/>
      <w:iCs/>
      <w:color w:val="0F4761" w:themeColor="accent1" w:themeShade="BF"/>
    </w:rPr>
  </w:style>
  <w:style w:type="paragraph" w:styleId="IntenseQuote">
    <w:name w:val="Intense Quote"/>
    <w:basedOn w:val="Normal"/>
    <w:next w:val="Normal"/>
    <w:link w:val="IntenseQuoteChar"/>
    <w:uiPriority w:val="30"/>
    <w:qFormat/>
    <w:rsid w:val="00867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FC7"/>
    <w:rPr>
      <w:i/>
      <w:iCs/>
      <w:color w:val="0F4761" w:themeColor="accent1" w:themeShade="BF"/>
    </w:rPr>
  </w:style>
  <w:style w:type="character" w:styleId="IntenseReference">
    <w:name w:val="Intense Reference"/>
    <w:basedOn w:val="DefaultParagraphFont"/>
    <w:uiPriority w:val="32"/>
    <w:qFormat/>
    <w:rsid w:val="00867FC7"/>
    <w:rPr>
      <w:b/>
      <w:bCs/>
      <w:smallCaps/>
      <w:color w:val="0F4761" w:themeColor="accent1" w:themeShade="BF"/>
      <w:spacing w:val="5"/>
    </w:rPr>
  </w:style>
  <w:style w:type="paragraph" w:customStyle="1" w:styleId="msonormal0">
    <w:name w:val="msonormal"/>
    <w:basedOn w:val="Normal"/>
    <w:rsid w:val="00867F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867F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67FC7"/>
    <w:rPr>
      <w:rFonts w:ascii="Courier New" w:eastAsia="Times New Roman" w:hAnsi="Courier New" w:cs="Courier New"/>
      <w:sz w:val="20"/>
      <w:szCs w:val="20"/>
    </w:rPr>
  </w:style>
  <w:style w:type="character" w:customStyle="1" w:styleId="flex-grow">
    <w:name w:val="flex-grow"/>
    <w:basedOn w:val="DefaultParagraphFont"/>
    <w:rsid w:val="00867FC7"/>
  </w:style>
  <w:style w:type="character" w:styleId="Strong">
    <w:name w:val="Strong"/>
    <w:basedOn w:val="DefaultParagraphFont"/>
    <w:uiPriority w:val="22"/>
    <w:qFormat/>
    <w:rsid w:val="00867FC7"/>
    <w:rPr>
      <w:b/>
      <w:bCs/>
    </w:rPr>
  </w:style>
  <w:style w:type="character" w:customStyle="1" w:styleId="flex">
    <w:name w:val="flex"/>
    <w:basedOn w:val="DefaultParagraphFont"/>
    <w:rsid w:val="00867FC7"/>
  </w:style>
  <w:style w:type="character" w:customStyle="1" w:styleId="rounded-l-md">
    <w:name w:val="rounded-l-md"/>
    <w:basedOn w:val="DefaultParagraphFont"/>
    <w:rsid w:val="00867FC7"/>
  </w:style>
  <w:style w:type="character" w:customStyle="1" w:styleId="truncate">
    <w:name w:val="truncate"/>
    <w:basedOn w:val="DefaultParagraphFont"/>
    <w:rsid w:val="00867FC7"/>
  </w:style>
  <w:style w:type="character" w:customStyle="1" w:styleId="math">
    <w:name w:val="math"/>
    <w:basedOn w:val="DefaultParagraphFont"/>
    <w:rsid w:val="00867FC7"/>
  </w:style>
  <w:style w:type="character" w:customStyle="1" w:styleId="katex">
    <w:name w:val="katex"/>
    <w:basedOn w:val="DefaultParagraphFont"/>
    <w:rsid w:val="00867FC7"/>
  </w:style>
  <w:style w:type="character" w:customStyle="1" w:styleId="katex-mathml">
    <w:name w:val="katex-mathml"/>
    <w:basedOn w:val="DefaultParagraphFont"/>
    <w:rsid w:val="00867FC7"/>
  </w:style>
  <w:style w:type="character" w:customStyle="1" w:styleId="katex-html">
    <w:name w:val="katex-html"/>
    <w:basedOn w:val="DefaultParagraphFont"/>
    <w:rsid w:val="00867FC7"/>
  </w:style>
  <w:style w:type="character" w:customStyle="1" w:styleId="base">
    <w:name w:val="base"/>
    <w:basedOn w:val="DefaultParagraphFont"/>
    <w:rsid w:val="00867FC7"/>
  </w:style>
  <w:style w:type="character" w:customStyle="1" w:styleId="strut">
    <w:name w:val="strut"/>
    <w:basedOn w:val="DefaultParagraphFont"/>
    <w:rsid w:val="00867FC7"/>
  </w:style>
  <w:style w:type="character" w:customStyle="1" w:styleId="mord">
    <w:name w:val="mord"/>
    <w:basedOn w:val="DefaultParagraphFont"/>
    <w:rsid w:val="00867FC7"/>
  </w:style>
  <w:style w:type="paragraph" w:styleId="z-TopofForm">
    <w:name w:val="HTML Top of Form"/>
    <w:basedOn w:val="Normal"/>
    <w:next w:val="Normal"/>
    <w:link w:val="z-TopofFormChar"/>
    <w:hidden/>
    <w:uiPriority w:val="99"/>
    <w:semiHidden/>
    <w:unhideWhenUsed/>
    <w:rsid w:val="00867FC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67FC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867FC7"/>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867FC7"/>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867FC7"/>
    <w:rPr>
      <w:color w:val="0000FF"/>
      <w:u w:val="single"/>
    </w:rPr>
  </w:style>
  <w:style w:type="character" w:styleId="FollowedHyperlink">
    <w:name w:val="FollowedHyperlink"/>
    <w:basedOn w:val="DefaultParagraphFont"/>
    <w:uiPriority w:val="99"/>
    <w:semiHidden/>
    <w:unhideWhenUsed/>
    <w:rsid w:val="00867FC7"/>
    <w:rPr>
      <w:color w:val="800080"/>
      <w:u w:val="single"/>
    </w:rPr>
  </w:style>
  <w:style w:type="character" w:customStyle="1" w:styleId="pointer-events-none">
    <w:name w:val="pointer-events-none"/>
    <w:basedOn w:val="DefaultParagraphFont"/>
    <w:rsid w:val="00867F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1633">
      <w:bodyDiv w:val="1"/>
      <w:marLeft w:val="0"/>
      <w:marRight w:val="0"/>
      <w:marTop w:val="0"/>
      <w:marBottom w:val="0"/>
      <w:divBdr>
        <w:top w:val="none" w:sz="0" w:space="0" w:color="auto"/>
        <w:left w:val="none" w:sz="0" w:space="0" w:color="auto"/>
        <w:bottom w:val="none" w:sz="0" w:space="0" w:color="auto"/>
        <w:right w:val="none" w:sz="0" w:space="0" w:color="auto"/>
      </w:divBdr>
      <w:divsChild>
        <w:div w:id="1635482821">
          <w:marLeft w:val="0"/>
          <w:marRight w:val="0"/>
          <w:marTop w:val="0"/>
          <w:marBottom w:val="0"/>
          <w:divBdr>
            <w:top w:val="none" w:sz="0" w:space="0" w:color="auto"/>
            <w:left w:val="none" w:sz="0" w:space="0" w:color="auto"/>
            <w:bottom w:val="none" w:sz="0" w:space="0" w:color="auto"/>
            <w:right w:val="none" w:sz="0" w:space="0" w:color="auto"/>
          </w:divBdr>
          <w:divsChild>
            <w:div w:id="330302043">
              <w:marLeft w:val="0"/>
              <w:marRight w:val="0"/>
              <w:marTop w:val="0"/>
              <w:marBottom w:val="0"/>
              <w:divBdr>
                <w:top w:val="none" w:sz="0" w:space="0" w:color="auto"/>
                <w:left w:val="none" w:sz="0" w:space="0" w:color="auto"/>
                <w:bottom w:val="none" w:sz="0" w:space="0" w:color="auto"/>
                <w:right w:val="none" w:sz="0" w:space="0" w:color="auto"/>
              </w:divBdr>
              <w:divsChild>
                <w:div w:id="1733697660">
                  <w:marLeft w:val="0"/>
                  <w:marRight w:val="0"/>
                  <w:marTop w:val="0"/>
                  <w:marBottom w:val="0"/>
                  <w:divBdr>
                    <w:top w:val="none" w:sz="0" w:space="0" w:color="auto"/>
                    <w:left w:val="none" w:sz="0" w:space="0" w:color="auto"/>
                    <w:bottom w:val="none" w:sz="0" w:space="0" w:color="auto"/>
                    <w:right w:val="none" w:sz="0" w:space="0" w:color="auto"/>
                  </w:divBdr>
                </w:div>
                <w:div w:id="1954441017">
                  <w:marLeft w:val="0"/>
                  <w:marRight w:val="0"/>
                  <w:marTop w:val="0"/>
                  <w:marBottom w:val="0"/>
                  <w:divBdr>
                    <w:top w:val="none" w:sz="0" w:space="0" w:color="auto"/>
                    <w:left w:val="none" w:sz="0" w:space="0" w:color="auto"/>
                    <w:bottom w:val="none" w:sz="0" w:space="0" w:color="auto"/>
                    <w:right w:val="none" w:sz="0" w:space="0" w:color="auto"/>
                  </w:divBdr>
                  <w:divsChild>
                    <w:div w:id="14150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5584">
          <w:marLeft w:val="0"/>
          <w:marRight w:val="0"/>
          <w:marTop w:val="0"/>
          <w:marBottom w:val="0"/>
          <w:divBdr>
            <w:top w:val="none" w:sz="0" w:space="0" w:color="auto"/>
            <w:left w:val="none" w:sz="0" w:space="0" w:color="auto"/>
            <w:bottom w:val="none" w:sz="0" w:space="0" w:color="auto"/>
            <w:right w:val="none" w:sz="0" w:space="0" w:color="auto"/>
          </w:divBdr>
          <w:divsChild>
            <w:div w:id="988359308">
              <w:marLeft w:val="0"/>
              <w:marRight w:val="0"/>
              <w:marTop w:val="0"/>
              <w:marBottom w:val="0"/>
              <w:divBdr>
                <w:top w:val="none" w:sz="0" w:space="0" w:color="auto"/>
                <w:left w:val="none" w:sz="0" w:space="0" w:color="auto"/>
                <w:bottom w:val="none" w:sz="0" w:space="0" w:color="auto"/>
                <w:right w:val="none" w:sz="0" w:space="0" w:color="auto"/>
              </w:divBdr>
            </w:div>
            <w:div w:id="362366049">
              <w:marLeft w:val="0"/>
              <w:marRight w:val="0"/>
              <w:marTop w:val="0"/>
              <w:marBottom w:val="0"/>
              <w:divBdr>
                <w:top w:val="none" w:sz="0" w:space="0" w:color="auto"/>
                <w:left w:val="none" w:sz="0" w:space="0" w:color="auto"/>
                <w:bottom w:val="none" w:sz="0" w:space="0" w:color="auto"/>
                <w:right w:val="none" w:sz="0" w:space="0" w:color="auto"/>
              </w:divBdr>
              <w:divsChild>
                <w:div w:id="476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5658">
          <w:marLeft w:val="0"/>
          <w:marRight w:val="0"/>
          <w:marTop w:val="0"/>
          <w:marBottom w:val="0"/>
          <w:divBdr>
            <w:top w:val="none" w:sz="0" w:space="0" w:color="auto"/>
            <w:left w:val="none" w:sz="0" w:space="0" w:color="auto"/>
            <w:bottom w:val="none" w:sz="0" w:space="0" w:color="auto"/>
            <w:right w:val="none" w:sz="0" w:space="0" w:color="auto"/>
          </w:divBdr>
          <w:divsChild>
            <w:div w:id="450516329">
              <w:marLeft w:val="0"/>
              <w:marRight w:val="0"/>
              <w:marTop w:val="0"/>
              <w:marBottom w:val="0"/>
              <w:divBdr>
                <w:top w:val="none" w:sz="0" w:space="0" w:color="auto"/>
                <w:left w:val="none" w:sz="0" w:space="0" w:color="auto"/>
                <w:bottom w:val="none" w:sz="0" w:space="0" w:color="auto"/>
                <w:right w:val="none" w:sz="0" w:space="0" w:color="auto"/>
              </w:divBdr>
              <w:divsChild>
                <w:div w:id="939752001">
                  <w:marLeft w:val="0"/>
                  <w:marRight w:val="0"/>
                  <w:marTop w:val="0"/>
                  <w:marBottom w:val="0"/>
                  <w:divBdr>
                    <w:top w:val="none" w:sz="0" w:space="0" w:color="auto"/>
                    <w:left w:val="none" w:sz="0" w:space="0" w:color="auto"/>
                    <w:bottom w:val="none" w:sz="0" w:space="0" w:color="auto"/>
                    <w:right w:val="none" w:sz="0" w:space="0" w:color="auto"/>
                  </w:divBdr>
                  <w:divsChild>
                    <w:div w:id="996104697">
                      <w:marLeft w:val="0"/>
                      <w:marRight w:val="0"/>
                      <w:marTop w:val="0"/>
                      <w:marBottom w:val="0"/>
                      <w:divBdr>
                        <w:top w:val="none" w:sz="0" w:space="0" w:color="auto"/>
                        <w:left w:val="none" w:sz="0" w:space="0" w:color="auto"/>
                        <w:bottom w:val="none" w:sz="0" w:space="0" w:color="auto"/>
                        <w:right w:val="none" w:sz="0" w:space="0" w:color="auto"/>
                      </w:divBdr>
                      <w:divsChild>
                        <w:div w:id="17711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9115">
                  <w:marLeft w:val="0"/>
                  <w:marRight w:val="0"/>
                  <w:marTop w:val="0"/>
                  <w:marBottom w:val="0"/>
                  <w:divBdr>
                    <w:top w:val="none" w:sz="0" w:space="0" w:color="auto"/>
                    <w:left w:val="none" w:sz="0" w:space="0" w:color="auto"/>
                    <w:bottom w:val="none" w:sz="0" w:space="0" w:color="auto"/>
                    <w:right w:val="none" w:sz="0" w:space="0" w:color="auto"/>
                  </w:divBdr>
                  <w:divsChild>
                    <w:div w:id="641234725">
                      <w:marLeft w:val="0"/>
                      <w:marRight w:val="0"/>
                      <w:marTop w:val="0"/>
                      <w:marBottom w:val="0"/>
                      <w:divBdr>
                        <w:top w:val="none" w:sz="0" w:space="0" w:color="auto"/>
                        <w:left w:val="none" w:sz="0" w:space="0" w:color="auto"/>
                        <w:bottom w:val="none" w:sz="0" w:space="0" w:color="auto"/>
                        <w:right w:val="none" w:sz="0" w:space="0" w:color="auto"/>
                      </w:divBdr>
                      <w:divsChild>
                        <w:div w:id="556623370">
                          <w:marLeft w:val="0"/>
                          <w:marRight w:val="0"/>
                          <w:marTop w:val="0"/>
                          <w:marBottom w:val="0"/>
                          <w:divBdr>
                            <w:top w:val="none" w:sz="0" w:space="0" w:color="auto"/>
                            <w:left w:val="none" w:sz="0" w:space="0" w:color="auto"/>
                            <w:bottom w:val="none" w:sz="0" w:space="0" w:color="auto"/>
                            <w:right w:val="none" w:sz="0" w:space="0" w:color="auto"/>
                          </w:divBdr>
                          <w:divsChild>
                            <w:div w:id="95567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6978297">
          <w:marLeft w:val="0"/>
          <w:marRight w:val="0"/>
          <w:marTop w:val="0"/>
          <w:marBottom w:val="0"/>
          <w:divBdr>
            <w:top w:val="none" w:sz="0" w:space="0" w:color="auto"/>
            <w:left w:val="none" w:sz="0" w:space="0" w:color="auto"/>
            <w:bottom w:val="none" w:sz="0" w:space="0" w:color="auto"/>
            <w:right w:val="none" w:sz="0" w:space="0" w:color="auto"/>
          </w:divBdr>
          <w:divsChild>
            <w:div w:id="1401362738">
              <w:marLeft w:val="0"/>
              <w:marRight w:val="0"/>
              <w:marTop w:val="0"/>
              <w:marBottom w:val="0"/>
              <w:divBdr>
                <w:top w:val="none" w:sz="0" w:space="0" w:color="auto"/>
                <w:left w:val="none" w:sz="0" w:space="0" w:color="auto"/>
                <w:bottom w:val="none" w:sz="0" w:space="0" w:color="auto"/>
                <w:right w:val="none" w:sz="0" w:space="0" w:color="auto"/>
              </w:divBdr>
              <w:divsChild>
                <w:div w:id="1924683747">
                  <w:marLeft w:val="0"/>
                  <w:marRight w:val="0"/>
                  <w:marTop w:val="0"/>
                  <w:marBottom w:val="0"/>
                  <w:divBdr>
                    <w:top w:val="none" w:sz="0" w:space="0" w:color="auto"/>
                    <w:left w:val="none" w:sz="0" w:space="0" w:color="auto"/>
                    <w:bottom w:val="none" w:sz="0" w:space="0" w:color="auto"/>
                    <w:right w:val="none" w:sz="0" w:space="0" w:color="auto"/>
                  </w:divBdr>
                  <w:divsChild>
                    <w:div w:id="1398505237">
                      <w:marLeft w:val="0"/>
                      <w:marRight w:val="0"/>
                      <w:marTop w:val="0"/>
                      <w:marBottom w:val="0"/>
                      <w:divBdr>
                        <w:top w:val="none" w:sz="0" w:space="0" w:color="auto"/>
                        <w:left w:val="none" w:sz="0" w:space="0" w:color="auto"/>
                        <w:bottom w:val="none" w:sz="0" w:space="0" w:color="auto"/>
                        <w:right w:val="none" w:sz="0" w:space="0" w:color="auto"/>
                      </w:divBdr>
                      <w:divsChild>
                        <w:div w:id="1212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7257">
          <w:marLeft w:val="0"/>
          <w:marRight w:val="0"/>
          <w:marTop w:val="0"/>
          <w:marBottom w:val="0"/>
          <w:divBdr>
            <w:top w:val="none" w:sz="0" w:space="0" w:color="auto"/>
            <w:left w:val="none" w:sz="0" w:space="0" w:color="auto"/>
            <w:bottom w:val="none" w:sz="0" w:space="0" w:color="auto"/>
            <w:right w:val="none" w:sz="0" w:space="0" w:color="auto"/>
          </w:divBdr>
          <w:divsChild>
            <w:div w:id="1524708175">
              <w:marLeft w:val="0"/>
              <w:marRight w:val="0"/>
              <w:marTop w:val="0"/>
              <w:marBottom w:val="0"/>
              <w:divBdr>
                <w:top w:val="none" w:sz="0" w:space="0" w:color="auto"/>
                <w:left w:val="none" w:sz="0" w:space="0" w:color="auto"/>
                <w:bottom w:val="none" w:sz="0" w:space="0" w:color="auto"/>
                <w:right w:val="none" w:sz="0" w:space="0" w:color="auto"/>
              </w:divBdr>
              <w:divsChild>
                <w:div w:id="1795248289">
                  <w:marLeft w:val="0"/>
                  <w:marRight w:val="0"/>
                  <w:marTop w:val="0"/>
                  <w:marBottom w:val="0"/>
                  <w:divBdr>
                    <w:top w:val="none" w:sz="0" w:space="0" w:color="auto"/>
                    <w:left w:val="none" w:sz="0" w:space="0" w:color="auto"/>
                    <w:bottom w:val="none" w:sz="0" w:space="0" w:color="auto"/>
                    <w:right w:val="none" w:sz="0" w:space="0" w:color="auto"/>
                  </w:divBdr>
                  <w:divsChild>
                    <w:div w:id="1089696880">
                      <w:marLeft w:val="0"/>
                      <w:marRight w:val="0"/>
                      <w:marTop w:val="0"/>
                      <w:marBottom w:val="0"/>
                      <w:divBdr>
                        <w:top w:val="none" w:sz="0" w:space="0" w:color="auto"/>
                        <w:left w:val="none" w:sz="0" w:space="0" w:color="auto"/>
                        <w:bottom w:val="none" w:sz="0" w:space="0" w:color="auto"/>
                        <w:right w:val="none" w:sz="0" w:space="0" w:color="auto"/>
                      </w:divBdr>
                    </w:div>
                    <w:div w:id="291331488">
                      <w:marLeft w:val="0"/>
                      <w:marRight w:val="0"/>
                      <w:marTop w:val="0"/>
                      <w:marBottom w:val="0"/>
                      <w:divBdr>
                        <w:top w:val="none" w:sz="0" w:space="0" w:color="auto"/>
                        <w:left w:val="none" w:sz="0" w:space="0" w:color="auto"/>
                        <w:bottom w:val="none" w:sz="0" w:space="0" w:color="auto"/>
                        <w:right w:val="none" w:sz="0" w:space="0" w:color="auto"/>
                      </w:divBdr>
                      <w:divsChild>
                        <w:div w:id="6093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61432">
          <w:marLeft w:val="0"/>
          <w:marRight w:val="0"/>
          <w:marTop w:val="0"/>
          <w:marBottom w:val="0"/>
          <w:divBdr>
            <w:top w:val="none" w:sz="0" w:space="0" w:color="auto"/>
            <w:left w:val="none" w:sz="0" w:space="0" w:color="auto"/>
            <w:bottom w:val="none" w:sz="0" w:space="0" w:color="auto"/>
            <w:right w:val="none" w:sz="0" w:space="0" w:color="auto"/>
          </w:divBdr>
          <w:divsChild>
            <w:div w:id="1179151072">
              <w:marLeft w:val="0"/>
              <w:marRight w:val="0"/>
              <w:marTop w:val="0"/>
              <w:marBottom w:val="0"/>
              <w:divBdr>
                <w:top w:val="none" w:sz="0" w:space="0" w:color="auto"/>
                <w:left w:val="none" w:sz="0" w:space="0" w:color="auto"/>
                <w:bottom w:val="none" w:sz="0" w:space="0" w:color="auto"/>
                <w:right w:val="none" w:sz="0" w:space="0" w:color="auto"/>
              </w:divBdr>
            </w:div>
            <w:div w:id="485241223">
              <w:marLeft w:val="0"/>
              <w:marRight w:val="0"/>
              <w:marTop w:val="0"/>
              <w:marBottom w:val="0"/>
              <w:divBdr>
                <w:top w:val="none" w:sz="0" w:space="0" w:color="auto"/>
                <w:left w:val="none" w:sz="0" w:space="0" w:color="auto"/>
                <w:bottom w:val="none" w:sz="0" w:space="0" w:color="auto"/>
                <w:right w:val="none" w:sz="0" w:space="0" w:color="auto"/>
              </w:divBdr>
              <w:divsChild>
                <w:div w:id="10706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5440">
          <w:marLeft w:val="0"/>
          <w:marRight w:val="0"/>
          <w:marTop w:val="0"/>
          <w:marBottom w:val="0"/>
          <w:divBdr>
            <w:top w:val="none" w:sz="0" w:space="0" w:color="auto"/>
            <w:left w:val="none" w:sz="0" w:space="0" w:color="auto"/>
            <w:bottom w:val="none" w:sz="0" w:space="0" w:color="auto"/>
            <w:right w:val="none" w:sz="0" w:space="0" w:color="auto"/>
          </w:divBdr>
          <w:divsChild>
            <w:div w:id="1381516859">
              <w:marLeft w:val="0"/>
              <w:marRight w:val="0"/>
              <w:marTop w:val="0"/>
              <w:marBottom w:val="0"/>
              <w:divBdr>
                <w:top w:val="none" w:sz="0" w:space="0" w:color="auto"/>
                <w:left w:val="none" w:sz="0" w:space="0" w:color="auto"/>
                <w:bottom w:val="none" w:sz="0" w:space="0" w:color="auto"/>
                <w:right w:val="none" w:sz="0" w:space="0" w:color="auto"/>
              </w:divBdr>
              <w:divsChild>
                <w:div w:id="287585540">
                  <w:marLeft w:val="0"/>
                  <w:marRight w:val="0"/>
                  <w:marTop w:val="0"/>
                  <w:marBottom w:val="0"/>
                  <w:divBdr>
                    <w:top w:val="none" w:sz="0" w:space="0" w:color="auto"/>
                    <w:left w:val="none" w:sz="0" w:space="0" w:color="auto"/>
                    <w:bottom w:val="none" w:sz="0" w:space="0" w:color="auto"/>
                    <w:right w:val="none" w:sz="0" w:space="0" w:color="auto"/>
                  </w:divBdr>
                  <w:divsChild>
                    <w:div w:id="15236922">
                      <w:marLeft w:val="0"/>
                      <w:marRight w:val="0"/>
                      <w:marTop w:val="0"/>
                      <w:marBottom w:val="0"/>
                      <w:divBdr>
                        <w:top w:val="none" w:sz="0" w:space="0" w:color="auto"/>
                        <w:left w:val="none" w:sz="0" w:space="0" w:color="auto"/>
                        <w:bottom w:val="none" w:sz="0" w:space="0" w:color="auto"/>
                        <w:right w:val="none" w:sz="0" w:space="0" w:color="auto"/>
                      </w:divBdr>
                      <w:divsChild>
                        <w:div w:id="16717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67029">
                  <w:marLeft w:val="0"/>
                  <w:marRight w:val="0"/>
                  <w:marTop w:val="0"/>
                  <w:marBottom w:val="0"/>
                  <w:divBdr>
                    <w:top w:val="none" w:sz="0" w:space="0" w:color="auto"/>
                    <w:left w:val="none" w:sz="0" w:space="0" w:color="auto"/>
                    <w:bottom w:val="none" w:sz="0" w:space="0" w:color="auto"/>
                    <w:right w:val="none" w:sz="0" w:space="0" w:color="auto"/>
                  </w:divBdr>
                  <w:divsChild>
                    <w:div w:id="1241211390">
                      <w:marLeft w:val="0"/>
                      <w:marRight w:val="0"/>
                      <w:marTop w:val="0"/>
                      <w:marBottom w:val="0"/>
                      <w:divBdr>
                        <w:top w:val="none" w:sz="0" w:space="0" w:color="auto"/>
                        <w:left w:val="none" w:sz="0" w:space="0" w:color="auto"/>
                        <w:bottom w:val="none" w:sz="0" w:space="0" w:color="auto"/>
                        <w:right w:val="none" w:sz="0" w:space="0" w:color="auto"/>
                      </w:divBdr>
                      <w:divsChild>
                        <w:div w:id="927036746">
                          <w:marLeft w:val="0"/>
                          <w:marRight w:val="0"/>
                          <w:marTop w:val="0"/>
                          <w:marBottom w:val="0"/>
                          <w:divBdr>
                            <w:top w:val="none" w:sz="0" w:space="0" w:color="auto"/>
                            <w:left w:val="none" w:sz="0" w:space="0" w:color="auto"/>
                            <w:bottom w:val="none" w:sz="0" w:space="0" w:color="auto"/>
                            <w:right w:val="none" w:sz="0" w:space="0" w:color="auto"/>
                          </w:divBdr>
                          <w:divsChild>
                            <w:div w:id="172047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94448">
          <w:marLeft w:val="0"/>
          <w:marRight w:val="0"/>
          <w:marTop w:val="0"/>
          <w:marBottom w:val="0"/>
          <w:divBdr>
            <w:top w:val="none" w:sz="0" w:space="0" w:color="auto"/>
            <w:left w:val="none" w:sz="0" w:space="0" w:color="auto"/>
            <w:bottom w:val="none" w:sz="0" w:space="0" w:color="auto"/>
            <w:right w:val="none" w:sz="0" w:space="0" w:color="auto"/>
          </w:divBdr>
          <w:divsChild>
            <w:div w:id="1974367906">
              <w:marLeft w:val="0"/>
              <w:marRight w:val="0"/>
              <w:marTop w:val="0"/>
              <w:marBottom w:val="0"/>
              <w:divBdr>
                <w:top w:val="none" w:sz="0" w:space="0" w:color="auto"/>
                <w:left w:val="none" w:sz="0" w:space="0" w:color="auto"/>
                <w:bottom w:val="none" w:sz="0" w:space="0" w:color="auto"/>
                <w:right w:val="none" w:sz="0" w:space="0" w:color="auto"/>
              </w:divBdr>
              <w:divsChild>
                <w:div w:id="798570479">
                  <w:marLeft w:val="0"/>
                  <w:marRight w:val="0"/>
                  <w:marTop w:val="0"/>
                  <w:marBottom w:val="0"/>
                  <w:divBdr>
                    <w:top w:val="none" w:sz="0" w:space="0" w:color="auto"/>
                    <w:left w:val="none" w:sz="0" w:space="0" w:color="auto"/>
                    <w:bottom w:val="none" w:sz="0" w:space="0" w:color="auto"/>
                    <w:right w:val="none" w:sz="0" w:space="0" w:color="auto"/>
                  </w:divBdr>
                  <w:divsChild>
                    <w:div w:id="349769503">
                      <w:marLeft w:val="0"/>
                      <w:marRight w:val="0"/>
                      <w:marTop w:val="0"/>
                      <w:marBottom w:val="0"/>
                      <w:divBdr>
                        <w:top w:val="none" w:sz="0" w:space="0" w:color="auto"/>
                        <w:left w:val="none" w:sz="0" w:space="0" w:color="auto"/>
                        <w:bottom w:val="none" w:sz="0" w:space="0" w:color="auto"/>
                        <w:right w:val="none" w:sz="0" w:space="0" w:color="auto"/>
                      </w:divBdr>
                      <w:divsChild>
                        <w:div w:id="145178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59893">
          <w:marLeft w:val="0"/>
          <w:marRight w:val="0"/>
          <w:marTop w:val="0"/>
          <w:marBottom w:val="0"/>
          <w:divBdr>
            <w:top w:val="none" w:sz="0" w:space="0" w:color="auto"/>
            <w:left w:val="none" w:sz="0" w:space="0" w:color="auto"/>
            <w:bottom w:val="none" w:sz="0" w:space="0" w:color="auto"/>
            <w:right w:val="none" w:sz="0" w:space="0" w:color="auto"/>
          </w:divBdr>
          <w:divsChild>
            <w:div w:id="1921256124">
              <w:marLeft w:val="0"/>
              <w:marRight w:val="0"/>
              <w:marTop w:val="0"/>
              <w:marBottom w:val="0"/>
              <w:divBdr>
                <w:top w:val="none" w:sz="0" w:space="0" w:color="auto"/>
                <w:left w:val="none" w:sz="0" w:space="0" w:color="auto"/>
                <w:bottom w:val="none" w:sz="0" w:space="0" w:color="auto"/>
                <w:right w:val="none" w:sz="0" w:space="0" w:color="auto"/>
              </w:divBdr>
              <w:divsChild>
                <w:div w:id="526598558">
                  <w:marLeft w:val="0"/>
                  <w:marRight w:val="0"/>
                  <w:marTop w:val="0"/>
                  <w:marBottom w:val="0"/>
                  <w:divBdr>
                    <w:top w:val="none" w:sz="0" w:space="0" w:color="auto"/>
                    <w:left w:val="none" w:sz="0" w:space="0" w:color="auto"/>
                    <w:bottom w:val="none" w:sz="0" w:space="0" w:color="auto"/>
                    <w:right w:val="none" w:sz="0" w:space="0" w:color="auto"/>
                  </w:divBdr>
                  <w:divsChild>
                    <w:div w:id="733314809">
                      <w:marLeft w:val="0"/>
                      <w:marRight w:val="0"/>
                      <w:marTop w:val="0"/>
                      <w:marBottom w:val="0"/>
                      <w:divBdr>
                        <w:top w:val="none" w:sz="0" w:space="0" w:color="auto"/>
                        <w:left w:val="none" w:sz="0" w:space="0" w:color="auto"/>
                        <w:bottom w:val="none" w:sz="0" w:space="0" w:color="auto"/>
                        <w:right w:val="none" w:sz="0" w:space="0" w:color="auto"/>
                      </w:divBdr>
                    </w:div>
                    <w:div w:id="1699040465">
                      <w:marLeft w:val="0"/>
                      <w:marRight w:val="0"/>
                      <w:marTop w:val="0"/>
                      <w:marBottom w:val="0"/>
                      <w:divBdr>
                        <w:top w:val="none" w:sz="0" w:space="0" w:color="auto"/>
                        <w:left w:val="none" w:sz="0" w:space="0" w:color="auto"/>
                        <w:bottom w:val="none" w:sz="0" w:space="0" w:color="auto"/>
                        <w:right w:val="none" w:sz="0" w:space="0" w:color="auto"/>
                      </w:divBdr>
                      <w:divsChild>
                        <w:div w:id="9331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109114">
          <w:marLeft w:val="0"/>
          <w:marRight w:val="0"/>
          <w:marTop w:val="0"/>
          <w:marBottom w:val="0"/>
          <w:divBdr>
            <w:top w:val="none" w:sz="0" w:space="0" w:color="auto"/>
            <w:left w:val="none" w:sz="0" w:space="0" w:color="auto"/>
            <w:bottom w:val="none" w:sz="0" w:space="0" w:color="auto"/>
            <w:right w:val="none" w:sz="0" w:space="0" w:color="auto"/>
          </w:divBdr>
          <w:divsChild>
            <w:div w:id="1891305544">
              <w:marLeft w:val="0"/>
              <w:marRight w:val="0"/>
              <w:marTop w:val="0"/>
              <w:marBottom w:val="0"/>
              <w:divBdr>
                <w:top w:val="none" w:sz="0" w:space="0" w:color="auto"/>
                <w:left w:val="none" w:sz="0" w:space="0" w:color="auto"/>
                <w:bottom w:val="none" w:sz="0" w:space="0" w:color="auto"/>
                <w:right w:val="none" w:sz="0" w:space="0" w:color="auto"/>
              </w:divBdr>
            </w:div>
            <w:div w:id="36051829">
              <w:marLeft w:val="0"/>
              <w:marRight w:val="0"/>
              <w:marTop w:val="0"/>
              <w:marBottom w:val="0"/>
              <w:divBdr>
                <w:top w:val="none" w:sz="0" w:space="0" w:color="auto"/>
                <w:left w:val="none" w:sz="0" w:space="0" w:color="auto"/>
                <w:bottom w:val="none" w:sz="0" w:space="0" w:color="auto"/>
                <w:right w:val="none" w:sz="0" w:space="0" w:color="auto"/>
              </w:divBdr>
              <w:divsChild>
                <w:div w:id="26191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31723">
          <w:marLeft w:val="0"/>
          <w:marRight w:val="0"/>
          <w:marTop w:val="0"/>
          <w:marBottom w:val="0"/>
          <w:divBdr>
            <w:top w:val="none" w:sz="0" w:space="0" w:color="auto"/>
            <w:left w:val="none" w:sz="0" w:space="0" w:color="auto"/>
            <w:bottom w:val="none" w:sz="0" w:space="0" w:color="auto"/>
            <w:right w:val="none" w:sz="0" w:space="0" w:color="auto"/>
          </w:divBdr>
          <w:divsChild>
            <w:div w:id="1893074071">
              <w:marLeft w:val="0"/>
              <w:marRight w:val="0"/>
              <w:marTop w:val="0"/>
              <w:marBottom w:val="0"/>
              <w:divBdr>
                <w:top w:val="none" w:sz="0" w:space="0" w:color="auto"/>
                <w:left w:val="none" w:sz="0" w:space="0" w:color="auto"/>
                <w:bottom w:val="none" w:sz="0" w:space="0" w:color="auto"/>
                <w:right w:val="none" w:sz="0" w:space="0" w:color="auto"/>
              </w:divBdr>
              <w:divsChild>
                <w:div w:id="1341157179">
                  <w:marLeft w:val="0"/>
                  <w:marRight w:val="0"/>
                  <w:marTop w:val="0"/>
                  <w:marBottom w:val="0"/>
                  <w:divBdr>
                    <w:top w:val="none" w:sz="0" w:space="0" w:color="auto"/>
                    <w:left w:val="none" w:sz="0" w:space="0" w:color="auto"/>
                    <w:bottom w:val="none" w:sz="0" w:space="0" w:color="auto"/>
                    <w:right w:val="none" w:sz="0" w:space="0" w:color="auto"/>
                  </w:divBdr>
                  <w:divsChild>
                    <w:div w:id="1239241946">
                      <w:marLeft w:val="0"/>
                      <w:marRight w:val="0"/>
                      <w:marTop w:val="0"/>
                      <w:marBottom w:val="0"/>
                      <w:divBdr>
                        <w:top w:val="none" w:sz="0" w:space="0" w:color="auto"/>
                        <w:left w:val="none" w:sz="0" w:space="0" w:color="auto"/>
                        <w:bottom w:val="none" w:sz="0" w:space="0" w:color="auto"/>
                        <w:right w:val="none" w:sz="0" w:space="0" w:color="auto"/>
                      </w:divBdr>
                      <w:divsChild>
                        <w:div w:id="15096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33353">
                  <w:marLeft w:val="0"/>
                  <w:marRight w:val="0"/>
                  <w:marTop w:val="0"/>
                  <w:marBottom w:val="0"/>
                  <w:divBdr>
                    <w:top w:val="none" w:sz="0" w:space="0" w:color="auto"/>
                    <w:left w:val="none" w:sz="0" w:space="0" w:color="auto"/>
                    <w:bottom w:val="none" w:sz="0" w:space="0" w:color="auto"/>
                    <w:right w:val="none" w:sz="0" w:space="0" w:color="auto"/>
                  </w:divBdr>
                  <w:divsChild>
                    <w:div w:id="977689971">
                      <w:marLeft w:val="0"/>
                      <w:marRight w:val="0"/>
                      <w:marTop w:val="0"/>
                      <w:marBottom w:val="0"/>
                      <w:divBdr>
                        <w:top w:val="none" w:sz="0" w:space="0" w:color="auto"/>
                        <w:left w:val="none" w:sz="0" w:space="0" w:color="auto"/>
                        <w:bottom w:val="none" w:sz="0" w:space="0" w:color="auto"/>
                        <w:right w:val="none" w:sz="0" w:space="0" w:color="auto"/>
                      </w:divBdr>
                      <w:divsChild>
                        <w:div w:id="472214273">
                          <w:marLeft w:val="0"/>
                          <w:marRight w:val="0"/>
                          <w:marTop w:val="0"/>
                          <w:marBottom w:val="0"/>
                          <w:divBdr>
                            <w:top w:val="none" w:sz="0" w:space="0" w:color="auto"/>
                            <w:left w:val="none" w:sz="0" w:space="0" w:color="auto"/>
                            <w:bottom w:val="none" w:sz="0" w:space="0" w:color="auto"/>
                            <w:right w:val="none" w:sz="0" w:space="0" w:color="auto"/>
                          </w:divBdr>
                          <w:divsChild>
                            <w:div w:id="14542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105344">
          <w:marLeft w:val="0"/>
          <w:marRight w:val="0"/>
          <w:marTop w:val="0"/>
          <w:marBottom w:val="0"/>
          <w:divBdr>
            <w:top w:val="none" w:sz="0" w:space="0" w:color="auto"/>
            <w:left w:val="none" w:sz="0" w:space="0" w:color="auto"/>
            <w:bottom w:val="none" w:sz="0" w:space="0" w:color="auto"/>
            <w:right w:val="none" w:sz="0" w:space="0" w:color="auto"/>
          </w:divBdr>
          <w:divsChild>
            <w:div w:id="328488218">
              <w:marLeft w:val="0"/>
              <w:marRight w:val="0"/>
              <w:marTop w:val="0"/>
              <w:marBottom w:val="0"/>
              <w:divBdr>
                <w:top w:val="none" w:sz="0" w:space="0" w:color="auto"/>
                <w:left w:val="none" w:sz="0" w:space="0" w:color="auto"/>
                <w:bottom w:val="none" w:sz="0" w:space="0" w:color="auto"/>
                <w:right w:val="none" w:sz="0" w:space="0" w:color="auto"/>
              </w:divBdr>
              <w:divsChild>
                <w:div w:id="1689334531">
                  <w:marLeft w:val="0"/>
                  <w:marRight w:val="0"/>
                  <w:marTop w:val="0"/>
                  <w:marBottom w:val="0"/>
                  <w:divBdr>
                    <w:top w:val="none" w:sz="0" w:space="0" w:color="auto"/>
                    <w:left w:val="none" w:sz="0" w:space="0" w:color="auto"/>
                    <w:bottom w:val="none" w:sz="0" w:space="0" w:color="auto"/>
                    <w:right w:val="none" w:sz="0" w:space="0" w:color="auto"/>
                  </w:divBdr>
                  <w:divsChild>
                    <w:div w:id="420680898">
                      <w:marLeft w:val="0"/>
                      <w:marRight w:val="0"/>
                      <w:marTop w:val="0"/>
                      <w:marBottom w:val="0"/>
                      <w:divBdr>
                        <w:top w:val="none" w:sz="0" w:space="0" w:color="auto"/>
                        <w:left w:val="none" w:sz="0" w:space="0" w:color="auto"/>
                        <w:bottom w:val="none" w:sz="0" w:space="0" w:color="auto"/>
                        <w:right w:val="none" w:sz="0" w:space="0" w:color="auto"/>
                      </w:divBdr>
                      <w:divsChild>
                        <w:div w:id="20067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038106">
          <w:marLeft w:val="0"/>
          <w:marRight w:val="0"/>
          <w:marTop w:val="0"/>
          <w:marBottom w:val="0"/>
          <w:divBdr>
            <w:top w:val="none" w:sz="0" w:space="0" w:color="auto"/>
            <w:left w:val="none" w:sz="0" w:space="0" w:color="auto"/>
            <w:bottom w:val="none" w:sz="0" w:space="0" w:color="auto"/>
            <w:right w:val="none" w:sz="0" w:space="0" w:color="auto"/>
          </w:divBdr>
          <w:divsChild>
            <w:div w:id="211430574">
              <w:marLeft w:val="0"/>
              <w:marRight w:val="0"/>
              <w:marTop w:val="0"/>
              <w:marBottom w:val="0"/>
              <w:divBdr>
                <w:top w:val="none" w:sz="0" w:space="0" w:color="auto"/>
                <w:left w:val="none" w:sz="0" w:space="0" w:color="auto"/>
                <w:bottom w:val="none" w:sz="0" w:space="0" w:color="auto"/>
                <w:right w:val="none" w:sz="0" w:space="0" w:color="auto"/>
              </w:divBdr>
              <w:divsChild>
                <w:div w:id="885220009">
                  <w:marLeft w:val="0"/>
                  <w:marRight w:val="0"/>
                  <w:marTop w:val="0"/>
                  <w:marBottom w:val="0"/>
                  <w:divBdr>
                    <w:top w:val="none" w:sz="0" w:space="0" w:color="auto"/>
                    <w:left w:val="none" w:sz="0" w:space="0" w:color="auto"/>
                    <w:bottom w:val="none" w:sz="0" w:space="0" w:color="auto"/>
                    <w:right w:val="none" w:sz="0" w:space="0" w:color="auto"/>
                  </w:divBdr>
                  <w:divsChild>
                    <w:div w:id="382605508">
                      <w:marLeft w:val="0"/>
                      <w:marRight w:val="0"/>
                      <w:marTop w:val="0"/>
                      <w:marBottom w:val="0"/>
                      <w:divBdr>
                        <w:top w:val="none" w:sz="0" w:space="0" w:color="auto"/>
                        <w:left w:val="none" w:sz="0" w:space="0" w:color="auto"/>
                        <w:bottom w:val="none" w:sz="0" w:space="0" w:color="auto"/>
                        <w:right w:val="none" w:sz="0" w:space="0" w:color="auto"/>
                      </w:divBdr>
                    </w:div>
                    <w:div w:id="284236763">
                      <w:marLeft w:val="0"/>
                      <w:marRight w:val="0"/>
                      <w:marTop w:val="0"/>
                      <w:marBottom w:val="0"/>
                      <w:divBdr>
                        <w:top w:val="none" w:sz="0" w:space="0" w:color="auto"/>
                        <w:left w:val="none" w:sz="0" w:space="0" w:color="auto"/>
                        <w:bottom w:val="none" w:sz="0" w:space="0" w:color="auto"/>
                        <w:right w:val="none" w:sz="0" w:space="0" w:color="auto"/>
                      </w:divBdr>
                      <w:divsChild>
                        <w:div w:id="456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976000">
          <w:marLeft w:val="0"/>
          <w:marRight w:val="0"/>
          <w:marTop w:val="0"/>
          <w:marBottom w:val="0"/>
          <w:divBdr>
            <w:top w:val="none" w:sz="0" w:space="0" w:color="auto"/>
            <w:left w:val="none" w:sz="0" w:space="0" w:color="auto"/>
            <w:bottom w:val="none" w:sz="0" w:space="0" w:color="auto"/>
            <w:right w:val="none" w:sz="0" w:space="0" w:color="auto"/>
          </w:divBdr>
        </w:div>
      </w:divsChild>
    </w:div>
    <w:div w:id="125582969">
      <w:bodyDiv w:val="1"/>
      <w:marLeft w:val="0"/>
      <w:marRight w:val="0"/>
      <w:marTop w:val="0"/>
      <w:marBottom w:val="0"/>
      <w:divBdr>
        <w:top w:val="none" w:sz="0" w:space="0" w:color="auto"/>
        <w:left w:val="none" w:sz="0" w:space="0" w:color="auto"/>
        <w:bottom w:val="none" w:sz="0" w:space="0" w:color="auto"/>
        <w:right w:val="none" w:sz="0" w:space="0" w:color="auto"/>
      </w:divBdr>
      <w:divsChild>
        <w:div w:id="1184317580">
          <w:marLeft w:val="0"/>
          <w:marRight w:val="0"/>
          <w:marTop w:val="0"/>
          <w:marBottom w:val="0"/>
          <w:divBdr>
            <w:top w:val="none" w:sz="0" w:space="0" w:color="auto"/>
            <w:left w:val="none" w:sz="0" w:space="0" w:color="auto"/>
            <w:bottom w:val="none" w:sz="0" w:space="0" w:color="auto"/>
            <w:right w:val="none" w:sz="0" w:space="0" w:color="auto"/>
          </w:divBdr>
          <w:divsChild>
            <w:div w:id="1842233504">
              <w:marLeft w:val="0"/>
              <w:marRight w:val="0"/>
              <w:marTop w:val="0"/>
              <w:marBottom w:val="0"/>
              <w:divBdr>
                <w:top w:val="none" w:sz="0" w:space="0" w:color="auto"/>
                <w:left w:val="none" w:sz="0" w:space="0" w:color="auto"/>
                <w:bottom w:val="none" w:sz="0" w:space="0" w:color="auto"/>
                <w:right w:val="none" w:sz="0" w:space="0" w:color="auto"/>
              </w:divBdr>
            </w:div>
          </w:divsChild>
        </w:div>
        <w:div w:id="425805884">
          <w:marLeft w:val="0"/>
          <w:marRight w:val="0"/>
          <w:marTop w:val="0"/>
          <w:marBottom w:val="0"/>
          <w:divBdr>
            <w:top w:val="none" w:sz="0" w:space="0" w:color="auto"/>
            <w:left w:val="none" w:sz="0" w:space="0" w:color="auto"/>
            <w:bottom w:val="none" w:sz="0" w:space="0" w:color="auto"/>
            <w:right w:val="none" w:sz="0" w:space="0" w:color="auto"/>
          </w:divBdr>
          <w:divsChild>
            <w:div w:id="1565290297">
              <w:marLeft w:val="0"/>
              <w:marRight w:val="0"/>
              <w:marTop w:val="0"/>
              <w:marBottom w:val="0"/>
              <w:divBdr>
                <w:top w:val="none" w:sz="0" w:space="0" w:color="auto"/>
                <w:left w:val="none" w:sz="0" w:space="0" w:color="auto"/>
                <w:bottom w:val="none" w:sz="0" w:space="0" w:color="auto"/>
                <w:right w:val="none" w:sz="0" w:space="0" w:color="auto"/>
              </w:divBdr>
              <w:divsChild>
                <w:div w:id="1416049256">
                  <w:marLeft w:val="0"/>
                  <w:marRight w:val="0"/>
                  <w:marTop w:val="0"/>
                  <w:marBottom w:val="0"/>
                  <w:divBdr>
                    <w:top w:val="none" w:sz="0" w:space="0" w:color="auto"/>
                    <w:left w:val="none" w:sz="0" w:space="0" w:color="auto"/>
                    <w:bottom w:val="none" w:sz="0" w:space="0" w:color="auto"/>
                    <w:right w:val="none" w:sz="0" w:space="0" w:color="auto"/>
                  </w:divBdr>
                </w:div>
                <w:div w:id="326053396">
                  <w:marLeft w:val="0"/>
                  <w:marRight w:val="0"/>
                  <w:marTop w:val="0"/>
                  <w:marBottom w:val="0"/>
                  <w:divBdr>
                    <w:top w:val="none" w:sz="0" w:space="0" w:color="auto"/>
                    <w:left w:val="none" w:sz="0" w:space="0" w:color="auto"/>
                    <w:bottom w:val="none" w:sz="0" w:space="0" w:color="auto"/>
                    <w:right w:val="none" w:sz="0" w:space="0" w:color="auto"/>
                  </w:divBdr>
                  <w:divsChild>
                    <w:div w:id="11893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739683">
          <w:marLeft w:val="0"/>
          <w:marRight w:val="0"/>
          <w:marTop w:val="0"/>
          <w:marBottom w:val="0"/>
          <w:divBdr>
            <w:top w:val="none" w:sz="0" w:space="0" w:color="auto"/>
            <w:left w:val="none" w:sz="0" w:space="0" w:color="auto"/>
            <w:bottom w:val="none" w:sz="0" w:space="0" w:color="auto"/>
            <w:right w:val="none" w:sz="0" w:space="0" w:color="auto"/>
          </w:divBdr>
          <w:divsChild>
            <w:div w:id="921723577">
              <w:marLeft w:val="0"/>
              <w:marRight w:val="0"/>
              <w:marTop w:val="0"/>
              <w:marBottom w:val="0"/>
              <w:divBdr>
                <w:top w:val="none" w:sz="0" w:space="0" w:color="auto"/>
                <w:left w:val="none" w:sz="0" w:space="0" w:color="auto"/>
                <w:bottom w:val="none" w:sz="0" w:space="0" w:color="auto"/>
                <w:right w:val="none" w:sz="0" w:space="0" w:color="auto"/>
              </w:divBdr>
              <w:divsChild>
                <w:div w:id="9949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49355">
          <w:marLeft w:val="0"/>
          <w:marRight w:val="0"/>
          <w:marTop w:val="0"/>
          <w:marBottom w:val="0"/>
          <w:divBdr>
            <w:top w:val="none" w:sz="0" w:space="0" w:color="auto"/>
            <w:left w:val="none" w:sz="0" w:space="0" w:color="auto"/>
            <w:bottom w:val="none" w:sz="0" w:space="0" w:color="auto"/>
            <w:right w:val="none" w:sz="0" w:space="0" w:color="auto"/>
          </w:divBdr>
          <w:divsChild>
            <w:div w:id="132913320">
              <w:marLeft w:val="0"/>
              <w:marRight w:val="0"/>
              <w:marTop w:val="0"/>
              <w:marBottom w:val="0"/>
              <w:divBdr>
                <w:top w:val="none" w:sz="0" w:space="0" w:color="auto"/>
                <w:left w:val="none" w:sz="0" w:space="0" w:color="auto"/>
                <w:bottom w:val="none" w:sz="0" w:space="0" w:color="auto"/>
                <w:right w:val="none" w:sz="0" w:space="0" w:color="auto"/>
              </w:divBdr>
              <w:divsChild>
                <w:div w:id="1010059784">
                  <w:marLeft w:val="0"/>
                  <w:marRight w:val="0"/>
                  <w:marTop w:val="0"/>
                  <w:marBottom w:val="0"/>
                  <w:divBdr>
                    <w:top w:val="none" w:sz="0" w:space="0" w:color="auto"/>
                    <w:left w:val="none" w:sz="0" w:space="0" w:color="auto"/>
                    <w:bottom w:val="none" w:sz="0" w:space="0" w:color="auto"/>
                    <w:right w:val="none" w:sz="0" w:space="0" w:color="auto"/>
                  </w:divBdr>
                  <w:divsChild>
                    <w:div w:id="1685746617">
                      <w:marLeft w:val="0"/>
                      <w:marRight w:val="0"/>
                      <w:marTop w:val="0"/>
                      <w:marBottom w:val="0"/>
                      <w:divBdr>
                        <w:top w:val="none" w:sz="0" w:space="0" w:color="auto"/>
                        <w:left w:val="none" w:sz="0" w:space="0" w:color="auto"/>
                        <w:bottom w:val="none" w:sz="0" w:space="0" w:color="auto"/>
                        <w:right w:val="none" w:sz="0" w:space="0" w:color="auto"/>
                      </w:divBdr>
                      <w:divsChild>
                        <w:div w:id="13475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960">
                  <w:marLeft w:val="0"/>
                  <w:marRight w:val="0"/>
                  <w:marTop w:val="0"/>
                  <w:marBottom w:val="0"/>
                  <w:divBdr>
                    <w:top w:val="none" w:sz="0" w:space="0" w:color="auto"/>
                    <w:left w:val="none" w:sz="0" w:space="0" w:color="auto"/>
                    <w:bottom w:val="none" w:sz="0" w:space="0" w:color="auto"/>
                    <w:right w:val="none" w:sz="0" w:space="0" w:color="auto"/>
                  </w:divBdr>
                  <w:divsChild>
                    <w:div w:id="612135416">
                      <w:marLeft w:val="0"/>
                      <w:marRight w:val="0"/>
                      <w:marTop w:val="0"/>
                      <w:marBottom w:val="0"/>
                      <w:divBdr>
                        <w:top w:val="none" w:sz="0" w:space="0" w:color="auto"/>
                        <w:left w:val="none" w:sz="0" w:space="0" w:color="auto"/>
                        <w:bottom w:val="none" w:sz="0" w:space="0" w:color="auto"/>
                        <w:right w:val="none" w:sz="0" w:space="0" w:color="auto"/>
                      </w:divBdr>
                      <w:divsChild>
                        <w:div w:id="1002464310">
                          <w:marLeft w:val="0"/>
                          <w:marRight w:val="0"/>
                          <w:marTop w:val="0"/>
                          <w:marBottom w:val="0"/>
                          <w:divBdr>
                            <w:top w:val="none" w:sz="0" w:space="0" w:color="auto"/>
                            <w:left w:val="none" w:sz="0" w:space="0" w:color="auto"/>
                            <w:bottom w:val="none" w:sz="0" w:space="0" w:color="auto"/>
                            <w:right w:val="none" w:sz="0" w:space="0" w:color="auto"/>
                          </w:divBdr>
                          <w:divsChild>
                            <w:div w:id="6339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50462">
          <w:marLeft w:val="0"/>
          <w:marRight w:val="0"/>
          <w:marTop w:val="0"/>
          <w:marBottom w:val="0"/>
          <w:divBdr>
            <w:top w:val="none" w:sz="0" w:space="0" w:color="auto"/>
            <w:left w:val="none" w:sz="0" w:space="0" w:color="auto"/>
            <w:bottom w:val="none" w:sz="0" w:space="0" w:color="auto"/>
            <w:right w:val="none" w:sz="0" w:space="0" w:color="auto"/>
          </w:divBdr>
          <w:divsChild>
            <w:div w:id="536554096">
              <w:marLeft w:val="0"/>
              <w:marRight w:val="0"/>
              <w:marTop w:val="0"/>
              <w:marBottom w:val="0"/>
              <w:divBdr>
                <w:top w:val="none" w:sz="0" w:space="0" w:color="auto"/>
                <w:left w:val="none" w:sz="0" w:space="0" w:color="auto"/>
                <w:bottom w:val="none" w:sz="0" w:space="0" w:color="auto"/>
                <w:right w:val="none" w:sz="0" w:space="0" w:color="auto"/>
              </w:divBdr>
              <w:divsChild>
                <w:div w:id="1332635479">
                  <w:marLeft w:val="0"/>
                  <w:marRight w:val="0"/>
                  <w:marTop w:val="0"/>
                  <w:marBottom w:val="0"/>
                  <w:divBdr>
                    <w:top w:val="none" w:sz="0" w:space="0" w:color="auto"/>
                    <w:left w:val="none" w:sz="0" w:space="0" w:color="auto"/>
                    <w:bottom w:val="none" w:sz="0" w:space="0" w:color="auto"/>
                    <w:right w:val="none" w:sz="0" w:space="0" w:color="auto"/>
                  </w:divBdr>
                  <w:divsChild>
                    <w:div w:id="1626231422">
                      <w:marLeft w:val="0"/>
                      <w:marRight w:val="0"/>
                      <w:marTop w:val="0"/>
                      <w:marBottom w:val="0"/>
                      <w:divBdr>
                        <w:top w:val="none" w:sz="0" w:space="0" w:color="auto"/>
                        <w:left w:val="none" w:sz="0" w:space="0" w:color="auto"/>
                        <w:bottom w:val="none" w:sz="0" w:space="0" w:color="auto"/>
                        <w:right w:val="none" w:sz="0" w:space="0" w:color="auto"/>
                      </w:divBdr>
                      <w:divsChild>
                        <w:div w:id="94962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67562">
          <w:marLeft w:val="0"/>
          <w:marRight w:val="0"/>
          <w:marTop w:val="0"/>
          <w:marBottom w:val="0"/>
          <w:divBdr>
            <w:top w:val="none" w:sz="0" w:space="0" w:color="auto"/>
            <w:left w:val="none" w:sz="0" w:space="0" w:color="auto"/>
            <w:bottom w:val="none" w:sz="0" w:space="0" w:color="auto"/>
            <w:right w:val="none" w:sz="0" w:space="0" w:color="auto"/>
          </w:divBdr>
          <w:divsChild>
            <w:div w:id="864052171">
              <w:marLeft w:val="0"/>
              <w:marRight w:val="0"/>
              <w:marTop w:val="0"/>
              <w:marBottom w:val="0"/>
              <w:divBdr>
                <w:top w:val="none" w:sz="0" w:space="0" w:color="auto"/>
                <w:left w:val="none" w:sz="0" w:space="0" w:color="auto"/>
                <w:bottom w:val="none" w:sz="0" w:space="0" w:color="auto"/>
                <w:right w:val="none" w:sz="0" w:space="0" w:color="auto"/>
              </w:divBdr>
              <w:divsChild>
                <w:div w:id="527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2768">
          <w:marLeft w:val="0"/>
          <w:marRight w:val="0"/>
          <w:marTop w:val="0"/>
          <w:marBottom w:val="0"/>
          <w:divBdr>
            <w:top w:val="none" w:sz="0" w:space="0" w:color="auto"/>
            <w:left w:val="none" w:sz="0" w:space="0" w:color="auto"/>
            <w:bottom w:val="none" w:sz="0" w:space="0" w:color="auto"/>
            <w:right w:val="none" w:sz="0" w:space="0" w:color="auto"/>
          </w:divBdr>
          <w:divsChild>
            <w:div w:id="84770586">
              <w:marLeft w:val="0"/>
              <w:marRight w:val="0"/>
              <w:marTop w:val="0"/>
              <w:marBottom w:val="0"/>
              <w:divBdr>
                <w:top w:val="none" w:sz="0" w:space="0" w:color="auto"/>
                <w:left w:val="none" w:sz="0" w:space="0" w:color="auto"/>
                <w:bottom w:val="none" w:sz="0" w:space="0" w:color="auto"/>
                <w:right w:val="none" w:sz="0" w:space="0" w:color="auto"/>
              </w:divBdr>
              <w:divsChild>
                <w:div w:id="364597044">
                  <w:marLeft w:val="0"/>
                  <w:marRight w:val="0"/>
                  <w:marTop w:val="0"/>
                  <w:marBottom w:val="0"/>
                  <w:divBdr>
                    <w:top w:val="none" w:sz="0" w:space="0" w:color="auto"/>
                    <w:left w:val="none" w:sz="0" w:space="0" w:color="auto"/>
                    <w:bottom w:val="none" w:sz="0" w:space="0" w:color="auto"/>
                    <w:right w:val="none" w:sz="0" w:space="0" w:color="auto"/>
                  </w:divBdr>
                  <w:divsChild>
                    <w:div w:id="666910118">
                      <w:marLeft w:val="0"/>
                      <w:marRight w:val="0"/>
                      <w:marTop w:val="0"/>
                      <w:marBottom w:val="0"/>
                      <w:divBdr>
                        <w:top w:val="none" w:sz="0" w:space="0" w:color="auto"/>
                        <w:left w:val="none" w:sz="0" w:space="0" w:color="auto"/>
                        <w:bottom w:val="none" w:sz="0" w:space="0" w:color="auto"/>
                        <w:right w:val="none" w:sz="0" w:space="0" w:color="auto"/>
                      </w:divBdr>
                      <w:divsChild>
                        <w:div w:id="188170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3481">
                  <w:marLeft w:val="0"/>
                  <w:marRight w:val="0"/>
                  <w:marTop w:val="0"/>
                  <w:marBottom w:val="0"/>
                  <w:divBdr>
                    <w:top w:val="none" w:sz="0" w:space="0" w:color="auto"/>
                    <w:left w:val="none" w:sz="0" w:space="0" w:color="auto"/>
                    <w:bottom w:val="none" w:sz="0" w:space="0" w:color="auto"/>
                    <w:right w:val="none" w:sz="0" w:space="0" w:color="auto"/>
                  </w:divBdr>
                  <w:divsChild>
                    <w:div w:id="1250238570">
                      <w:marLeft w:val="0"/>
                      <w:marRight w:val="0"/>
                      <w:marTop w:val="0"/>
                      <w:marBottom w:val="0"/>
                      <w:divBdr>
                        <w:top w:val="none" w:sz="0" w:space="0" w:color="auto"/>
                        <w:left w:val="none" w:sz="0" w:space="0" w:color="auto"/>
                        <w:bottom w:val="none" w:sz="0" w:space="0" w:color="auto"/>
                        <w:right w:val="none" w:sz="0" w:space="0" w:color="auto"/>
                      </w:divBdr>
                      <w:divsChild>
                        <w:div w:id="373895560">
                          <w:marLeft w:val="0"/>
                          <w:marRight w:val="0"/>
                          <w:marTop w:val="0"/>
                          <w:marBottom w:val="0"/>
                          <w:divBdr>
                            <w:top w:val="none" w:sz="0" w:space="0" w:color="auto"/>
                            <w:left w:val="none" w:sz="0" w:space="0" w:color="auto"/>
                            <w:bottom w:val="none" w:sz="0" w:space="0" w:color="auto"/>
                            <w:right w:val="none" w:sz="0" w:space="0" w:color="auto"/>
                          </w:divBdr>
                          <w:divsChild>
                            <w:div w:id="59193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380883">
          <w:marLeft w:val="0"/>
          <w:marRight w:val="0"/>
          <w:marTop w:val="0"/>
          <w:marBottom w:val="0"/>
          <w:divBdr>
            <w:top w:val="none" w:sz="0" w:space="0" w:color="auto"/>
            <w:left w:val="none" w:sz="0" w:space="0" w:color="auto"/>
            <w:bottom w:val="none" w:sz="0" w:space="0" w:color="auto"/>
            <w:right w:val="none" w:sz="0" w:space="0" w:color="auto"/>
          </w:divBdr>
          <w:divsChild>
            <w:div w:id="1142385801">
              <w:marLeft w:val="0"/>
              <w:marRight w:val="0"/>
              <w:marTop w:val="0"/>
              <w:marBottom w:val="0"/>
              <w:divBdr>
                <w:top w:val="none" w:sz="0" w:space="0" w:color="auto"/>
                <w:left w:val="none" w:sz="0" w:space="0" w:color="auto"/>
                <w:bottom w:val="none" w:sz="0" w:space="0" w:color="auto"/>
                <w:right w:val="none" w:sz="0" w:space="0" w:color="auto"/>
              </w:divBdr>
              <w:divsChild>
                <w:div w:id="856621368">
                  <w:marLeft w:val="0"/>
                  <w:marRight w:val="0"/>
                  <w:marTop w:val="0"/>
                  <w:marBottom w:val="0"/>
                  <w:divBdr>
                    <w:top w:val="none" w:sz="0" w:space="0" w:color="auto"/>
                    <w:left w:val="none" w:sz="0" w:space="0" w:color="auto"/>
                    <w:bottom w:val="none" w:sz="0" w:space="0" w:color="auto"/>
                    <w:right w:val="none" w:sz="0" w:space="0" w:color="auto"/>
                  </w:divBdr>
                  <w:divsChild>
                    <w:div w:id="1669867030">
                      <w:marLeft w:val="0"/>
                      <w:marRight w:val="0"/>
                      <w:marTop w:val="0"/>
                      <w:marBottom w:val="0"/>
                      <w:divBdr>
                        <w:top w:val="none" w:sz="0" w:space="0" w:color="auto"/>
                        <w:left w:val="none" w:sz="0" w:space="0" w:color="auto"/>
                        <w:bottom w:val="none" w:sz="0" w:space="0" w:color="auto"/>
                        <w:right w:val="none" w:sz="0" w:space="0" w:color="auto"/>
                      </w:divBdr>
                      <w:divsChild>
                        <w:div w:id="7983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1902">
          <w:marLeft w:val="0"/>
          <w:marRight w:val="0"/>
          <w:marTop w:val="0"/>
          <w:marBottom w:val="0"/>
          <w:divBdr>
            <w:top w:val="none" w:sz="0" w:space="0" w:color="auto"/>
            <w:left w:val="none" w:sz="0" w:space="0" w:color="auto"/>
            <w:bottom w:val="none" w:sz="0" w:space="0" w:color="auto"/>
            <w:right w:val="none" w:sz="0" w:space="0" w:color="auto"/>
          </w:divBdr>
          <w:divsChild>
            <w:div w:id="1652514430">
              <w:marLeft w:val="0"/>
              <w:marRight w:val="0"/>
              <w:marTop w:val="0"/>
              <w:marBottom w:val="0"/>
              <w:divBdr>
                <w:top w:val="none" w:sz="0" w:space="0" w:color="auto"/>
                <w:left w:val="none" w:sz="0" w:space="0" w:color="auto"/>
                <w:bottom w:val="none" w:sz="0" w:space="0" w:color="auto"/>
                <w:right w:val="none" w:sz="0" w:space="0" w:color="auto"/>
              </w:divBdr>
              <w:divsChild>
                <w:div w:id="1248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5186">
          <w:marLeft w:val="0"/>
          <w:marRight w:val="0"/>
          <w:marTop w:val="0"/>
          <w:marBottom w:val="0"/>
          <w:divBdr>
            <w:top w:val="none" w:sz="0" w:space="0" w:color="auto"/>
            <w:left w:val="none" w:sz="0" w:space="0" w:color="auto"/>
            <w:bottom w:val="none" w:sz="0" w:space="0" w:color="auto"/>
            <w:right w:val="none" w:sz="0" w:space="0" w:color="auto"/>
          </w:divBdr>
          <w:divsChild>
            <w:div w:id="1206064152">
              <w:marLeft w:val="0"/>
              <w:marRight w:val="0"/>
              <w:marTop w:val="0"/>
              <w:marBottom w:val="0"/>
              <w:divBdr>
                <w:top w:val="none" w:sz="0" w:space="0" w:color="auto"/>
                <w:left w:val="none" w:sz="0" w:space="0" w:color="auto"/>
                <w:bottom w:val="none" w:sz="0" w:space="0" w:color="auto"/>
                <w:right w:val="none" w:sz="0" w:space="0" w:color="auto"/>
              </w:divBdr>
              <w:divsChild>
                <w:div w:id="225074895">
                  <w:marLeft w:val="0"/>
                  <w:marRight w:val="0"/>
                  <w:marTop w:val="0"/>
                  <w:marBottom w:val="0"/>
                  <w:divBdr>
                    <w:top w:val="none" w:sz="0" w:space="0" w:color="auto"/>
                    <w:left w:val="none" w:sz="0" w:space="0" w:color="auto"/>
                    <w:bottom w:val="none" w:sz="0" w:space="0" w:color="auto"/>
                    <w:right w:val="none" w:sz="0" w:space="0" w:color="auto"/>
                  </w:divBdr>
                  <w:divsChild>
                    <w:div w:id="1558055587">
                      <w:marLeft w:val="0"/>
                      <w:marRight w:val="0"/>
                      <w:marTop w:val="0"/>
                      <w:marBottom w:val="0"/>
                      <w:divBdr>
                        <w:top w:val="none" w:sz="0" w:space="0" w:color="auto"/>
                        <w:left w:val="none" w:sz="0" w:space="0" w:color="auto"/>
                        <w:bottom w:val="none" w:sz="0" w:space="0" w:color="auto"/>
                        <w:right w:val="none" w:sz="0" w:space="0" w:color="auto"/>
                      </w:divBdr>
                      <w:divsChild>
                        <w:div w:id="212730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8841">
                  <w:marLeft w:val="0"/>
                  <w:marRight w:val="0"/>
                  <w:marTop w:val="0"/>
                  <w:marBottom w:val="0"/>
                  <w:divBdr>
                    <w:top w:val="none" w:sz="0" w:space="0" w:color="auto"/>
                    <w:left w:val="none" w:sz="0" w:space="0" w:color="auto"/>
                    <w:bottom w:val="none" w:sz="0" w:space="0" w:color="auto"/>
                    <w:right w:val="none" w:sz="0" w:space="0" w:color="auto"/>
                  </w:divBdr>
                  <w:divsChild>
                    <w:div w:id="1789541381">
                      <w:marLeft w:val="0"/>
                      <w:marRight w:val="0"/>
                      <w:marTop w:val="0"/>
                      <w:marBottom w:val="0"/>
                      <w:divBdr>
                        <w:top w:val="none" w:sz="0" w:space="0" w:color="auto"/>
                        <w:left w:val="none" w:sz="0" w:space="0" w:color="auto"/>
                        <w:bottom w:val="none" w:sz="0" w:space="0" w:color="auto"/>
                        <w:right w:val="none" w:sz="0" w:space="0" w:color="auto"/>
                      </w:divBdr>
                      <w:divsChild>
                        <w:div w:id="1453550505">
                          <w:marLeft w:val="0"/>
                          <w:marRight w:val="0"/>
                          <w:marTop w:val="0"/>
                          <w:marBottom w:val="0"/>
                          <w:divBdr>
                            <w:top w:val="none" w:sz="0" w:space="0" w:color="auto"/>
                            <w:left w:val="none" w:sz="0" w:space="0" w:color="auto"/>
                            <w:bottom w:val="none" w:sz="0" w:space="0" w:color="auto"/>
                            <w:right w:val="none" w:sz="0" w:space="0" w:color="auto"/>
                          </w:divBdr>
                          <w:divsChild>
                            <w:div w:id="15025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644160">
          <w:marLeft w:val="0"/>
          <w:marRight w:val="0"/>
          <w:marTop w:val="0"/>
          <w:marBottom w:val="0"/>
          <w:divBdr>
            <w:top w:val="none" w:sz="0" w:space="0" w:color="auto"/>
            <w:left w:val="none" w:sz="0" w:space="0" w:color="auto"/>
            <w:bottom w:val="none" w:sz="0" w:space="0" w:color="auto"/>
            <w:right w:val="none" w:sz="0" w:space="0" w:color="auto"/>
          </w:divBdr>
          <w:divsChild>
            <w:div w:id="1503274586">
              <w:marLeft w:val="0"/>
              <w:marRight w:val="0"/>
              <w:marTop w:val="0"/>
              <w:marBottom w:val="0"/>
              <w:divBdr>
                <w:top w:val="none" w:sz="0" w:space="0" w:color="auto"/>
                <w:left w:val="none" w:sz="0" w:space="0" w:color="auto"/>
                <w:bottom w:val="none" w:sz="0" w:space="0" w:color="auto"/>
                <w:right w:val="none" w:sz="0" w:space="0" w:color="auto"/>
              </w:divBdr>
              <w:divsChild>
                <w:div w:id="661156738">
                  <w:marLeft w:val="0"/>
                  <w:marRight w:val="0"/>
                  <w:marTop w:val="0"/>
                  <w:marBottom w:val="0"/>
                  <w:divBdr>
                    <w:top w:val="none" w:sz="0" w:space="0" w:color="auto"/>
                    <w:left w:val="none" w:sz="0" w:space="0" w:color="auto"/>
                    <w:bottom w:val="none" w:sz="0" w:space="0" w:color="auto"/>
                    <w:right w:val="none" w:sz="0" w:space="0" w:color="auto"/>
                  </w:divBdr>
                  <w:divsChild>
                    <w:div w:id="2057586150">
                      <w:marLeft w:val="0"/>
                      <w:marRight w:val="0"/>
                      <w:marTop w:val="0"/>
                      <w:marBottom w:val="0"/>
                      <w:divBdr>
                        <w:top w:val="none" w:sz="0" w:space="0" w:color="auto"/>
                        <w:left w:val="none" w:sz="0" w:space="0" w:color="auto"/>
                        <w:bottom w:val="none" w:sz="0" w:space="0" w:color="auto"/>
                        <w:right w:val="none" w:sz="0" w:space="0" w:color="auto"/>
                      </w:divBdr>
                      <w:divsChild>
                        <w:div w:id="5636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353736">
          <w:marLeft w:val="0"/>
          <w:marRight w:val="0"/>
          <w:marTop w:val="0"/>
          <w:marBottom w:val="0"/>
          <w:divBdr>
            <w:top w:val="none" w:sz="0" w:space="0" w:color="auto"/>
            <w:left w:val="none" w:sz="0" w:space="0" w:color="auto"/>
            <w:bottom w:val="none" w:sz="0" w:space="0" w:color="auto"/>
            <w:right w:val="none" w:sz="0" w:space="0" w:color="auto"/>
          </w:divBdr>
          <w:divsChild>
            <w:div w:id="371923081">
              <w:marLeft w:val="0"/>
              <w:marRight w:val="0"/>
              <w:marTop w:val="0"/>
              <w:marBottom w:val="0"/>
              <w:divBdr>
                <w:top w:val="none" w:sz="0" w:space="0" w:color="auto"/>
                <w:left w:val="none" w:sz="0" w:space="0" w:color="auto"/>
                <w:bottom w:val="none" w:sz="0" w:space="0" w:color="auto"/>
                <w:right w:val="none" w:sz="0" w:space="0" w:color="auto"/>
              </w:divBdr>
              <w:divsChild>
                <w:div w:id="5214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2300">
          <w:marLeft w:val="0"/>
          <w:marRight w:val="0"/>
          <w:marTop w:val="0"/>
          <w:marBottom w:val="0"/>
          <w:divBdr>
            <w:top w:val="none" w:sz="0" w:space="0" w:color="auto"/>
            <w:left w:val="none" w:sz="0" w:space="0" w:color="auto"/>
            <w:bottom w:val="none" w:sz="0" w:space="0" w:color="auto"/>
            <w:right w:val="none" w:sz="0" w:space="0" w:color="auto"/>
          </w:divBdr>
          <w:divsChild>
            <w:div w:id="1229271183">
              <w:marLeft w:val="0"/>
              <w:marRight w:val="0"/>
              <w:marTop w:val="0"/>
              <w:marBottom w:val="0"/>
              <w:divBdr>
                <w:top w:val="none" w:sz="0" w:space="0" w:color="auto"/>
                <w:left w:val="none" w:sz="0" w:space="0" w:color="auto"/>
                <w:bottom w:val="none" w:sz="0" w:space="0" w:color="auto"/>
                <w:right w:val="none" w:sz="0" w:space="0" w:color="auto"/>
              </w:divBdr>
              <w:divsChild>
                <w:div w:id="577204103">
                  <w:marLeft w:val="0"/>
                  <w:marRight w:val="0"/>
                  <w:marTop w:val="0"/>
                  <w:marBottom w:val="0"/>
                  <w:divBdr>
                    <w:top w:val="none" w:sz="0" w:space="0" w:color="auto"/>
                    <w:left w:val="none" w:sz="0" w:space="0" w:color="auto"/>
                    <w:bottom w:val="none" w:sz="0" w:space="0" w:color="auto"/>
                    <w:right w:val="none" w:sz="0" w:space="0" w:color="auto"/>
                  </w:divBdr>
                  <w:divsChild>
                    <w:div w:id="275984862">
                      <w:marLeft w:val="0"/>
                      <w:marRight w:val="0"/>
                      <w:marTop w:val="0"/>
                      <w:marBottom w:val="0"/>
                      <w:divBdr>
                        <w:top w:val="none" w:sz="0" w:space="0" w:color="auto"/>
                        <w:left w:val="none" w:sz="0" w:space="0" w:color="auto"/>
                        <w:bottom w:val="none" w:sz="0" w:space="0" w:color="auto"/>
                        <w:right w:val="none" w:sz="0" w:space="0" w:color="auto"/>
                      </w:divBdr>
                      <w:divsChild>
                        <w:div w:id="406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722518">
          <w:marLeft w:val="0"/>
          <w:marRight w:val="0"/>
          <w:marTop w:val="0"/>
          <w:marBottom w:val="0"/>
          <w:divBdr>
            <w:top w:val="none" w:sz="0" w:space="0" w:color="auto"/>
            <w:left w:val="none" w:sz="0" w:space="0" w:color="auto"/>
            <w:bottom w:val="none" w:sz="0" w:space="0" w:color="auto"/>
            <w:right w:val="none" w:sz="0" w:space="0" w:color="auto"/>
          </w:divBdr>
          <w:divsChild>
            <w:div w:id="1060324544">
              <w:marLeft w:val="0"/>
              <w:marRight w:val="0"/>
              <w:marTop w:val="0"/>
              <w:marBottom w:val="0"/>
              <w:divBdr>
                <w:top w:val="none" w:sz="0" w:space="0" w:color="auto"/>
                <w:left w:val="none" w:sz="0" w:space="0" w:color="auto"/>
                <w:bottom w:val="none" w:sz="0" w:space="0" w:color="auto"/>
                <w:right w:val="none" w:sz="0" w:space="0" w:color="auto"/>
              </w:divBdr>
              <w:divsChild>
                <w:div w:id="72777222">
                  <w:marLeft w:val="0"/>
                  <w:marRight w:val="0"/>
                  <w:marTop w:val="0"/>
                  <w:marBottom w:val="0"/>
                  <w:divBdr>
                    <w:top w:val="none" w:sz="0" w:space="0" w:color="auto"/>
                    <w:left w:val="none" w:sz="0" w:space="0" w:color="auto"/>
                    <w:bottom w:val="none" w:sz="0" w:space="0" w:color="auto"/>
                    <w:right w:val="none" w:sz="0" w:space="0" w:color="auto"/>
                  </w:divBdr>
                  <w:divsChild>
                    <w:div w:id="315956803">
                      <w:marLeft w:val="0"/>
                      <w:marRight w:val="0"/>
                      <w:marTop w:val="0"/>
                      <w:marBottom w:val="0"/>
                      <w:divBdr>
                        <w:top w:val="none" w:sz="0" w:space="0" w:color="auto"/>
                        <w:left w:val="none" w:sz="0" w:space="0" w:color="auto"/>
                        <w:bottom w:val="none" w:sz="0" w:space="0" w:color="auto"/>
                        <w:right w:val="none" w:sz="0" w:space="0" w:color="auto"/>
                      </w:divBdr>
                    </w:div>
                  </w:divsChild>
                </w:div>
                <w:div w:id="15055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59508">
          <w:marLeft w:val="0"/>
          <w:marRight w:val="0"/>
          <w:marTop w:val="0"/>
          <w:marBottom w:val="0"/>
          <w:divBdr>
            <w:top w:val="none" w:sz="0" w:space="0" w:color="auto"/>
            <w:left w:val="none" w:sz="0" w:space="0" w:color="auto"/>
            <w:bottom w:val="none" w:sz="0" w:space="0" w:color="auto"/>
            <w:right w:val="none" w:sz="0" w:space="0" w:color="auto"/>
          </w:divBdr>
          <w:divsChild>
            <w:div w:id="820076420">
              <w:marLeft w:val="0"/>
              <w:marRight w:val="0"/>
              <w:marTop w:val="0"/>
              <w:marBottom w:val="0"/>
              <w:divBdr>
                <w:top w:val="none" w:sz="0" w:space="0" w:color="auto"/>
                <w:left w:val="none" w:sz="0" w:space="0" w:color="auto"/>
                <w:bottom w:val="none" w:sz="0" w:space="0" w:color="auto"/>
                <w:right w:val="none" w:sz="0" w:space="0" w:color="auto"/>
              </w:divBdr>
              <w:divsChild>
                <w:div w:id="604072628">
                  <w:marLeft w:val="0"/>
                  <w:marRight w:val="0"/>
                  <w:marTop w:val="0"/>
                  <w:marBottom w:val="0"/>
                  <w:divBdr>
                    <w:top w:val="none" w:sz="0" w:space="0" w:color="auto"/>
                    <w:left w:val="none" w:sz="0" w:space="0" w:color="auto"/>
                    <w:bottom w:val="none" w:sz="0" w:space="0" w:color="auto"/>
                    <w:right w:val="none" w:sz="0" w:space="0" w:color="auto"/>
                  </w:divBdr>
                  <w:divsChild>
                    <w:div w:id="1393115678">
                      <w:marLeft w:val="0"/>
                      <w:marRight w:val="0"/>
                      <w:marTop w:val="0"/>
                      <w:marBottom w:val="0"/>
                      <w:divBdr>
                        <w:top w:val="none" w:sz="0" w:space="0" w:color="auto"/>
                        <w:left w:val="none" w:sz="0" w:space="0" w:color="auto"/>
                        <w:bottom w:val="none" w:sz="0" w:space="0" w:color="auto"/>
                        <w:right w:val="none" w:sz="0" w:space="0" w:color="auto"/>
                      </w:divBdr>
                      <w:divsChild>
                        <w:div w:id="5861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77424">
          <w:marLeft w:val="0"/>
          <w:marRight w:val="0"/>
          <w:marTop w:val="0"/>
          <w:marBottom w:val="0"/>
          <w:divBdr>
            <w:top w:val="none" w:sz="0" w:space="0" w:color="auto"/>
            <w:left w:val="none" w:sz="0" w:space="0" w:color="auto"/>
            <w:bottom w:val="none" w:sz="0" w:space="0" w:color="auto"/>
            <w:right w:val="none" w:sz="0" w:space="0" w:color="auto"/>
          </w:divBdr>
          <w:divsChild>
            <w:div w:id="1160850530">
              <w:marLeft w:val="0"/>
              <w:marRight w:val="0"/>
              <w:marTop w:val="0"/>
              <w:marBottom w:val="0"/>
              <w:divBdr>
                <w:top w:val="none" w:sz="0" w:space="0" w:color="auto"/>
                <w:left w:val="none" w:sz="0" w:space="0" w:color="auto"/>
                <w:bottom w:val="none" w:sz="0" w:space="0" w:color="auto"/>
                <w:right w:val="none" w:sz="0" w:space="0" w:color="auto"/>
              </w:divBdr>
              <w:divsChild>
                <w:div w:id="598486384">
                  <w:marLeft w:val="0"/>
                  <w:marRight w:val="0"/>
                  <w:marTop w:val="0"/>
                  <w:marBottom w:val="0"/>
                  <w:divBdr>
                    <w:top w:val="none" w:sz="0" w:space="0" w:color="auto"/>
                    <w:left w:val="none" w:sz="0" w:space="0" w:color="auto"/>
                    <w:bottom w:val="none" w:sz="0" w:space="0" w:color="auto"/>
                    <w:right w:val="none" w:sz="0" w:space="0" w:color="auto"/>
                  </w:divBdr>
                </w:div>
              </w:divsChild>
            </w:div>
            <w:div w:id="1943603920">
              <w:marLeft w:val="0"/>
              <w:marRight w:val="0"/>
              <w:marTop w:val="0"/>
              <w:marBottom w:val="0"/>
              <w:divBdr>
                <w:top w:val="none" w:sz="0" w:space="0" w:color="auto"/>
                <w:left w:val="none" w:sz="0" w:space="0" w:color="auto"/>
                <w:bottom w:val="none" w:sz="0" w:space="0" w:color="auto"/>
                <w:right w:val="none" w:sz="0" w:space="0" w:color="auto"/>
              </w:divBdr>
              <w:divsChild>
                <w:div w:id="1671177558">
                  <w:marLeft w:val="0"/>
                  <w:marRight w:val="0"/>
                  <w:marTop w:val="0"/>
                  <w:marBottom w:val="0"/>
                  <w:divBdr>
                    <w:top w:val="none" w:sz="0" w:space="0" w:color="auto"/>
                    <w:left w:val="none" w:sz="0" w:space="0" w:color="auto"/>
                    <w:bottom w:val="none" w:sz="0" w:space="0" w:color="auto"/>
                    <w:right w:val="none" w:sz="0" w:space="0" w:color="auto"/>
                  </w:divBdr>
                  <w:divsChild>
                    <w:div w:id="854227568">
                      <w:marLeft w:val="0"/>
                      <w:marRight w:val="0"/>
                      <w:marTop w:val="0"/>
                      <w:marBottom w:val="0"/>
                      <w:divBdr>
                        <w:top w:val="none" w:sz="0" w:space="0" w:color="auto"/>
                        <w:left w:val="none" w:sz="0" w:space="0" w:color="auto"/>
                        <w:bottom w:val="none" w:sz="0" w:space="0" w:color="auto"/>
                        <w:right w:val="none" w:sz="0" w:space="0" w:color="auto"/>
                      </w:divBdr>
                    </w:div>
                    <w:div w:id="687293033">
                      <w:marLeft w:val="0"/>
                      <w:marRight w:val="0"/>
                      <w:marTop w:val="0"/>
                      <w:marBottom w:val="0"/>
                      <w:divBdr>
                        <w:top w:val="none" w:sz="0" w:space="0" w:color="auto"/>
                        <w:left w:val="none" w:sz="0" w:space="0" w:color="auto"/>
                        <w:bottom w:val="none" w:sz="0" w:space="0" w:color="auto"/>
                        <w:right w:val="none" w:sz="0" w:space="0" w:color="auto"/>
                      </w:divBdr>
                      <w:divsChild>
                        <w:div w:id="150034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780565">
          <w:marLeft w:val="0"/>
          <w:marRight w:val="0"/>
          <w:marTop w:val="0"/>
          <w:marBottom w:val="0"/>
          <w:divBdr>
            <w:top w:val="none" w:sz="0" w:space="0" w:color="auto"/>
            <w:left w:val="none" w:sz="0" w:space="0" w:color="auto"/>
            <w:bottom w:val="none" w:sz="0" w:space="0" w:color="auto"/>
            <w:right w:val="none" w:sz="0" w:space="0" w:color="auto"/>
          </w:divBdr>
          <w:divsChild>
            <w:div w:id="1707442148">
              <w:marLeft w:val="0"/>
              <w:marRight w:val="0"/>
              <w:marTop w:val="0"/>
              <w:marBottom w:val="0"/>
              <w:divBdr>
                <w:top w:val="none" w:sz="0" w:space="0" w:color="auto"/>
                <w:left w:val="none" w:sz="0" w:space="0" w:color="auto"/>
                <w:bottom w:val="none" w:sz="0" w:space="0" w:color="auto"/>
                <w:right w:val="none" w:sz="0" w:space="0" w:color="auto"/>
              </w:divBdr>
              <w:divsChild>
                <w:div w:id="41825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7080">
          <w:marLeft w:val="0"/>
          <w:marRight w:val="0"/>
          <w:marTop w:val="0"/>
          <w:marBottom w:val="0"/>
          <w:divBdr>
            <w:top w:val="none" w:sz="0" w:space="0" w:color="auto"/>
            <w:left w:val="none" w:sz="0" w:space="0" w:color="auto"/>
            <w:bottom w:val="none" w:sz="0" w:space="0" w:color="auto"/>
            <w:right w:val="none" w:sz="0" w:space="0" w:color="auto"/>
          </w:divBdr>
          <w:divsChild>
            <w:div w:id="2081712514">
              <w:marLeft w:val="0"/>
              <w:marRight w:val="0"/>
              <w:marTop w:val="0"/>
              <w:marBottom w:val="0"/>
              <w:divBdr>
                <w:top w:val="none" w:sz="0" w:space="0" w:color="auto"/>
                <w:left w:val="none" w:sz="0" w:space="0" w:color="auto"/>
                <w:bottom w:val="none" w:sz="0" w:space="0" w:color="auto"/>
                <w:right w:val="none" w:sz="0" w:space="0" w:color="auto"/>
              </w:divBdr>
              <w:divsChild>
                <w:div w:id="1344436146">
                  <w:marLeft w:val="0"/>
                  <w:marRight w:val="0"/>
                  <w:marTop w:val="0"/>
                  <w:marBottom w:val="0"/>
                  <w:divBdr>
                    <w:top w:val="none" w:sz="0" w:space="0" w:color="auto"/>
                    <w:left w:val="none" w:sz="0" w:space="0" w:color="auto"/>
                    <w:bottom w:val="none" w:sz="0" w:space="0" w:color="auto"/>
                    <w:right w:val="none" w:sz="0" w:space="0" w:color="auto"/>
                  </w:divBdr>
                  <w:divsChild>
                    <w:div w:id="1941135716">
                      <w:marLeft w:val="0"/>
                      <w:marRight w:val="0"/>
                      <w:marTop w:val="0"/>
                      <w:marBottom w:val="0"/>
                      <w:divBdr>
                        <w:top w:val="none" w:sz="0" w:space="0" w:color="auto"/>
                        <w:left w:val="none" w:sz="0" w:space="0" w:color="auto"/>
                        <w:bottom w:val="none" w:sz="0" w:space="0" w:color="auto"/>
                        <w:right w:val="none" w:sz="0" w:space="0" w:color="auto"/>
                      </w:divBdr>
                      <w:divsChild>
                        <w:div w:id="13684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8339">
                  <w:marLeft w:val="0"/>
                  <w:marRight w:val="0"/>
                  <w:marTop w:val="0"/>
                  <w:marBottom w:val="0"/>
                  <w:divBdr>
                    <w:top w:val="none" w:sz="0" w:space="0" w:color="auto"/>
                    <w:left w:val="none" w:sz="0" w:space="0" w:color="auto"/>
                    <w:bottom w:val="none" w:sz="0" w:space="0" w:color="auto"/>
                    <w:right w:val="none" w:sz="0" w:space="0" w:color="auto"/>
                  </w:divBdr>
                  <w:divsChild>
                    <w:div w:id="1976251693">
                      <w:marLeft w:val="0"/>
                      <w:marRight w:val="0"/>
                      <w:marTop w:val="0"/>
                      <w:marBottom w:val="0"/>
                      <w:divBdr>
                        <w:top w:val="none" w:sz="0" w:space="0" w:color="auto"/>
                        <w:left w:val="none" w:sz="0" w:space="0" w:color="auto"/>
                        <w:bottom w:val="none" w:sz="0" w:space="0" w:color="auto"/>
                        <w:right w:val="none" w:sz="0" w:space="0" w:color="auto"/>
                      </w:divBdr>
                      <w:divsChild>
                        <w:div w:id="636881353">
                          <w:marLeft w:val="0"/>
                          <w:marRight w:val="0"/>
                          <w:marTop w:val="0"/>
                          <w:marBottom w:val="0"/>
                          <w:divBdr>
                            <w:top w:val="none" w:sz="0" w:space="0" w:color="auto"/>
                            <w:left w:val="none" w:sz="0" w:space="0" w:color="auto"/>
                            <w:bottom w:val="none" w:sz="0" w:space="0" w:color="auto"/>
                            <w:right w:val="none" w:sz="0" w:space="0" w:color="auto"/>
                          </w:divBdr>
                          <w:divsChild>
                            <w:div w:id="1530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466223">
          <w:marLeft w:val="0"/>
          <w:marRight w:val="0"/>
          <w:marTop w:val="0"/>
          <w:marBottom w:val="0"/>
          <w:divBdr>
            <w:top w:val="none" w:sz="0" w:space="0" w:color="auto"/>
            <w:left w:val="none" w:sz="0" w:space="0" w:color="auto"/>
            <w:bottom w:val="none" w:sz="0" w:space="0" w:color="auto"/>
            <w:right w:val="none" w:sz="0" w:space="0" w:color="auto"/>
          </w:divBdr>
          <w:divsChild>
            <w:div w:id="1086724977">
              <w:marLeft w:val="0"/>
              <w:marRight w:val="0"/>
              <w:marTop w:val="0"/>
              <w:marBottom w:val="0"/>
              <w:divBdr>
                <w:top w:val="none" w:sz="0" w:space="0" w:color="auto"/>
                <w:left w:val="none" w:sz="0" w:space="0" w:color="auto"/>
                <w:bottom w:val="none" w:sz="0" w:space="0" w:color="auto"/>
                <w:right w:val="none" w:sz="0" w:space="0" w:color="auto"/>
              </w:divBdr>
              <w:divsChild>
                <w:div w:id="1069501120">
                  <w:marLeft w:val="0"/>
                  <w:marRight w:val="0"/>
                  <w:marTop w:val="0"/>
                  <w:marBottom w:val="0"/>
                  <w:divBdr>
                    <w:top w:val="none" w:sz="0" w:space="0" w:color="auto"/>
                    <w:left w:val="none" w:sz="0" w:space="0" w:color="auto"/>
                    <w:bottom w:val="none" w:sz="0" w:space="0" w:color="auto"/>
                    <w:right w:val="none" w:sz="0" w:space="0" w:color="auto"/>
                  </w:divBdr>
                  <w:divsChild>
                    <w:div w:id="727463521">
                      <w:marLeft w:val="0"/>
                      <w:marRight w:val="0"/>
                      <w:marTop w:val="0"/>
                      <w:marBottom w:val="0"/>
                      <w:divBdr>
                        <w:top w:val="none" w:sz="0" w:space="0" w:color="auto"/>
                        <w:left w:val="none" w:sz="0" w:space="0" w:color="auto"/>
                        <w:bottom w:val="none" w:sz="0" w:space="0" w:color="auto"/>
                        <w:right w:val="none" w:sz="0" w:space="0" w:color="auto"/>
                      </w:divBdr>
                      <w:divsChild>
                        <w:div w:id="3490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171299">
          <w:marLeft w:val="0"/>
          <w:marRight w:val="0"/>
          <w:marTop w:val="0"/>
          <w:marBottom w:val="0"/>
          <w:divBdr>
            <w:top w:val="none" w:sz="0" w:space="0" w:color="auto"/>
            <w:left w:val="none" w:sz="0" w:space="0" w:color="auto"/>
            <w:bottom w:val="none" w:sz="0" w:space="0" w:color="auto"/>
            <w:right w:val="none" w:sz="0" w:space="0" w:color="auto"/>
          </w:divBdr>
          <w:divsChild>
            <w:div w:id="2042700226">
              <w:marLeft w:val="0"/>
              <w:marRight w:val="0"/>
              <w:marTop w:val="0"/>
              <w:marBottom w:val="0"/>
              <w:divBdr>
                <w:top w:val="none" w:sz="0" w:space="0" w:color="auto"/>
                <w:left w:val="none" w:sz="0" w:space="0" w:color="auto"/>
                <w:bottom w:val="none" w:sz="0" w:space="0" w:color="auto"/>
                <w:right w:val="none" w:sz="0" w:space="0" w:color="auto"/>
              </w:divBdr>
              <w:divsChild>
                <w:div w:id="628049077">
                  <w:marLeft w:val="0"/>
                  <w:marRight w:val="0"/>
                  <w:marTop w:val="0"/>
                  <w:marBottom w:val="0"/>
                  <w:divBdr>
                    <w:top w:val="none" w:sz="0" w:space="0" w:color="auto"/>
                    <w:left w:val="none" w:sz="0" w:space="0" w:color="auto"/>
                    <w:bottom w:val="none" w:sz="0" w:space="0" w:color="auto"/>
                    <w:right w:val="none" w:sz="0" w:space="0" w:color="auto"/>
                  </w:divBdr>
                </w:div>
              </w:divsChild>
            </w:div>
            <w:div w:id="1798258237">
              <w:marLeft w:val="0"/>
              <w:marRight w:val="0"/>
              <w:marTop w:val="0"/>
              <w:marBottom w:val="0"/>
              <w:divBdr>
                <w:top w:val="none" w:sz="0" w:space="0" w:color="auto"/>
                <w:left w:val="none" w:sz="0" w:space="0" w:color="auto"/>
                <w:bottom w:val="none" w:sz="0" w:space="0" w:color="auto"/>
                <w:right w:val="none" w:sz="0" w:space="0" w:color="auto"/>
              </w:divBdr>
              <w:divsChild>
                <w:div w:id="834613794">
                  <w:marLeft w:val="0"/>
                  <w:marRight w:val="0"/>
                  <w:marTop w:val="0"/>
                  <w:marBottom w:val="0"/>
                  <w:divBdr>
                    <w:top w:val="none" w:sz="0" w:space="0" w:color="auto"/>
                    <w:left w:val="none" w:sz="0" w:space="0" w:color="auto"/>
                    <w:bottom w:val="none" w:sz="0" w:space="0" w:color="auto"/>
                    <w:right w:val="none" w:sz="0" w:space="0" w:color="auto"/>
                  </w:divBdr>
                  <w:divsChild>
                    <w:div w:id="363794528">
                      <w:marLeft w:val="0"/>
                      <w:marRight w:val="0"/>
                      <w:marTop w:val="0"/>
                      <w:marBottom w:val="0"/>
                      <w:divBdr>
                        <w:top w:val="none" w:sz="0" w:space="0" w:color="auto"/>
                        <w:left w:val="none" w:sz="0" w:space="0" w:color="auto"/>
                        <w:bottom w:val="none" w:sz="0" w:space="0" w:color="auto"/>
                        <w:right w:val="none" w:sz="0" w:space="0" w:color="auto"/>
                      </w:divBdr>
                    </w:div>
                    <w:div w:id="1862621245">
                      <w:marLeft w:val="0"/>
                      <w:marRight w:val="0"/>
                      <w:marTop w:val="0"/>
                      <w:marBottom w:val="0"/>
                      <w:divBdr>
                        <w:top w:val="none" w:sz="0" w:space="0" w:color="auto"/>
                        <w:left w:val="none" w:sz="0" w:space="0" w:color="auto"/>
                        <w:bottom w:val="none" w:sz="0" w:space="0" w:color="auto"/>
                        <w:right w:val="none" w:sz="0" w:space="0" w:color="auto"/>
                      </w:divBdr>
                      <w:divsChild>
                        <w:div w:id="86999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38641">
          <w:marLeft w:val="0"/>
          <w:marRight w:val="0"/>
          <w:marTop w:val="0"/>
          <w:marBottom w:val="0"/>
          <w:divBdr>
            <w:top w:val="none" w:sz="0" w:space="0" w:color="auto"/>
            <w:left w:val="none" w:sz="0" w:space="0" w:color="auto"/>
            <w:bottom w:val="none" w:sz="0" w:space="0" w:color="auto"/>
            <w:right w:val="none" w:sz="0" w:space="0" w:color="auto"/>
          </w:divBdr>
          <w:divsChild>
            <w:div w:id="2043314095">
              <w:marLeft w:val="0"/>
              <w:marRight w:val="0"/>
              <w:marTop w:val="0"/>
              <w:marBottom w:val="0"/>
              <w:divBdr>
                <w:top w:val="none" w:sz="0" w:space="0" w:color="auto"/>
                <w:left w:val="none" w:sz="0" w:space="0" w:color="auto"/>
                <w:bottom w:val="none" w:sz="0" w:space="0" w:color="auto"/>
                <w:right w:val="none" w:sz="0" w:space="0" w:color="auto"/>
              </w:divBdr>
              <w:divsChild>
                <w:div w:id="146076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6710">
          <w:marLeft w:val="0"/>
          <w:marRight w:val="0"/>
          <w:marTop w:val="0"/>
          <w:marBottom w:val="0"/>
          <w:divBdr>
            <w:top w:val="none" w:sz="0" w:space="0" w:color="auto"/>
            <w:left w:val="none" w:sz="0" w:space="0" w:color="auto"/>
            <w:bottom w:val="none" w:sz="0" w:space="0" w:color="auto"/>
            <w:right w:val="none" w:sz="0" w:space="0" w:color="auto"/>
          </w:divBdr>
          <w:divsChild>
            <w:div w:id="567307295">
              <w:marLeft w:val="0"/>
              <w:marRight w:val="0"/>
              <w:marTop w:val="0"/>
              <w:marBottom w:val="0"/>
              <w:divBdr>
                <w:top w:val="none" w:sz="0" w:space="0" w:color="auto"/>
                <w:left w:val="none" w:sz="0" w:space="0" w:color="auto"/>
                <w:bottom w:val="none" w:sz="0" w:space="0" w:color="auto"/>
                <w:right w:val="none" w:sz="0" w:space="0" w:color="auto"/>
              </w:divBdr>
              <w:divsChild>
                <w:div w:id="2023775311">
                  <w:marLeft w:val="0"/>
                  <w:marRight w:val="0"/>
                  <w:marTop w:val="0"/>
                  <w:marBottom w:val="0"/>
                  <w:divBdr>
                    <w:top w:val="none" w:sz="0" w:space="0" w:color="auto"/>
                    <w:left w:val="none" w:sz="0" w:space="0" w:color="auto"/>
                    <w:bottom w:val="none" w:sz="0" w:space="0" w:color="auto"/>
                    <w:right w:val="none" w:sz="0" w:space="0" w:color="auto"/>
                  </w:divBdr>
                  <w:divsChild>
                    <w:div w:id="444352283">
                      <w:marLeft w:val="0"/>
                      <w:marRight w:val="0"/>
                      <w:marTop w:val="0"/>
                      <w:marBottom w:val="0"/>
                      <w:divBdr>
                        <w:top w:val="none" w:sz="0" w:space="0" w:color="auto"/>
                        <w:left w:val="none" w:sz="0" w:space="0" w:color="auto"/>
                        <w:bottom w:val="none" w:sz="0" w:space="0" w:color="auto"/>
                        <w:right w:val="none" w:sz="0" w:space="0" w:color="auto"/>
                      </w:divBdr>
                      <w:divsChild>
                        <w:div w:id="14486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9176">
                  <w:marLeft w:val="0"/>
                  <w:marRight w:val="0"/>
                  <w:marTop w:val="0"/>
                  <w:marBottom w:val="0"/>
                  <w:divBdr>
                    <w:top w:val="none" w:sz="0" w:space="0" w:color="auto"/>
                    <w:left w:val="none" w:sz="0" w:space="0" w:color="auto"/>
                    <w:bottom w:val="none" w:sz="0" w:space="0" w:color="auto"/>
                    <w:right w:val="none" w:sz="0" w:space="0" w:color="auto"/>
                  </w:divBdr>
                  <w:divsChild>
                    <w:div w:id="2087454443">
                      <w:marLeft w:val="0"/>
                      <w:marRight w:val="0"/>
                      <w:marTop w:val="0"/>
                      <w:marBottom w:val="0"/>
                      <w:divBdr>
                        <w:top w:val="none" w:sz="0" w:space="0" w:color="auto"/>
                        <w:left w:val="none" w:sz="0" w:space="0" w:color="auto"/>
                        <w:bottom w:val="none" w:sz="0" w:space="0" w:color="auto"/>
                        <w:right w:val="none" w:sz="0" w:space="0" w:color="auto"/>
                      </w:divBdr>
                      <w:divsChild>
                        <w:div w:id="1646279801">
                          <w:marLeft w:val="0"/>
                          <w:marRight w:val="0"/>
                          <w:marTop w:val="0"/>
                          <w:marBottom w:val="0"/>
                          <w:divBdr>
                            <w:top w:val="none" w:sz="0" w:space="0" w:color="auto"/>
                            <w:left w:val="none" w:sz="0" w:space="0" w:color="auto"/>
                            <w:bottom w:val="none" w:sz="0" w:space="0" w:color="auto"/>
                            <w:right w:val="none" w:sz="0" w:space="0" w:color="auto"/>
                          </w:divBdr>
                          <w:divsChild>
                            <w:div w:id="20190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0762250">
          <w:marLeft w:val="0"/>
          <w:marRight w:val="0"/>
          <w:marTop w:val="0"/>
          <w:marBottom w:val="0"/>
          <w:divBdr>
            <w:top w:val="none" w:sz="0" w:space="0" w:color="auto"/>
            <w:left w:val="none" w:sz="0" w:space="0" w:color="auto"/>
            <w:bottom w:val="none" w:sz="0" w:space="0" w:color="auto"/>
            <w:right w:val="none" w:sz="0" w:space="0" w:color="auto"/>
          </w:divBdr>
          <w:divsChild>
            <w:div w:id="399867444">
              <w:marLeft w:val="0"/>
              <w:marRight w:val="0"/>
              <w:marTop w:val="0"/>
              <w:marBottom w:val="0"/>
              <w:divBdr>
                <w:top w:val="none" w:sz="0" w:space="0" w:color="auto"/>
                <w:left w:val="none" w:sz="0" w:space="0" w:color="auto"/>
                <w:bottom w:val="none" w:sz="0" w:space="0" w:color="auto"/>
                <w:right w:val="none" w:sz="0" w:space="0" w:color="auto"/>
              </w:divBdr>
              <w:divsChild>
                <w:div w:id="59065746">
                  <w:marLeft w:val="0"/>
                  <w:marRight w:val="0"/>
                  <w:marTop w:val="0"/>
                  <w:marBottom w:val="0"/>
                  <w:divBdr>
                    <w:top w:val="none" w:sz="0" w:space="0" w:color="auto"/>
                    <w:left w:val="none" w:sz="0" w:space="0" w:color="auto"/>
                    <w:bottom w:val="none" w:sz="0" w:space="0" w:color="auto"/>
                    <w:right w:val="none" w:sz="0" w:space="0" w:color="auto"/>
                  </w:divBdr>
                  <w:divsChild>
                    <w:div w:id="543519685">
                      <w:marLeft w:val="0"/>
                      <w:marRight w:val="0"/>
                      <w:marTop w:val="0"/>
                      <w:marBottom w:val="0"/>
                      <w:divBdr>
                        <w:top w:val="none" w:sz="0" w:space="0" w:color="auto"/>
                        <w:left w:val="none" w:sz="0" w:space="0" w:color="auto"/>
                        <w:bottom w:val="none" w:sz="0" w:space="0" w:color="auto"/>
                        <w:right w:val="none" w:sz="0" w:space="0" w:color="auto"/>
                      </w:divBdr>
                      <w:divsChild>
                        <w:div w:id="16274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998739">
          <w:marLeft w:val="0"/>
          <w:marRight w:val="0"/>
          <w:marTop w:val="0"/>
          <w:marBottom w:val="0"/>
          <w:divBdr>
            <w:top w:val="none" w:sz="0" w:space="0" w:color="auto"/>
            <w:left w:val="none" w:sz="0" w:space="0" w:color="auto"/>
            <w:bottom w:val="none" w:sz="0" w:space="0" w:color="auto"/>
            <w:right w:val="none" w:sz="0" w:space="0" w:color="auto"/>
          </w:divBdr>
          <w:divsChild>
            <w:div w:id="1916236443">
              <w:marLeft w:val="0"/>
              <w:marRight w:val="0"/>
              <w:marTop w:val="0"/>
              <w:marBottom w:val="0"/>
              <w:divBdr>
                <w:top w:val="none" w:sz="0" w:space="0" w:color="auto"/>
                <w:left w:val="none" w:sz="0" w:space="0" w:color="auto"/>
                <w:bottom w:val="none" w:sz="0" w:space="0" w:color="auto"/>
                <w:right w:val="none" w:sz="0" w:space="0" w:color="auto"/>
              </w:divBdr>
              <w:divsChild>
                <w:div w:id="401609619">
                  <w:marLeft w:val="0"/>
                  <w:marRight w:val="0"/>
                  <w:marTop w:val="0"/>
                  <w:marBottom w:val="0"/>
                  <w:divBdr>
                    <w:top w:val="none" w:sz="0" w:space="0" w:color="auto"/>
                    <w:left w:val="none" w:sz="0" w:space="0" w:color="auto"/>
                    <w:bottom w:val="none" w:sz="0" w:space="0" w:color="auto"/>
                    <w:right w:val="none" w:sz="0" w:space="0" w:color="auto"/>
                  </w:divBdr>
                </w:div>
              </w:divsChild>
            </w:div>
            <w:div w:id="364722060">
              <w:marLeft w:val="0"/>
              <w:marRight w:val="0"/>
              <w:marTop w:val="0"/>
              <w:marBottom w:val="0"/>
              <w:divBdr>
                <w:top w:val="none" w:sz="0" w:space="0" w:color="auto"/>
                <w:left w:val="none" w:sz="0" w:space="0" w:color="auto"/>
                <w:bottom w:val="none" w:sz="0" w:space="0" w:color="auto"/>
                <w:right w:val="none" w:sz="0" w:space="0" w:color="auto"/>
              </w:divBdr>
              <w:divsChild>
                <w:div w:id="2082680172">
                  <w:marLeft w:val="0"/>
                  <w:marRight w:val="0"/>
                  <w:marTop w:val="0"/>
                  <w:marBottom w:val="0"/>
                  <w:divBdr>
                    <w:top w:val="none" w:sz="0" w:space="0" w:color="auto"/>
                    <w:left w:val="none" w:sz="0" w:space="0" w:color="auto"/>
                    <w:bottom w:val="none" w:sz="0" w:space="0" w:color="auto"/>
                    <w:right w:val="none" w:sz="0" w:space="0" w:color="auto"/>
                  </w:divBdr>
                  <w:divsChild>
                    <w:div w:id="1412773823">
                      <w:marLeft w:val="0"/>
                      <w:marRight w:val="0"/>
                      <w:marTop w:val="0"/>
                      <w:marBottom w:val="0"/>
                      <w:divBdr>
                        <w:top w:val="none" w:sz="0" w:space="0" w:color="auto"/>
                        <w:left w:val="none" w:sz="0" w:space="0" w:color="auto"/>
                        <w:bottom w:val="none" w:sz="0" w:space="0" w:color="auto"/>
                        <w:right w:val="none" w:sz="0" w:space="0" w:color="auto"/>
                      </w:divBdr>
                    </w:div>
                    <w:div w:id="272640156">
                      <w:marLeft w:val="0"/>
                      <w:marRight w:val="0"/>
                      <w:marTop w:val="0"/>
                      <w:marBottom w:val="0"/>
                      <w:divBdr>
                        <w:top w:val="none" w:sz="0" w:space="0" w:color="auto"/>
                        <w:left w:val="none" w:sz="0" w:space="0" w:color="auto"/>
                        <w:bottom w:val="none" w:sz="0" w:space="0" w:color="auto"/>
                        <w:right w:val="none" w:sz="0" w:space="0" w:color="auto"/>
                      </w:divBdr>
                      <w:divsChild>
                        <w:div w:id="865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311099">
          <w:marLeft w:val="0"/>
          <w:marRight w:val="0"/>
          <w:marTop w:val="0"/>
          <w:marBottom w:val="0"/>
          <w:divBdr>
            <w:top w:val="none" w:sz="0" w:space="0" w:color="auto"/>
            <w:left w:val="none" w:sz="0" w:space="0" w:color="auto"/>
            <w:bottom w:val="none" w:sz="0" w:space="0" w:color="auto"/>
            <w:right w:val="none" w:sz="0" w:space="0" w:color="auto"/>
          </w:divBdr>
        </w:div>
        <w:div w:id="560597232">
          <w:marLeft w:val="0"/>
          <w:marRight w:val="0"/>
          <w:marTop w:val="0"/>
          <w:marBottom w:val="0"/>
          <w:divBdr>
            <w:top w:val="none" w:sz="0" w:space="0" w:color="auto"/>
            <w:left w:val="none" w:sz="0" w:space="0" w:color="auto"/>
            <w:bottom w:val="none" w:sz="0" w:space="0" w:color="auto"/>
            <w:right w:val="none" w:sz="0" w:space="0" w:color="auto"/>
          </w:divBdr>
          <w:divsChild>
            <w:div w:id="1958029165">
              <w:marLeft w:val="0"/>
              <w:marRight w:val="0"/>
              <w:marTop w:val="0"/>
              <w:marBottom w:val="0"/>
              <w:divBdr>
                <w:top w:val="none" w:sz="0" w:space="0" w:color="auto"/>
                <w:left w:val="none" w:sz="0" w:space="0" w:color="auto"/>
                <w:bottom w:val="none" w:sz="0" w:space="0" w:color="auto"/>
                <w:right w:val="none" w:sz="0" w:space="0" w:color="auto"/>
              </w:divBdr>
            </w:div>
          </w:divsChild>
        </w:div>
        <w:div w:id="2124881776">
          <w:marLeft w:val="0"/>
          <w:marRight w:val="0"/>
          <w:marTop w:val="0"/>
          <w:marBottom w:val="0"/>
          <w:divBdr>
            <w:top w:val="none" w:sz="0" w:space="0" w:color="auto"/>
            <w:left w:val="none" w:sz="0" w:space="0" w:color="auto"/>
            <w:bottom w:val="none" w:sz="0" w:space="0" w:color="auto"/>
            <w:right w:val="none" w:sz="0" w:space="0" w:color="auto"/>
          </w:divBdr>
          <w:divsChild>
            <w:div w:id="1190753271">
              <w:marLeft w:val="0"/>
              <w:marRight w:val="0"/>
              <w:marTop w:val="0"/>
              <w:marBottom w:val="0"/>
              <w:divBdr>
                <w:top w:val="none" w:sz="0" w:space="0" w:color="auto"/>
                <w:left w:val="none" w:sz="0" w:space="0" w:color="auto"/>
                <w:bottom w:val="none" w:sz="0" w:space="0" w:color="auto"/>
                <w:right w:val="none" w:sz="0" w:space="0" w:color="auto"/>
              </w:divBdr>
              <w:divsChild>
                <w:div w:id="1984386925">
                  <w:marLeft w:val="0"/>
                  <w:marRight w:val="0"/>
                  <w:marTop w:val="0"/>
                  <w:marBottom w:val="0"/>
                  <w:divBdr>
                    <w:top w:val="none" w:sz="0" w:space="0" w:color="auto"/>
                    <w:left w:val="none" w:sz="0" w:space="0" w:color="auto"/>
                    <w:bottom w:val="none" w:sz="0" w:space="0" w:color="auto"/>
                    <w:right w:val="none" w:sz="0" w:space="0" w:color="auto"/>
                  </w:divBdr>
                </w:div>
                <w:div w:id="1216963993">
                  <w:marLeft w:val="0"/>
                  <w:marRight w:val="0"/>
                  <w:marTop w:val="0"/>
                  <w:marBottom w:val="0"/>
                  <w:divBdr>
                    <w:top w:val="none" w:sz="0" w:space="0" w:color="auto"/>
                    <w:left w:val="none" w:sz="0" w:space="0" w:color="auto"/>
                    <w:bottom w:val="none" w:sz="0" w:space="0" w:color="auto"/>
                    <w:right w:val="none" w:sz="0" w:space="0" w:color="auto"/>
                  </w:divBdr>
                  <w:divsChild>
                    <w:div w:id="4440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7226">
          <w:marLeft w:val="0"/>
          <w:marRight w:val="0"/>
          <w:marTop w:val="0"/>
          <w:marBottom w:val="0"/>
          <w:divBdr>
            <w:top w:val="none" w:sz="0" w:space="0" w:color="auto"/>
            <w:left w:val="none" w:sz="0" w:space="0" w:color="auto"/>
            <w:bottom w:val="none" w:sz="0" w:space="0" w:color="auto"/>
            <w:right w:val="none" w:sz="0" w:space="0" w:color="auto"/>
          </w:divBdr>
        </w:div>
        <w:div w:id="793329075">
          <w:marLeft w:val="0"/>
          <w:marRight w:val="0"/>
          <w:marTop w:val="0"/>
          <w:marBottom w:val="0"/>
          <w:divBdr>
            <w:top w:val="none" w:sz="0" w:space="0" w:color="auto"/>
            <w:left w:val="none" w:sz="0" w:space="0" w:color="auto"/>
            <w:bottom w:val="none" w:sz="0" w:space="0" w:color="auto"/>
            <w:right w:val="none" w:sz="0" w:space="0" w:color="auto"/>
          </w:divBdr>
          <w:divsChild>
            <w:div w:id="1688367650">
              <w:marLeft w:val="0"/>
              <w:marRight w:val="0"/>
              <w:marTop w:val="0"/>
              <w:marBottom w:val="0"/>
              <w:divBdr>
                <w:top w:val="none" w:sz="0" w:space="0" w:color="auto"/>
                <w:left w:val="none" w:sz="0" w:space="0" w:color="auto"/>
                <w:bottom w:val="none" w:sz="0" w:space="0" w:color="auto"/>
                <w:right w:val="none" w:sz="0" w:space="0" w:color="auto"/>
              </w:divBdr>
            </w:div>
          </w:divsChild>
        </w:div>
        <w:div w:id="732435249">
          <w:marLeft w:val="0"/>
          <w:marRight w:val="0"/>
          <w:marTop w:val="0"/>
          <w:marBottom w:val="0"/>
          <w:divBdr>
            <w:top w:val="none" w:sz="0" w:space="0" w:color="auto"/>
            <w:left w:val="none" w:sz="0" w:space="0" w:color="auto"/>
            <w:bottom w:val="none" w:sz="0" w:space="0" w:color="auto"/>
            <w:right w:val="none" w:sz="0" w:space="0" w:color="auto"/>
          </w:divBdr>
          <w:divsChild>
            <w:div w:id="905721621">
              <w:marLeft w:val="0"/>
              <w:marRight w:val="0"/>
              <w:marTop w:val="0"/>
              <w:marBottom w:val="0"/>
              <w:divBdr>
                <w:top w:val="none" w:sz="0" w:space="0" w:color="auto"/>
                <w:left w:val="none" w:sz="0" w:space="0" w:color="auto"/>
                <w:bottom w:val="none" w:sz="0" w:space="0" w:color="auto"/>
                <w:right w:val="none" w:sz="0" w:space="0" w:color="auto"/>
              </w:divBdr>
              <w:divsChild>
                <w:div w:id="294599662">
                  <w:marLeft w:val="0"/>
                  <w:marRight w:val="0"/>
                  <w:marTop w:val="0"/>
                  <w:marBottom w:val="0"/>
                  <w:divBdr>
                    <w:top w:val="none" w:sz="0" w:space="0" w:color="auto"/>
                    <w:left w:val="none" w:sz="0" w:space="0" w:color="auto"/>
                    <w:bottom w:val="none" w:sz="0" w:space="0" w:color="auto"/>
                    <w:right w:val="none" w:sz="0" w:space="0" w:color="auto"/>
                  </w:divBdr>
                </w:div>
                <w:div w:id="773553225">
                  <w:marLeft w:val="0"/>
                  <w:marRight w:val="0"/>
                  <w:marTop w:val="0"/>
                  <w:marBottom w:val="0"/>
                  <w:divBdr>
                    <w:top w:val="none" w:sz="0" w:space="0" w:color="auto"/>
                    <w:left w:val="none" w:sz="0" w:space="0" w:color="auto"/>
                    <w:bottom w:val="none" w:sz="0" w:space="0" w:color="auto"/>
                    <w:right w:val="none" w:sz="0" w:space="0" w:color="auto"/>
                  </w:divBdr>
                  <w:divsChild>
                    <w:div w:id="5929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797526">
          <w:marLeft w:val="0"/>
          <w:marRight w:val="0"/>
          <w:marTop w:val="0"/>
          <w:marBottom w:val="0"/>
          <w:divBdr>
            <w:top w:val="none" w:sz="0" w:space="0" w:color="auto"/>
            <w:left w:val="none" w:sz="0" w:space="0" w:color="auto"/>
            <w:bottom w:val="none" w:sz="0" w:space="0" w:color="auto"/>
            <w:right w:val="none" w:sz="0" w:space="0" w:color="auto"/>
          </w:divBdr>
        </w:div>
        <w:div w:id="290133361">
          <w:marLeft w:val="0"/>
          <w:marRight w:val="0"/>
          <w:marTop w:val="0"/>
          <w:marBottom w:val="0"/>
          <w:divBdr>
            <w:top w:val="none" w:sz="0" w:space="0" w:color="auto"/>
            <w:left w:val="none" w:sz="0" w:space="0" w:color="auto"/>
            <w:bottom w:val="none" w:sz="0" w:space="0" w:color="auto"/>
            <w:right w:val="none" w:sz="0" w:space="0" w:color="auto"/>
          </w:divBdr>
          <w:divsChild>
            <w:div w:id="807091732">
              <w:marLeft w:val="0"/>
              <w:marRight w:val="0"/>
              <w:marTop w:val="0"/>
              <w:marBottom w:val="0"/>
              <w:divBdr>
                <w:top w:val="none" w:sz="0" w:space="0" w:color="auto"/>
                <w:left w:val="none" w:sz="0" w:space="0" w:color="auto"/>
                <w:bottom w:val="none" w:sz="0" w:space="0" w:color="auto"/>
                <w:right w:val="none" w:sz="0" w:space="0" w:color="auto"/>
              </w:divBdr>
            </w:div>
          </w:divsChild>
        </w:div>
        <w:div w:id="522594595">
          <w:marLeft w:val="0"/>
          <w:marRight w:val="0"/>
          <w:marTop w:val="0"/>
          <w:marBottom w:val="0"/>
          <w:divBdr>
            <w:top w:val="none" w:sz="0" w:space="0" w:color="auto"/>
            <w:left w:val="none" w:sz="0" w:space="0" w:color="auto"/>
            <w:bottom w:val="none" w:sz="0" w:space="0" w:color="auto"/>
            <w:right w:val="none" w:sz="0" w:space="0" w:color="auto"/>
          </w:divBdr>
          <w:divsChild>
            <w:div w:id="877158551">
              <w:marLeft w:val="0"/>
              <w:marRight w:val="0"/>
              <w:marTop w:val="0"/>
              <w:marBottom w:val="0"/>
              <w:divBdr>
                <w:top w:val="none" w:sz="0" w:space="0" w:color="auto"/>
                <w:left w:val="none" w:sz="0" w:space="0" w:color="auto"/>
                <w:bottom w:val="none" w:sz="0" w:space="0" w:color="auto"/>
                <w:right w:val="none" w:sz="0" w:space="0" w:color="auto"/>
              </w:divBdr>
              <w:divsChild>
                <w:div w:id="282031442">
                  <w:marLeft w:val="0"/>
                  <w:marRight w:val="0"/>
                  <w:marTop w:val="0"/>
                  <w:marBottom w:val="0"/>
                  <w:divBdr>
                    <w:top w:val="none" w:sz="0" w:space="0" w:color="auto"/>
                    <w:left w:val="none" w:sz="0" w:space="0" w:color="auto"/>
                    <w:bottom w:val="none" w:sz="0" w:space="0" w:color="auto"/>
                    <w:right w:val="none" w:sz="0" w:space="0" w:color="auto"/>
                  </w:divBdr>
                </w:div>
                <w:div w:id="1875998142">
                  <w:marLeft w:val="0"/>
                  <w:marRight w:val="0"/>
                  <w:marTop w:val="0"/>
                  <w:marBottom w:val="0"/>
                  <w:divBdr>
                    <w:top w:val="none" w:sz="0" w:space="0" w:color="auto"/>
                    <w:left w:val="none" w:sz="0" w:space="0" w:color="auto"/>
                    <w:bottom w:val="none" w:sz="0" w:space="0" w:color="auto"/>
                    <w:right w:val="none" w:sz="0" w:space="0" w:color="auto"/>
                  </w:divBdr>
                  <w:divsChild>
                    <w:div w:id="17466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0489">
          <w:marLeft w:val="0"/>
          <w:marRight w:val="0"/>
          <w:marTop w:val="0"/>
          <w:marBottom w:val="0"/>
          <w:divBdr>
            <w:top w:val="none" w:sz="0" w:space="0" w:color="auto"/>
            <w:left w:val="none" w:sz="0" w:space="0" w:color="auto"/>
            <w:bottom w:val="none" w:sz="0" w:space="0" w:color="auto"/>
            <w:right w:val="none" w:sz="0" w:space="0" w:color="auto"/>
          </w:divBdr>
        </w:div>
        <w:div w:id="960376833">
          <w:marLeft w:val="0"/>
          <w:marRight w:val="0"/>
          <w:marTop w:val="0"/>
          <w:marBottom w:val="0"/>
          <w:divBdr>
            <w:top w:val="none" w:sz="0" w:space="0" w:color="auto"/>
            <w:left w:val="none" w:sz="0" w:space="0" w:color="auto"/>
            <w:bottom w:val="none" w:sz="0" w:space="0" w:color="auto"/>
            <w:right w:val="none" w:sz="0" w:space="0" w:color="auto"/>
          </w:divBdr>
          <w:divsChild>
            <w:div w:id="758408978">
              <w:marLeft w:val="0"/>
              <w:marRight w:val="0"/>
              <w:marTop w:val="0"/>
              <w:marBottom w:val="0"/>
              <w:divBdr>
                <w:top w:val="none" w:sz="0" w:space="0" w:color="auto"/>
                <w:left w:val="none" w:sz="0" w:space="0" w:color="auto"/>
                <w:bottom w:val="none" w:sz="0" w:space="0" w:color="auto"/>
                <w:right w:val="none" w:sz="0" w:space="0" w:color="auto"/>
              </w:divBdr>
            </w:div>
          </w:divsChild>
        </w:div>
        <w:div w:id="185144314">
          <w:marLeft w:val="0"/>
          <w:marRight w:val="0"/>
          <w:marTop w:val="0"/>
          <w:marBottom w:val="0"/>
          <w:divBdr>
            <w:top w:val="none" w:sz="0" w:space="0" w:color="auto"/>
            <w:left w:val="none" w:sz="0" w:space="0" w:color="auto"/>
            <w:bottom w:val="none" w:sz="0" w:space="0" w:color="auto"/>
            <w:right w:val="none" w:sz="0" w:space="0" w:color="auto"/>
          </w:divBdr>
          <w:divsChild>
            <w:div w:id="417673837">
              <w:marLeft w:val="0"/>
              <w:marRight w:val="0"/>
              <w:marTop w:val="0"/>
              <w:marBottom w:val="0"/>
              <w:divBdr>
                <w:top w:val="none" w:sz="0" w:space="0" w:color="auto"/>
                <w:left w:val="none" w:sz="0" w:space="0" w:color="auto"/>
                <w:bottom w:val="none" w:sz="0" w:space="0" w:color="auto"/>
                <w:right w:val="none" w:sz="0" w:space="0" w:color="auto"/>
              </w:divBdr>
              <w:divsChild>
                <w:div w:id="608591141">
                  <w:marLeft w:val="0"/>
                  <w:marRight w:val="0"/>
                  <w:marTop w:val="0"/>
                  <w:marBottom w:val="0"/>
                  <w:divBdr>
                    <w:top w:val="none" w:sz="0" w:space="0" w:color="auto"/>
                    <w:left w:val="none" w:sz="0" w:space="0" w:color="auto"/>
                    <w:bottom w:val="none" w:sz="0" w:space="0" w:color="auto"/>
                    <w:right w:val="none" w:sz="0" w:space="0" w:color="auto"/>
                  </w:divBdr>
                </w:div>
                <w:div w:id="2065636751">
                  <w:marLeft w:val="0"/>
                  <w:marRight w:val="0"/>
                  <w:marTop w:val="0"/>
                  <w:marBottom w:val="0"/>
                  <w:divBdr>
                    <w:top w:val="none" w:sz="0" w:space="0" w:color="auto"/>
                    <w:left w:val="none" w:sz="0" w:space="0" w:color="auto"/>
                    <w:bottom w:val="none" w:sz="0" w:space="0" w:color="auto"/>
                    <w:right w:val="none" w:sz="0" w:space="0" w:color="auto"/>
                  </w:divBdr>
                  <w:divsChild>
                    <w:div w:id="1552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791099">
          <w:marLeft w:val="0"/>
          <w:marRight w:val="0"/>
          <w:marTop w:val="0"/>
          <w:marBottom w:val="0"/>
          <w:divBdr>
            <w:top w:val="none" w:sz="0" w:space="0" w:color="auto"/>
            <w:left w:val="none" w:sz="0" w:space="0" w:color="auto"/>
            <w:bottom w:val="none" w:sz="0" w:space="0" w:color="auto"/>
            <w:right w:val="none" w:sz="0" w:space="0" w:color="auto"/>
          </w:divBdr>
        </w:div>
        <w:div w:id="1820417317">
          <w:marLeft w:val="0"/>
          <w:marRight w:val="0"/>
          <w:marTop w:val="0"/>
          <w:marBottom w:val="0"/>
          <w:divBdr>
            <w:top w:val="none" w:sz="0" w:space="0" w:color="auto"/>
            <w:left w:val="none" w:sz="0" w:space="0" w:color="auto"/>
            <w:bottom w:val="none" w:sz="0" w:space="0" w:color="auto"/>
            <w:right w:val="none" w:sz="0" w:space="0" w:color="auto"/>
          </w:divBdr>
          <w:divsChild>
            <w:div w:id="243684414">
              <w:marLeft w:val="0"/>
              <w:marRight w:val="0"/>
              <w:marTop w:val="0"/>
              <w:marBottom w:val="0"/>
              <w:divBdr>
                <w:top w:val="none" w:sz="0" w:space="0" w:color="auto"/>
                <w:left w:val="none" w:sz="0" w:space="0" w:color="auto"/>
                <w:bottom w:val="none" w:sz="0" w:space="0" w:color="auto"/>
                <w:right w:val="none" w:sz="0" w:space="0" w:color="auto"/>
              </w:divBdr>
            </w:div>
          </w:divsChild>
        </w:div>
        <w:div w:id="336005701">
          <w:marLeft w:val="0"/>
          <w:marRight w:val="0"/>
          <w:marTop w:val="0"/>
          <w:marBottom w:val="0"/>
          <w:divBdr>
            <w:top w:val="none" w:sz="0" w:space="0" w:color="auto"/>
            <w:left w:val="none" w:sz="0" w:space="0" w:color="auto"/>
            <w:bottom w:val="none" w:sz="0" w:space="0" w:color="auto"/>
            <w:right w:val="none" w:sz="0" w:space="0" w:color="auto"/>
          </w:divBdr>
          <w:divsChild>
            <w:div w:id="1020740703">
              <w:marLeft w:val="0"/>
              <w:marRight w:val="0"/>
              <w:marTop w:val="0"/>
              <w:marBottom w:val="0"/>
              <w:divBdr>
                <w:top w:val="none" w:sz="0" w:space="0" w:color="auto"/>
                <w:left w:val="none" w:sz="0" w:space="0" w:color="auto"/>
                <w:bottom w:val="none" w:sz="0" w:space="0" w:color="auto"/>
                <w:right w:val="none" w:sz="0" w:space="0" w:color="auto"/>
              </w:divBdr>
              <w:divsChild>
                <w:div w:id="1807047326">
                  <w:marLeft w:val="0"/>
                  <w:marRight w:val="0"/>
                  <w:marTop w:val="0"/>
                  <w:marBottom w:val="0"/>
                  <w:divBdr>
                    <w:top w:val="none" w:sz="0" w:space="0" w:color="auto"/>
                    <w:left w:val="none" w:sz="0" w:space="0" w:color="auto"/>
                    <w:bottom w:val="none" w:sz="0" w:space="0" w:color="auto"/>
                    <w:right w:val="none" w:sz="0" w:space="0" w:color="auto"/>
                  </w:divBdr>
                </w:div>
                <w:div w:id="737897114">
                  <w:marLeft w:val="0"/>
                  <w:marRight w:val="0"/>
                  <w:marTop w:val="0"/>
                  <w:marBottom w:val="0"/>
                  <w:divBdr>
                    <w:top w:val="none" w:sz="0" w:space="0" w:color="auto"/>
                    <w:left w:val="none" w:sz="0" w:space="0" w:color="auto"/>
                    <w:bottom w:val="none" w:sz="0" w:space="0" w:color="auto"/>
                    <w:right w:val="none" w:sz="0" w:space="0" w:color="auto"/>
                  </w:divBdr>
                  <w:divsChild>
                    <w:div w:id="3485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852440">
          <w:marLeft w:val="0"/>
          <w:marRight w:val="0"/>
          <w:marTop w:val="0"/>
          <w:marBottom w:val="0"/>
          <w:divBdr>
            <w:top w:val="none" w:sz="0" w:space="0" w:color="auto"/>
            <w:left w:val="none" w:sz="0" w:space="0" w:color="auto"/>
            <w:bottom w:val="none" w:sz="0" w:space="0" w:color="auto"/>
            <w:right w:val="none" w:sz="0" w:space="0" w:color="auto"/>
          </w:divBdr>
        </w:div>
        <w:div w:id="664406647">
          <w:marLeft w:val="0"/>
          <w:marRight w:val="0"/>
          <w:marTop w:val="0"/>
          <w:marBottom w:val="0"/>
          <w:divBdr>
            <w:top w:val="none" w:sz="0" w:space="0" w:color="auto"/>
            <w:left w:val="none" w:sz="0" w:space="0" w:color="auto"/>
            <w:bottom w:val="none" w:sz="0" w:space="0" w:color="auto"/>
            <w:right w:val="none" w:sz="0" w:space="0" w:color="auto"/>
          </w:divBdr>
          <w:divsChild>
            <w:div w:id="1526022867">
              <w:marLeft w:val="0"/>
              <w:marRight w:val="0"/>
              <w:marTop w:val="0"/>
              <w:marBottom w:val="0"/>
              <w:divBdr>
                <w:top w:val="none" w:sz="0" w:space="0" w:color="auto"/>
                <w:left w:val="none" w:sz="0" w:space="0" w:color="auto"/>
                <w:bottom w:val="none" w:sz="0" w:space="0" w:color="auto"/>
                <w:right w:val="none" w:sz="0" w:space="0" w:color="auto"/>
              </w:divBdr>
            </w:div>
          </w:divsChild>
        </w:div>
        <w:div w:id="1278483708">
          <w:marLeft w:val="0"/>
          <w:marRight w:val="0"/>
          <w:marTop w:val="0"/>
          <w:marBottom w:val="0"/>
          <w:divBdr>
            <w:top w:val="none" w:sz="0" w:space="0" w:color="auto"/>
            <w:left w:val="none" w:sz="0" w:space="0" w:color="auto"/>
            <w:bottom w:val="none" w:sz="0" w:space="0" w:color="auto"/>
            <w:right w:val="none" w:sz="0" w:space="0" w:color="auto"/>
          </w:divBdr>
          <w:divsChild>
            <w:div w:id="418599243">
              <w:marLeft w:val="0"/>
              <w:marRight w:val="0"/>
              <w:marTop w:val="0"/>
              <w:marBottom w:val="0"/>
              <w:divBdr>
                <w:top w:val="none" w:sz="0" w:space="0" w:color="auto"/>
                <w:left w:val="none" w:sz="0" w:space="0" w:color="auto"/>
                <w:bottom w:val="none" w:sz="0" w:space="0" w:color="auto"/>
                <w:right w:val="none" w:sz="0" w:space="0" w:color="auto"/>
              </w:divBdr>
              <w:divsChild>
                <w:div w:id="188107477">
                  <w:marLeft w:val="0"/>
                  <w:marRight w:val="0"/>
                  <w:marTop w:val="0"/>
                  <w:marBottom w:val="0"/>
                  <w:divBdr>
                    <w:top w:val="none" w:sz="0" w:space="0" w:color="auto"/>
                    <w:left w:val="none" w:sz="0" w:space="0" w:color="auto"/>
                    <w:bottom w:val="none" w:sz="0" w:space="0" w:color="auto"/>
                    <w:right w:val="none" w:sz="0" w:space="0" w:color="auto"/>
                  </w:divBdr>
                </w:div>
                <w:div w:id="1016660559">
                  <w:marLeft w:val="0"/>
                  <w:marRight w:val="0"/>
                  <w:marTop w:val="0"/>
                  <w:marBottom w:val="0"/>
                  <w:divBdr>
                    <w:top w:val="none" w:sz="0" w:space="0" w:color="auto"/>
                    <w:left w:val="none" w:sz="0" w:space="0" w:color="auto"/>
                    <w:bottom w:val="none" w:sz="0" w:space="0" w:color="auto"/>
                    <w:right w:val="none" w:sz="0" w:space="0" w:color="auto"/>
                  </w:divBdr>
                  <w:divsChild>
                    <w:div w:id="20944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01891">
          <w:marLeft w:val="0"/>
          <w:marRight w:val="0"/>
          <w:marTop w:val="0"/>
          <w:marBottom w:val="0"/>
          <w:divBdr>
            <w:top w:val="none" w:sz="0" w:space="0" w:color="auto"/>
            <w:left w:val="none" w:sz="0" w:space="0" w:color="auto"/>
            <w:bottom w:val="none" w:sz="0" w:space="0" w:color="auto"/>
            <w:right w:val="none" w:sz="0" w:space="0" w:color="auto"/>
          </w:divBdr>
          <w:divsChild>
            <w:div w:id="1978679884">
              <w:marLeft w:val="0"/>
              <w:marRight w:val="0"/>
              <w:marTop w:val="0"/>
              <w:marBottom w:val="0"/>
              <w:divBdr>
                <w:top w:val="none" w:sz="0" w:space="0" w:color="auto"/>
                <w:left w:val="none" w:sz="0" w:space="0" w:color="auto"/>
                <w:bottom w:val="none" w:sz="0" w:space="0" w:color="auto"/>
                <w:right w:val="none" w:sz="0" w:space="0" w:color="auto"/>
              </w:divBdr>
            </w:div>
            <w:div w:id="80878624">
              <w:marLeft w:val="0"/>
              <w:marRight w:val="0"/>
              <w:marTop w:val="0"/>
              <w:marBottom w:val="0"/>
              <w:divBdr>
                <w:top w:val="none" w:sz="0" w:space="0" w:color="auto"/>
                <w:left w:val="none" w:sz="0" w:space="0" w:color="auto"/>
                <w:bottom w:val="none" w:sz="0" w:space="0" w:color="auto"/>
                <w:right w:val="none" w:sz="0" w:space="0" w:color="auto"/>
              </w:divBdr>
              <w:divsChild>
                <w:div w:id="1514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90640">
          <w:marLeft w:val="0"/>
          <w:marRight w:val="0"/>
          <w:marTop w:val="0"/>
          <w:marBottom w:val="0"/>
          <w:divBdr>
            <w:top w:val="none" w:sz="0" w:space="0" w:color="auto"/>
            <w:left w:val="none" w:sz="0" w:space="0" w:color="auto"/>
            <w:bottom w:val="none" w:sz="0" w:space="0" w:color="auto"/>
            <w:right w:val="none" w:sz="0" w:space="0" w:color="auto"/>
          </w:divBdr>
          <w:divsChild>
            <w:div w:id="107773465">
              <w:marLeft w:val="0"/>
              <w:marRight w:val="0"/>
              <w:marTop w:val="0"/>
              <w:marBottom w:val="0"/>
              <w:divBdr>
                <w:top w:val="none" w:sz="0" w:space="0" w:color="auto"/>
                <w:left w:val="none" w:sz="0" w:space="0" w:color="auto"/>
                <w:bottom w:val="none" w:sz="0" w:space="0" w:color="auto"/>
                <w:right w:val="none" w:sz="0" w:space="0" w:color="auto"/>
              </w:divBdr>
              <w:divsChild>
                <w:div w:id="1456097366">
                  <w:marLeft w:val="0"/>
                  <w:marRight w:val="0"/>
                  <w:marTop w:val="0"/>
                  <w:marBottom w:val="0"/>
                  <w:divBdr>
                    <w:top w:val="none" w:sz="0" w:space="0" w:color="auto"/>
                    <w:left w:val="none" w:sz="0" w:space="0" w:color="auto"/>
                    <w:bottom w:val="none" w:sz="0" w:space="0" w:color="auto"/>
                    <w:right w:val="none" w:sz="0" w:space="0" w:color="auto"/>
                  </w:divBdr>
                  <w:divsChild>
                    <w:div w:id="1631134781">
                      <w:marLeft w:val="0"/>
                      <w:marRight w:val="0"/>
                      <w:marTop w:val="0"/>
                      <w:marBottom w:val="0"/>
                      <w:divBdr>
                        <w:top w:val="none" w:sz="0" w:space="0" w:color="auto"/>
                        <w:left w:val="none" w:sz="0" w:space="0" w:color="auto"/>
                        <w:bottom w:val="none" w:sz="0" w:space="0" w:color="auto"/>
                        <w:right w:val="none" w:sz="0" w:space="0" w:color="auto"/>
                      </w:divBdr>
                      <w:divsChild>
                        <w:div w:id="13360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24172">
                  <w:marLeft w:val="0"/>
                  <w:marRight w:val="0"/>
                  <w:marTop w:val="0"/>
                  <w:marBottom w:val="0"/>
                  <w:divBdr>
                    <w:top w:val="none" w:sz="0" w:space="0" w:color="auto"/>
                    <w:left w:val="none" w:sz="0" w:space="0" w:color="auto"/>
                    <w:bottom w:val="none" w:sz="0" w:space="0" w:color="auto"/>
                    <w:right w:val="none" w:sz="0" w:space="0" w:color="auto"/>
                  </w:divBdr>
                  <w:divsChild>
                    <w:div w:id="1596356579">
                      <w:marLeft w:val="0"/>
                      <w:marRight w:val="0"/>
                      <w:marTop w:val="0"/>
                      <w:marBottom w:val="0"/>
                      <w:divBdr>
                        <w:top w:val="none" w:sz="0" w:space="0" w:color="auto"/>
                        <w:left w:val="none" w:sz="0" w:space="0" w:color="auto"/>
                        <w:bottom w:val="none" w:sz="0" w:space="0" w:color="auto"/>
                        <w:right w:val="none" w:sz="0" w:space="0" w:color="auto"/>
                      </w:divBdr>
                      <w:divsChild>
                        <w:div w:id="1264194270">
                          <w:marLeft w:val="0"/>
                          <w:marRight w:val="0"/>
                          <w:marTop w:val="0"/>
                          <w:marBottom w:val="0"/>
                          <w:divBdr>
                            <w:top w:val="none" w:sz="0" w:space="0" w:color="auto"/>
                            <w:left w:val="none" w:sz="0" w:space="0" w:color="auto"/>
                            <w:bottom w:val="none" w:sz="0" w:space="0" w:color="auto"/>
                            <w:right w:val="none" w:sz="0" w:space="0" w:color="auto"/>
                          </w:divBdr>
                          <w:divsChild>
                            <w:div w:id="5400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956186">
          <w:marLeft w:val="0"/>
          <w:marRight w:val="0"/>
          <w:marTop w:val="0"/>
          <w:marBottom w:val="0"/>
          <w:divBdr>
            <w:top w:val="none" w:sz="0" w:space="0" w:color="auto"/>
            <w:left w:val="none" w:sz="0" w:space="0" w:color="auto"/>
            <w:bottom w:val="none" w:sz="0" w:space="0" w:color="auto"/>
            <w:right w:val="none" w:sz="0" w:space="0" w:color="auto"/>
          </w:divBdr>
          <w:divsChild>
            <w:div w:id="620186606">
              <w:marLeft w:val="0"/>
              <w:marRight w:val="0"/>
              <w:marTop w:val="0"/>
              <w:marBottom w:val="0"/>
              <w:divBdr>
                <w:top w:val="none" w:sz="0" w:space="0" w:color="auto"/>
                <w:left w:val="none" w:sz="0" w:space="0" w:color="auto"/>
                <w:bottom w:val="none" w:sz="0" w:space="0" w:color="auto"/>
                <w:right w:val="none" w:sz="0" w:space="0" w:color="auto"/>
              </w:divBdr>
              <w:divsChild>
                <w:div w:id="1631744302">
                  <w:marLeft w:val="0"/>
                  <w:marRight w:val="0"/>
                  <w:marTop w:val="0"/>
                  <w:marBottom w:val="0"/>
                  <w:divBdr>
                    <w:top w:val="none" w:sz="0" w:space="0" w:color="auto"/>
                    <w:left w:val="none" w:sz="0" w:space="0" w:color="auto"/>
                    <w:bottom w:val="none" w:sz="0" w:space="0" w:color="auto"/>
                    <w:right w:val="none" w:sz="0" w:space="0" w:color="auto"/>
                  </w:divBdr>
                  <w:divsChild>
                    <w:div w:id="1539313868">
                      <w:marLeft w:val="0"/>
                      <w:marRight w:val="0"/>
                      <w:marTop w:val="0"/>
                      <w:marBottom w:val="0"/>
                      <w:divBdr>
                        <w:top w:val="none" w:sz="0" w:space="0" w:color="auto"/>
                        <w:left w:val="none" w:sz="0" w:space="0" w:color="auto"/>
                        <w:bottom w:val="none" w:sz="0" w:space="0" w:color="auto"/>
                        <w:right w:val="none" w:sz="0" w:space="0" w:color="auto"/>
                      </w:divBdr>
                      <w:divsChild>
                        <w:div w:id="2575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62166">
          <w:marLeft w:val="0"/>
          <w:marRight w:val="0"/>
          <w:marTop w:val="0"/>
          <w:marBottom w:val="0"/>
          <w:divBdr>
            <w:top w:val="none" w:sz="0" w:space="0" w:color="auto"/>
            <w:left w:val="none" w:sz="0" w:space="0" w:color="auto"/>
            <w:bottom w:val="none" w:sz="0" w:space="0" w:color="auto"/>
            <w:right w:val="none" w:sz="0" w:space="0" w:color="auto"/>
          </w:divBdr>
          <w:divsChild>
            <w:div w:id="1238006959">
              <w:marLeft w:val="0"/>
              <w:marRight w:val="0"/>
              <w:marTop w:val="0"/>
              <w:marBottom w:val="0"/>
              <w:divBdr>
                <w:top w:val="none" w:sz="0" w:space="0" w:color="auto"/>
                <w:left w:val="none" w:sz="0" w:space="0" w:color="auto"/>
                <w:bottom w:val="none" w:sz="0" w:space="0" w:color="auto"/>
                <w:right w:val="none" w:sz="0" w:space="0" w:color="auto"/>
              </w:divBdr>
              <w:divsChild>
                <w:div w:id="261882548">
                  <w:marLeft w:val="0"/>
                  <w:marRight w:val="0"/>
                  <w:marTop w:val="0"/>
                  <w:marBottom w:val="0"/>
                  <w:divBdr>
                    <w:top w:val="none" w:sz="0" w:space="0" w:color="auto"/>
                    <w:left w:val="none" w:sz="0" w:space="0" w:color="auto"/>
                    <w:bottom w:val="none" w:sz="0" w:space="0" w:color="auto"/>
                    <w:right w:val="none" w:sz="0" w:space="0" w:color="auto"/>
                  </w:divBdr>
                  <w:divsChild>
                    <w:div w:id="1568296022">
                      <w:marLeft w:val="0"/>
                      <w:marRight w:val="0"/>
                      <w:marTop w:val="0"/>
                      <w:marBottom w:val="0"/>
                      <w:divBdr>
                        <w:top w:val="none" w:sz="0" w:space="0" w:color="auto"/>
                        <w:left w:val="none" w:sz="0" w:space="0" w:color="auto"/>
                        <w:bottom w:val="none" w:sz="0" w:space="0" w:color="auto"/>
                        <w:right w:val="none" w:sz="0" w:space="0" w:color="auto"/>
                      </w:divBdr>
                    </w:div>
                    <w:div w:id="146359398">
                      <w:marLeft w:val="0"/>
                      <w:marRight w:val="0"/>
                      <w:marTop w:val="0"/>
                      <w:marBottom w:val="0"/>
                      <w:divBdr>
                        <w:top w:val="none" w:sz="0" w:space="0" w:color="auto"/>
                        <w:left w:val="none" w:sz="0" w:space="0" w:color="auto"/>
                        <w:bottom w:val="none" w:sz="0" w:space="0" w:color="auto"/>
                        <w:right w:val="none" w:sz="0" w:space="0" w:color="auto"/>
                      </w:divBdr>
                      <w:divsChild>
                        <w:div w:id="8001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28357">
          <w:marLeft w:val="0"/>
          <w:marRight w:val="0"/>
          <w:marTop w:val="0"/>
          <w:marBottom w:val="0"/>
          <w:divBdr>
            <w:top w:val="none" w:sz="0" w:space="0" w:color="auto"/>
            <w:left w:val="none" w:sz="0" w:space="0" w:color="auto"/>
            <w:bottom w:val="none" w:sz="0" w:space="0" w:color="auto"/>
            <w:right w:val="none" w:sz="0" w:space="0" w:color="auto"/>
          </w:divBdr>
          <w:divsChild>
            <w:div w:id="2107849665">
              <w:marLeft w:val="0"/>
              <w:marRight w:val="0"/>
              <w:marTop w:val="0"/>
              <w:marBottom w:val="0"/>
              <w:divBdr>
                <w:top w:val="none" w:sz="0" w:space="0" w:color="auto"/>
                <w:left w:val="none" w:sz="0" w:space="0" w:color="auto"/>
                <w:bottom w:val="none" w:sz="0" w:space="0" w:color="auto"/>
                <w:right w:val="none" w:sz="0" w:space="0" w:color="auto"/>
              </w:divBdr>
            </w:div>
            <w:div w:id="146020359">
              <w:marLeft w:val="0"/>
              <w:marRight w:val="0"/>
              <w:marTop w:val="0"/>
              <w:marBottom w:val="0"/>
              <w:divBdr>
                <w:top w:val="none" w:sz="0" w:space="0" w:color="auto"/>
                <w:left w:val="none" w:sz="0" w:space="0" w:color="auto"/>
                <w:bottom w:val="none" w:sz="0" w:space="0" w:color="auto"/>
                <w:right w:val="none" w:sz="0" w:space="0" w:color="auto"/>
              </w:divBdr>
              <w:divsChild>
                <w:div w:id="5831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922">
          <w:marLeft w:val="0"/>
          <w:marRight w:val="0"/>
          <w:marTop w:val="0"/>
          <w:marBottom w:val="0"/>
          <w:divBdr>
            <w:top w:val="none" w:sz="0" w:space="0" w:color="auto"/>
            <w:left w:val="none" w:sz="0" w:space="0" w:color="auto"/>
            <w:bottom w:val="none" w:sz="0" w:space="0" w:color="auto"/>
            <w:right w:val="none" w:sz="0" w:space="0" w:color="auto"/>
          </w:divBdr>
          <w:divsChild>
            <w:div w:id="847673736">
              <w:marLeft w:val="0"/>
              <w:marRight w:val="0"/>
              <w:marTop w:val="0"/>
              <w:marBottom w:val="0"/>
              <w:divBdr>
                <w:top w:val="none" w:sz="0" w:space="0" w:color="auto"/>
                <w:left w:val="none" w:sz="0" w:space="0" w:color="auto"/>
                <w:bottom w:val="none" w:sz="0" w:space="0" w:color="auto"/>
                <w:right w:val="none" w:sz="0" w:space="0" w:color="auto"/>
              </w:divBdr>
              <w:divsChild>
                <w:div w:id="1917006771">
                  <w:marLeft w:val="0"/>
                  <w:marRight w:val="0"/>
                  <w:marTop w:val="0"/>
                  <w:marBottom w:val="0"/>
                  <w:divBdr>
                    <w:top w:val="none" w:sz="0" w:space="0" w:color="auto"/>
                    <w:left w:val="none" w:sz="0" w:space="0" w:color="auto"/>
                    <w:bottom w:val="none" w:sz="0" w:space="0" w:color="auto"/>
                    <w:right w:val="none" w:sz="0" w:space="0" w:color="auto"/>
                  </w:divBdr>
                  <w:divsChild>
                    <w:div w:id="122693968">
                      <w:marLeft w:val="0"/>
                      <w:marRight w:val="0"/>
                      <w:marTop w:val="0"/>
                      <w:marBottom w:val="0"/>
                      <w:divBdr>
                        <w:top w:val="none" w:sz="0" w:space="0" w:color="auto"/>
                        <w:left w:val="none" w:sz="0" w:space="0" w:color="auto"/>
                        <w:bottom w:val="none" w:sz="0" w:space="0" w:color="auto"/>
                        <w:right w:val="none" w:sz="0" w:space="0" w:color="auto"/>
                      </w:divBdr>
                      <w:divsChild>
                        <w:div w:id="4415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3061">
                  <w:marLeft w:val="0"/>
                  <w:marRight w:val="0"/>
                  <w:marTop w:val="0"/>
                  <w:marBottom w:val="0"/>
                  <w:divBdr>
                    <w:top w:val="none" w:sz="0" w:space="0" w:color="auto"/>
                    <w:left w:val="none" w:sz="0" w:space="0" w:color="auto"/>
                    <w:bottom w:val="none" w:sz="0" w:space="0" w:color="auto"/>
                    <w:right w:val="none" w:sz="0" w:space="0" w:color="auto"/>
                  </w:divBdr>
                  <w:divsChild>
                    <w:div w:id="2052419088">
                      <w:marLeft w:val="0"/>
                      <w:marRight w:val="0"/>
                      <w:marTop w:val="0"/>
                      <w:marBottom w:val="0"/>
                      <w:divBdr>
                        <w:top w:val="none" w:sz="0" w:space="0" w:color="auto"/>
                        <w:left w:val="none" w:sz="0" w:space="0" w:color="auto"/>
                        <w:bottom w:val="none" w:sz="0" w:space="0" w:color="auto"/>
                        <w:right w:val="none" w:sz="0" w:space="0" w:color="auto"/>
                      </w:divBdr>
                      <w:divsChild>
                        <w:div w:id="1330864291">
                          <w:marLeft w:val="0"/>
                          <w:marRight w:val="0"/>
                          <w:marTop w:val="0"/>
                          <w:marBottom w:val="0"/>
                          <w:divBdr>
                            <w:top w:val="none" w:sz="0" w:space="0" w:color="auto"/>
                            <w:left w:val="none" w:sz="0" w:space="0" w:color="auto"/>
                            <w:bottom w:val="none" w:sz="0" w:space="0" w:color="auto"/>
                            <w:right w:val="none" w:sz="0" w:space="0" w:color="auto"/>
                          </w:divBdr>
                          <w:divsChild>
                            <w:div w:id="15905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01377">
          <w:marLeft w:val="0"/>
          <w:marRight w:val="0"/>
          <w:marTop w:val="0"/>
          <w:marBottom w:val="0"/>
          <w:divBdr>
            <w:top w:val="none" w:sz="0" w:space="0" w:color="auto"/>
            <w:left w:val="none" w:sz="0" w:space="0" w:color="auto"/>
            <w:bottom w:val="none" w:sz="0" w:space="0" w:color="auto"/>
            <w:right w:val="none" w:sz="0" w:space="0" w:color="auto"/>
          </w:divBdr>
          <w:divsChild>
            <w:div w:id="2070107375">
              <w:marLeft w:val="0"/>
              <w:marRight w:val="0"/>
              <w:marTop w:val="0"/>
              <w:marBottom w:val="0"/>
              <w:divBdr>
                <w:top w:val="none" w:sz="0" w:space="0" w:color="auto"/>
                <w:left w:val="none" w:sz="0" w:space="0" w:color="auto"/>
                <w:bottom w:val="none" w:sz="0" w:space="0" w:color="auto"/>
                <w:right w:val="none" w:sz="0" w:space="0" w:color="auto"/>
              </w:divBdr>
              <w:divsChild>
                <w:div w:id="2067486315">
                  <w:marLeft w:val="0"/>
                  <w:marRight w:val="0"/>
                  <w:marTop w:val="0"/>
                  <w:marBottom w:val="0"/>
                  <w:divBdr>
                    <w:top w:val="none" w:sz="0" w:space="0" w:color="auto"/>
                    <w:left w:val="none" w:sz="0" w:space="0" w:color="auto"/>
                    <w:bottom w:val="none" w:sz="0" w:space="0" w:color="auto"/>
                    <w:right w:val="none" w:sz="0" w:space="0" w:color="auto"/>
                  </w:divBdr>
                  <w:divsChild>
                    <w:div w:id="511577732">
                      <w:marLeft w:val="0"/>
                      <w:marRight w:val="0"/>
                      <w:marTop w:val="0"/>
                      <w:marBottom w:val="0"/>
                      <w:divBdr>
                        <w:top w:val="none" w:sz="0" w:space="0" w:color="auto"/>
                        <w:left w:val="none" w:sz="0" w:space="0" w:color="auto"/>
                        <w:bottom w:val="none" w:sz="0" w:space="0" w:color="auto"/>
                        <w:right w:val="none" w:sz="0" w:space="0" w:color="auto"/>
                      </w:divBdr>
                      <w:divsChild>
                        <w:div w:id="180973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4724">
          <w:marLeft w:val="0"/>
          <w:marRight w:val="0"/>
          <w:marTop w:val="0"/>
          <w:marBottom w:val="0"/>
          <w:divBdr>
            <w:top w:val="none" w:sz="0" w:space="0" w:color="auto"/>
            <w:left w:val="none" w:sz="0" w:space="0" w:color="auto"/>
            <w:bottom w:val="none" w:sz="0" w:space="0" w:color="auto"/>
            <w:right w:val="none" w:sz="0" w:space="0" w:color="auto"/>
          </w:divBdr>
          <w:divsChild>
            <w:div w:id="1448310566">
              <w:marLeft w:val="0"/>
              <w:marRight w:val="0"/>
              <w:marTop w:val="0"/>
              <w:marBottom w:val="0"/>
              <w:divBdr>
                <w:top w:val="none" w:sz="0" w:space="0" w:color="auto"/>
                <w:left w:val="none" w:sz="0" w:space="0" w:color="auto"/>
                <w:bottom w:val="none" w:sz="0" w:space="0" w:color="auto"/>
                <w:right w:val="none" w:sz="0" w:space="0" w:color="auto"/>
              </w:divBdr>
              <w:divsChild>
                <w:div w:id="1813673184">
                  <w:marLeft w:val="0"/>
                  <w:marRight w:val="0"/>
                  <w:marTop w:val="0"/>
                  <w:marBottom w:val="0"/>
                  <w:divBdr>
                    <w:top w:val="none" w:sz="0" w:space="0" w:color="auto"/>
                    <w:left w:val="none" w:sz="0" w:space="0" w:color="auto"/>
                    <w:bottom w:val="none" w:sz="0" w:space="0" w:color="auto"/>
                    <w:right w:val="none" w:sz="0" w:space="0" w:color="auto"/>
                  </w:divBdr>
                </w:div>
              </w:divsChild>
            </w:div>
            <w:div w:id="991374000">
              <w:marLeft w:val="0"/>
              <w:marRight w:val="0"/>
              <w:marTop w:val="0"/>
              <w:marBottom w:val="0"/>
              <w:divBdr>
                <w:top w:val="none" w:sz="0" w:space="0" w:color="auto"/>
                <w:left w:val="none" w:sz="0" w:space="0" w:color="auto"/>
                <w:bottom w:val="none" w:sz="0" w:space="0" w:color="auto"/>
                <w:right w:val="none" w:sz="0" w:space="0" w:color="auto"/>
              </w:divBdr>
              <w:divsChild>
                <w:div w:id="1646933791">
                  <w:marLeft w:val="0"/>
                  <w:marRight w:val="0"/>
                  <w:marTop w:val="0"/>
                  <w:marBottom w:val="0"/>
                  <w:divBdr>
                    <w:top w:val="none" w:sz="0" w:space="0" w:color="auto"/>
                    <w:left w:val="none" w:sz="0" w:space="0" w:color="auto"/>
                    <w:bottom w:val="none" w:sz="0" w:space="0" w:color="auto"/>
                    <w:right w:val="none" w:sz="0" w:space="0" w:color="auto"/>
                  </w:divBdr>
                  <w:divsChild>
                    <w:div w:id="642125873">
                      <w:marLeft w:val="0"/>
                      <w:marRight w:val="0"/>
                      <w:marTop w:val="0"/>
                      <w:marBottom w:val="0"/>
                      <w:divBdr>
                        <w:top w:val="none" w:sz="0" w:space="0" w:color="auto"/>
                        <w:left w:val="none" w:sz="0" w:space="0" w:color="auto"/>
                        <w:bottom w:val="none" w:sz="0" w:space="0" w:color="auto"/>
                        <w:right w:val="none" w:sz="0" w:space="0" w:color="auto"/>
                      </w:divBdr>
                    </w:div>
                    <w:div w:id="1523474545">
                      <w:marLeft w:val="0"/>
                      <w:marRight w:val="0"/>
                      <w:marTop w:val="0"/>
                      <w:marBottom w:val="0"/>
                      <w:divBdr>
                        <w:top w:val="none" w:sz="0" w:space="0" w:color="auto"/>
                        <w:left w:val="none" w:sz="0" w:space="0" w:color="auto"/>
                        <w:bottom w:val="none" w:sz="0" w:space="0" w:color="auto"/>
                        <w:right w:val="none" w:sz="0" w:space="0" w:color="auto"/>
                      </w:divBdr>
                      <w:divsChild>
                        <w:div w:id="11449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217571">
          <w:marLeft w:val="0"/>
          <w:marRight w:val="0"/>
          <w:marTop w:val="0"/>
          <w:marBottom w:val="0"/>
          <w:divBdr>
            <w:top w:val="none" w:sz="0" w:space="0" w:color="auto"/>
            <w:left w:val="none" w:sz="0" w:space="0" w:color="auto"/>
            <w:bottom w:val="none" w:sz="0" w:space="0" w:color="auto"/>
            <w:right w:val="none" w:sz="0" w:space="0" w:color="auto"/>
          </w:divBdr>
          <w:divsChild>
            <w:div w:id="317002332">
              <w:marLeft w:val="0"/>
              <w:marRight w:val="0"/>
              <w:marTop w:val="0"/>
              <w:marBottom w:val="0"/>
              <w:divBdr>
                <w:top w:val="none" w:sz="0" w:space="0" w:color="auto"/>
                <w:left w:val="none" w:sz="0" w:space="0" w:color="auto"/>
                <w:bottom w:val="none" w:sz="0" w:space="0" w:color="auto"/>
                <w:right w:val="none" w:sz="0" w:space="0" w:color="auto"/>
              </w:divBdr>
            </w:div>
            <w:div w:id="86855981">
              <w:marLeft w:val="0"/>
              <w:marRight w:val="0"/>
              <w:marTop w:val="0"/>
              <w:marBottom w:val="0"/>
              <w:divBdr>
                <w:top w:val="none" w:sz="0" w:space="0" w:color="auto"/>
                <w:left w:val="none" w:sz="0" w:space="0" w:color="auto"/>
                <w:bottom w:val="none" w:sz="0" w:space="0" w:color="auto"/>
                <w:right w:val="none" w:sz="0" w:space="0" w:color="auto"/>
              </w:divBdr>
              <w:divsChild>
                <w:div w:id="21298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019">
          <w:marLeft w:val="0"/>
          <w:marRight w:val="0"/>
          <w:marTop w:val="0"/>
          <w:marBottom w:val="0"/>
          <w:divBdr>
            <w:top w:val="none" w:sz="0" w:space="0" w:color="auto"/>
            <w:left w:val="none" w:sz="0" w:space="0" w:color="auto"/>
            <w:bottom w:val="none" w:sz="0" w:space="0" w:color="auto"/>
            <w:right w:val="none" w:sz="0" w:space="0" w:color="auto"/>
          </w:divBdr>
          <w:divsChild>
            <w:div w:id="818039591">
              <w:marLeft w:val="0"/>
              <w:marRight w:val="0"/>
              <w:marTop w:val="0"/>
              <w:marBottom w:val="0"/>
              <w:divBdr>
                <w:top w:val="none" w:sz="0" w:space="0" w:color="auto"/>
                <w:left w:val="none" w:sz="0" w:space="0" w:color="auto"/>
                <w:bottom w:val="none" w:sz="0" w:space="0" w:color="auto"/>
                <w:right w:val="none" w:sz="0" w:space="0" w:color="auto"/>
              </w:divBdr>
              <w:divsChild>
                <w:div w:id="455412894">
                  <w:marLeft w:val="0"/>
                  <w:marRight w:val="0"/>
                  <w:marTop w:val="0"/>
                  <w:marBottom w:val="0"/>
                  <w:divBdr>
                    <w:top w:val="none" w:sz="0" w:space="0" w:color="auto"/>
                    <w:left w:val="none" w:sz="0" w:space="0" w:color="auto"/>
                    <w:bottom w:val="none" w:sz="0" w:space="0" w:color="auto"/>
                    <w:right w:val="none" w:sz="0" w:space="0" w:color="auto"/>
                  </w:divBdr>
                  <w:divsChild>
                    <w:div w:id="553084706">
                      <w:marLeft w:val="0"/>
                      <w:marRight w:val="0"/>
                      <w:marTop w:val="0"/>
                      <w:marBottom w:val="0"/>
                      <w:divBdr>
                        <w:top w:val="none" w:sz="0" w:space="0" w:color="auto"/>
                        <w:left w:val="none" w:sz="0" w:space="0" w:color="auto"/>
                        <w:bottom w:val="none" w:sz="0" w:space="0" w:color="auto"/>
                        <w:right w:val="none" w:sz="0" w:space="0" w:color="auto"/>
                      </w:divBdr>
                      <w:divsChild>
                        <w:div w:id="16143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9604">
                  <w:marLeft w:val="0"/>
                  <w:marRight w:val="0"/>
                  <w:marTop w:val="0"/>
                  <w:marBottom w:val="0"/>
                  <w:divBdr>
                    <w:top w:val="none" w:sz="0" w:space="0" w:color="auto"/>
                    <w:left w:val="none" w:sz="0" w:space="0" w:color="auto"/>
                    <w:bottom w:val="none" w:sz="0" w:space="0" w:color="auto"/>
                    <w:right w:val="none" w:sz="0" w:space="0" w:color="auto"/>
                  </w:divBdr>
                  <w:divsChild>
                    <w:div w:id="1513376563">
                      <w:marLeft w:val="0"/>
                      <w:marRight w:val="0"/>
                      <w:marTop w:val="0"/>
                      <w:marBottom w:val="0"/>
                      <w:divBdr>
                        <w:top w:val="none" w:sz="0" w:space="0" w:color="auto"/>
                        <w:left w:val="none" w:sz="0" w:space="0" w:color="auto"/>
                        <w:bottom w:val="none" w:sz="0" w:space="0" w:color="auto"/>
                        <w:right w:val="none" w:sz="0" w:space="0" w:color="auto"/>
                      </w:divBdr>
                      <w:divsChild>
                        <w:div w:id="221714719">
                          <w:marLeft w:val="0"/>
                          <w:marRight w:val="0"/>
                          <w:marTop w:val="0"/>
                          <w:marBottom w:val="0"/>
                          <w:divBdr>
                            <w:top w:val="none" w:sz="0" w:space="0" w:color="auto"/>
                            <w:left w:val="none" w:sz="0" w:space="0" w:color="auto"/>
                            <w:bottom w:val="none" w:sz="0" w:space="0" w:color="auto"/>
                            <w:right w:val="none" w:sz="0" w:space="0" w:color="auto"/>
                          </w:divBdr>
                          <w:divsChild>
                            <w:div w:id="3235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282410">
          <w:marLeft w:val="0"/>
          <w:marRight w:val="0"/>
          <w:marTop w:val="0"/>
          <w:marBottom w:val="0"/>
          <w:divBdr>
            <w:top w:val="none" w:sz="0" w:space="0" w:color="auto"/>
            <w:left w:val="none" w:sz="0" w:space="0" w:color="auto"/>
            <w:bottom w:val="none" w:sz="0" w:space="0" w:color="auto"/>
            <w:right w:val="none" w:sz="0" w:space="0" w:color="auto"/>
          </w:divBdr>
          <w:divsChild>
            <w:div w:id="621307520">
              <w:marLeft w:val="0"/>
              <w:marRight w:val="0"/>
              <w:marTop w:val="0"/>
              <w:marBottom w:val="0"/>
              <w:divBdr>
                <w:top w:val="none" w:sz="0" w:space="0" w:color="auto"/>
                <w:left w:val="none" w:sz="0" w:space="0" w:color="auto"/>
                <w:bottom w:val="none" w:sz="0" w:space="0" w:color="auto"/>
                <w:right w:val="none" w:sz="0" w:space="0" w:color="auto"/>
              </w:divBdr>
              <w:divsChild>
                <w:div w:id="738599285">
                  <w:marLeft w:val="0"/>
                  <w:marRight w:val="0"/>
                  <w:marTop w:val="0"/>
                  <w:marBottom w:val="0"/>
                  <w:divBdr>
                    <w:top w:val="none" w:sz="0" w:space="0" w:color="auto"/>
                    <w:left w:val="none" w:sz="0" w:space="0" w:color="auto"/>
                    <w:bottom w:val="none" w:sz="0" w:space="0" w:color="auto"/>
                    <w:right w:val="none" w:sz="0" w:space="0" w:color="auto"/>
                  </w:divBdr>
                  <w:divsChild>
                    <w:div w:id="698237317">
                      <w:marLeft w:val="0"/>
                      <w:marRight w:val="0"/>
                      <w:marTop w:val="0"/>
                      <w:marBottom w:val="0"/>
                      <w:divBdr>
                        <w:top w:val="none" w:sz="0" w:space="0" w:color="auto"/>
                        <w:left w:val="none" w:sz="0" w:space="0" w:color="auto"/>
                        <w:bottom w:val="none" w:sz="0" w:space="0" w:color="auto"/>
                        <w:right w:val="none" w:sz="0" w:space="0" w:color="auto"/>
                      </w:divBdr>
                      <w:divsChild>
                        <w:div w:id="2585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817713">
          <w:marLeft w:val="0"/>
          <w:marRight w:val="0"/>
          <w:marTop w:val="0"/>
          <w:marBottom w:val="0"/>
          <w:divBdr>
            <w:top w:val="none" w:sz="0" w:space="0" w:color="auto"/>
            <w:left w:val="none" w:sz="0" w:space="0" w:color="auto"/>
            <w:bottom w:val="none" w:sz="0" w:space="0" w:color="auto"/>
            <w:right w:val="none" w:sz="0" w:space="0" w:color="auto"/>
          </w:divBdr>
          <w:divsChild>
            <w:div w:id="1841040706">
              <w:marLeft w:val="0"/>
              <w:marRight w:val="0"/>
              <w:marTop w:val="0"/>
              <w:marBottom w:val="0"/>
              <w:divBdr>
                <w:top w:val="none" w:sz="0" w:space="0" w:color="auto"/>
                <w:left w:val="none" w:sz="0" w:space="0" w:color="auto"/>
                <w:bottom w:val="none" w:sz="0" w:space="0" w:color="auto"/>
                <w:right w:val="none" w:sz="0" w:space="0" w:color="auto"/>
              </w:divBdr>
              <w:divsChild>
                <w:div w:id="11795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026">
          <w:marLeft w:val="0"/>
          <w:marRight w:val="0"/>
          <w:marTop w:val="0"/>
          <w:marBottom w:val="0"/>
          <w:divBdr>
            <w:top w:val="none" w:sz="0" w:space="0" w:color="auto"/>
            <w:left w:val="none" w:sz="0" w:space="0" w:color="auto"/>
            <w:bottom w:val="none" w:sz="0" w:space="0" w:color="auto"/>
            <w:right w:val="none" w:sz="0" w:space="0" w:color="auto"/>
          </w:divBdr>
          <w:divsChild>
            <w:div w:id="606501962">
              <w:marLeft w:val="0"/>
              <w:marRight w:val="0"/>
              <w:marTop w:val="0"/>
              <w:marBottom w:val="0"/>
              <w:divBdr>
                <w:top w:val="none" w:sz="0" w:space="0" w:color="auto"/>
                <w:left w:val="none" w:sz="0" w:space="0" w:color="auto"/>
                <w:bottom w:val="none" w:sz="0" w:space="0" w:color="auto"/>
                <w:right w:val="none" w:sz="0" w:space="0" w:color="auto"/>
              </w:divBdr>
              <w:divsChild>
                <w:div w:id="980159884">
                  <w:marLeft w:val="0"/>
                  <w:marRight w:val="0"/>
                  <w:marTop w:val="0"/>
                  <w:marBottom w:val="0"/>
                  <w:divBdr>
                    <w:top w:val="none" w:sz="0" w:space="0" w:color="auto"/>
                    <w:left w:val="none" w:sz="0" w:space="0" w:color="auto"/>
                    <w:bottom w:val="none" w:sz="0" w:space="0" w:color="auto"/>
                    <w:right w:val="none" w:sz="0" w:space="0" w:color="auto"/>
                  </w:divBdr>
                  <w:divsChild>
                    <w:div w:id="301230119">
                      <w:marLeft w:val="0"/>
                      <w:marRight w:val="0"/>
                      <w:marTop w:val="0"/>
                      <w:marBottom w:val="0"/>
                      <w:divBdr>
                        <w:top w:val="none" w:sz="0" w:space="0" w:color="auto"/>
                        <w:left w:val="none" w:sz="0" w:space="0" w:color="auto"/>
                        <w:bottom w:val="none" w:sz="0" w:space="0" w:color="auto"/>
                        <w:right w:val="none" w:sz="0" w:space="0" w:color="auto"/>
                      </w:divBdr>
                      <w:divsChild>
                        <w:div w:id="1332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7665">
                  <w:marLeft w:val="0"/>
                  <w:marRight w:val="0"/>
                  <w:marTop w:val="0"/>
                  <w:marBottom w:val="0"/>
                  <w:divBdr>
                    <w:top w:val="none" w:sz="0" w:space="0" w:color="auto"/>
                    <w:left w:val="none" w:sz="0" w:space="0" w:color="auto"/>
                    <w:bottom w:val="none" w:sz="0" w:space="0" w:color="auto"/>
                    <w:right w:val="none" w:sz="0" w:space="0" w:color="auto"/>
                  </w:divBdr>
                  <w:divsChild>
                    <w:div w:id="355889721">
                      <w:marLeft w:val="0"/>
                      <w:marRight w:val="0"/>
                      <w:marTop w:val="0"/>
                      <w:marBottom w:val="0"/>
                      <w:divBdr>
                        <w:top w:val="none" w:sz="0" w:space="0" w:color="auto"/>
                        <w:left w:val="none" w:sz="0" w:space="0" w:color="auto"/>
                        <w:bottom w:val="none" w:sz="0" w:space="0" w:color="auto"/>
                        <w:right w:val="none" w:sz="0" w:space="0" w:color="auto"/>
                      </w:divBdr>
                      <w:divsChild>
                        <w:div w:id="1431051777">
                          <w:marLeft w:val="0"/>
                          <w:marRight w:val="0"/>
                          <w:marTop w:val="0"/>
                          <w:marBottom w:val="0"/>
                          <w:divBdr>
                            <w:top w:val="none" w:sz="0" w:space="0" w:color="auto"/>
                            <w:left w:val="none" w:sz="0" w:space="0" w:color="auto"/>
                            <w:bottom w:val="none" w:sz="0" w:space="0" w:color="auto"/>
                            <w:right w:val="none" w:sz="0" w:space="0" w:color="auto"/>
                          </w:divBdr>
                          <w:divsChild>
                            <w:div w:id="11627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827094">
          <w:marLeft w:val="0"/>
          <w:marRight w:val="0"/>
          <w:marTop w:val="0"/>
          <w:marBottom w:val="0"/>
          <w:divBdr>
            <w:top w:val="none" w:sz="0" w:space="0" w:color="auto"/>
            <w:left w:val="none" w:sz="0" w:space="0" w:color="auto"/>
            <w:bottom w:val="none" w:sz="0" w:space="0" w:color="auto"/>
            <w:right w:val="none" w:sz="0" w:space="0" w:color="auto"/>
          </w:divBdr>
          <w:divsChild>
            <w:div w:id="1802184152">
              <w:marLeft w:val="0"/>
              <w:marRight w:val="0"/>
              <w:marTop w:val="0"/>
              <w:marBottom w:val="0"/>
              <w:divBdr>
                <w:top w:val="none" w:sz="0" w:space="0" w:color="auto"/>
                <w:left w:val="none" w:sz="0" w:space="0" w:color="auto"/>
                <w:bottom w:val="none" w:sz="0" w:space="0" w:color="auto"/>
                <w:right w:val="none" w:sz="0" w:space="0" w:color="auto"/>
              </w:divBdr>
              <w:divsChild>
                <w:div w:id="933636248">
                  <w:marLeft w:val="0"/>
                  <w:marRight w:val="0"/>
                  <w:marTop w:val="0"/>
                  <w:marBottom w:val="0"/>
                  <w:divBdr>
                    <w:top w:val="none" w:sz="0" w:space="0" w:color="auto"/>
                    <w:left w:val="none" w:sz="0" w:space="0" w:color="auto"/>
                    <w:bottom w:val="none" w:sz="0" w:space="0" w:color="auto"/>
                    <w:right w:val="none" w:sz="0" w:space="0" w:color="auto"/>
                  </w:divBdr>
                  <w:divsChild>
                    <w:div w:id="242375995">
                      <w:marLeft w:val="0"/>
                      <w:marRight w:val="0"/>
                      <w:marTop w:val="0"/>
                      <w:marBottom w:val="0"/>
                      <w:divBdr>
                        <w:top w:val="none" w:sz="0" w:space="0" w:color="auto"/>
                        <w:left w:val="none" w:sz="0" w:space="0" w:color="auto"/>
                        <w:bottom w:val="none" w:sz="0" w:space="0" w:color="auto"/>
                        <w:right w:val="none" w:sz="0" w:space="0" w:color="auto"/>
                      </w:divBdr>
                      <w:divsChild>
                        <w:div w:id="18146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70042">
          <w:marLeft w:val="0"/>
          <w:marRight w:val="0"/>
          <w:marTop w:val="0"/>
          <w:marBottom w:val="0"/>
          <w:divBdr>
            <w:top w:val="none" w:sz="0" w:space="0" w:color="auto"/>
            <w:left w:val="none" w:sz="0" w:space="0" w:color="auto"/>
            <w:bottom w:val="none" w:sz="0" w:space="0" w:color="auto"/>
            <w:right w:val="none" w:sz="0" w:space="0" w:color="auto"/>
          </w:divBdr>
          <w:divsChild>
            <w:div w:id="631713545">
              <w:marLeft w:val="0"/>
              <w:marRight w:val="0"/>
              <w:marTop w:val="0"/>
              <w:marBottom w:val="0"/>
              <w:divBdr>
                <w:top w:val="none" w:sz="0" w:space="0" w:color="auto"/>
                <w:left w:val="none" w:sz="0" w:space="0" w:color="auto"/>
                <w:bottom w:val="none" w:sz="0" w:space="0" w:color="auto"/>
                <w:right w:val="none" w:sz="0" w:space="0" w:color="auto"/>
              </w:divBdr>
              <w:divsChild>
                <w:div w:id="947856090">
                  <w:marLeft w:val="0"/>
                  <w:marRight w:val="0"/>
                  <w:marTop w:val="0"/>
                  <w:marBottom w:val="0"/>
                  <w:divBdr>
                    <w:top w:val="none" w:sz="0" w:space="0" w:color="auto"/>
                    <w:left w:val="none" w:sz="0" w:space="0" w:color="auto"/>
                    <w:bottom w:val="none" w:sz="0" w:space="0" w:color="auto"/>
                    <w:right w:val="none" w:sz="0" w:space="0" w:color="auto"/>
                  </w:divBdr>
                </w:div>
              </w:divsChild>
            </w:div>
            <w:div w:id="357387731">
              <w:marLeft w:val="0"/>
              <w:marRight w:val="0"/>
              <w:marTop w:val="0"/>
              <w:marBottom w:val="0"/>
              <w:divBdr>
                <w:top w:val="none" w:sz="0" w:space="0" w:color="auto"/>
                <w:left w:val="none" w:sz="0" w:space="0" w:color="auto"/>
                <w:bottom w:val="none" w:sz="0" w:space="0" w:color="auto"/>
                <w:right w:val="none" w:sz="0" w:space="0" w:color="auto"/>
              </w:divBdr>
              <w:divsChild>
                <w:div w:id="2119793379">
                  <w:marLeft w:val="0"/>
                  <w:marRight w:val="0"/>
                  <w:marTop w:val="0"/>
                  <w:marBottom w:val="0"/>
                  <w:divBdr>
                    <w:top w:val="none" w:sz="0" w:space="0" w:color="auto"/>
                    <w:left w:val="none" w:sz="0" w:space="0" w:color="auto"/>
                    <w:bottom w:val="none" w:sz="0" w:space="0" w:color="auto"/>
                    <w:right w:val="none" w:sz="0" w:space="0" w:color="auto"/>
                  </w:divBdr>
                  <w:divsChild>
                    <w:div w:id="1468891">
                      <w:marLeft w:val="0"/>
                      <w:marRight w:val="0"/>
                      <w:marTop w:val="0"/>
                      <w:marBottom w:val="0"/>
                      <w:divBdr>
                        <w:top w:val="none" w:sz="0" w:space="0" w:color="auto"/>
                        <w:left w:val="none" w:sz="0" w:space="0" w:color="auto"/>
                        <w:bottom w:val="none" w:sz="0" w:space="0" w:color="auto"/>
                        <w:right w:val="none" w:sz="0" w:space="0" w:color="auto"/>
                      </w:divBdr>
                    </w:div>
                    <w:div w:id="1638995512">
                      <w:marLeft w:val="0"/>
                      <w:marRight w:val="0"/>
                      <w:marTop w:val="0"/>
                      <w:marBottom w:val="0"/>
                      <w:divBdr>
                        <w:top w:val="none" w:sz="0" w:space="0" w:color="auto"/>
                        <w:left w:val="none" w:sz="0" w:space="0" w:color="auto"/>
                        <w:bottom w:val="none" w:sz="0" w:space="0" w:color="auto"/>
                        <w:right w:val="none" w:sz="0" w:space="0" w:color="auto"/>
                      </w:divBdr>
                      <w:divsChild>
                        <w:div w:id="31452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9487">
          <w:marLeft w:val="0"/>
          <w:marRight w:val="0"/>
          <w:marTop w:val="0"/>
          <w:marBottom w:val="0"/>
          <w:divBdr>
            <w:top w:val="none" w:sz="0" w:space="0" w:color="auto"/>
            <w:left w:val="none" w:sz="0" w:space="0" w:color="auto"/>
            <w:bottom w:val="none" w:sz="0" w:space="0" w:color="auto"/>
            <w:right w:val="none" w:sz="0" w:space="0" w:color="auto"/>
          </w:divBdr>
          <w:divsChild>
            <w:div w:id="1457792585">
              <w:marLeft w:val="0"/>
              <w:marRight w:val="0"/>
              <w:marTop w:val="0"/>
              <w:marBottom w:val="0"/>
              <w:divBdr>
                <w:top w:val="none" w:sz="0" w:space="0" w:color="auto"/>
                <w:left w:val="none" w:sz="0" w:space="0" w:color="auto"/>
                <w:bottom w:val="none" w:sz="0" w:space="0" w:color="auto"/>
                <w:right w:val="none" w:sz="0" w:space="0" w:color="auto"/>
              </w:divBdr>
            </w:div>
          </w:divsChild>
        </w:div>
        <w:div w:id="161362889">
          <w:marLeft w:val="0"/>
          <w:marRight w:val="0"/>
          <w:marTop w:val="0"/>
          <w:marBottom w:val="0"/>
          <w:divBdr>
            <w:top w:val="none" w:sz="0" w:space="0" w:color="auto"/>
            <w:left w:val="none" w:sz="0" w:space="0" w:color="auto"/>
            <w:bottom w:val="none" w:sz="0" w:space="0" w:color="auto"/>
            <w:right w:val="none" w:sz="0" w:space="0" w:color="auto"/>
          </w:divBdr>
          <w:divsChild>
            <w:div w:id="1758092291">
              <w:marLeft w:val="0"/>
              <w:marRight w:val="0"/>
              <w:marTop w:val="0"/>
              <w:marBottom w:val="0"/>
              <w:divBdr>
                <w:top w:val="none" w:sz="0" w:space="0" w:color="auto"/>
                <w:left w:val="none" w:sz="0" w:space="0" w:color="auto"/>
                <w:bottom w:val="none" w:sz="0" w:space="0" w:color="auto"/>
                <w:right w:val="none" w:sz="0" w:space="0" w:color="auto"/>
              </w:divBdr>
              <w:divsChild>
                <w:div w:id="1958759175">
                  <w:marLeft w:val="0"/>
                  <w:marRight w:val="0"/>
                  <w:marTop w:val="0"/>
                  <w:marBottom w:val="0"/>
                  <w:divBdr>
                    <w:top w:val="none" w:sz="0" w:space="0" w:color="auto"/>
                    <w:left w:val="none" w:sz="0" w:space="0" w:color="auto"/>
                    <w:bottom w:val="none" w:sz="0" w:space="0" w:color="auto"/>
                    <w:right w:val="none" w:sz="0" w:space="0" w:color="auto"/>
                  </w:divBdr>
                </w:div>
                <w:div w:id="1134565934">
                  <w:marLeft w:val="0"/>
                  <w:marRight w:val="0"/>
                  <w:marTop w:val="0"/>
                  <w:marBottom w:val="0"/>
                  <w:divBdr>
                    <w:top w:val="none" w:sz="0" w:space="0" w:color="auto"/>
                    <w:left w:val="none" w:sz="0" w:space="0" w:color="auto"/>
                    <w:bottom w:val="none" w:sz="0" w:space="0" w:color="auto"/>
                    <w:right w:val="none" w:sz="0" w:space="0" w:color="auto"/>
                  </w:divBdr>
                  <w:divsChild>
                    <w:div w:id="156456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99589">
          <w:marLeft w:val="0"/>
          <w:marRight w:val="0"/>
          <w:marTop w:val="0"/>
          <w:marBottom w:val="0"/>
          <w:divBdr>
            <w:top w:val="none" w:sz="0" w:space="0" w:color="auto"/>
            <w:left w:val="none" w:sz="0" w:space="0" w:color="auto"/>
            <w:bottom w:val="none" w:sz="0" w:space="0" w:color="auto"/>
            <w:right w:val="none" w:sz="0" w:space="0" w:color="auto"/>
          </w:divBdr>
          <w:divsChild>
            <w:div w:id="1292637674">
              <w:marLeft w:val="0"/>
              <w:marRight w:val="0"/>
              <w:marTop w:val="0"/>
              <w:marBottom w:val="0"/>
              <w:divBdr>
                <w:top w:val="none" w:sz="0" w:space="0" w:color="auto"/>
                <w:left w:val="none" w:sz="0" w:space="0" w:color="auto"/>
                <w:bottom w:val="none" w:sz="0" w:space="0" w:color="auto"/>
                <w:right w:val="none" w:sz="0" w:space="0" w:color="auto"/>
              </w:divBdr>
            </w:div>
          </w:divsChild>
        </w:div>
        <w:div w:id="490802466">
          <w:marLeft w:val="0"/>
          <w:marRight w:val="0"/>
          <w:marTop w:val="0"/>
          <w:marBottom w:val="0"/>
          <w:divBdr>
            <w:top w:val="none" w:sz="0" w:space="0" w:color="auto"/>
            <w:left w:val="none" w:sz="0" w:space="0" w:color="auto"/>
            <w:bottom w:val="none" w:sz="0" w:space="0" w:color="auto"/>
            <w:right w:val="none" w:sz="0" w:space="0" w:color="auto"/>
          </w:divBdr>
          <w:divsChild>
            <w:div w:id="410584148">
              <w:marLeft w:val="0"/>
              <w:marRight w:val="0"/>
              <w:marTop w:val="0"/>
              <w:marBottom w:val="0"/>
              <w:divBdr>
                <w:top w:val="none" w:sz="0" w:space="0" w:color="auto"/>
                <w:left w:val="none" w:sz="0" w:space="0" w:color="auto"/>
                <w:bottom w:val="none" w:sz="0" w:space="0" w:color="auto"/>
                <w:right w:val="none" w:sz="0" w:space="0" w:color="auto"/>
              </w:divBdr>
              <w:divsChild>
                <w:div w:id="874465599">
                  <w:marLeft w:val="0"/>
                  <w:marRight w:val="0"/>
                  <w:marTop w:val="0"/>
                  <w:marBottom w:val="0"/>
                  <w:divBdr>
                    <w:top w:val="none" w:sz="0" w:space="0" w:color="auto"/>
                    <w:left w:val="none" w:sz="0" w:space="0" w:color="auto"/>
                    <w:bottom w:val="none" w:sz="0" w:space="0" w:color="auto"/>
                    <w:right w:val="none" w:sz="0" w:space="0" w:color="auto"/>
                  </w:divBdr>
                </w:div>
                <w:div w:id="1151560699">
                  <w:marLeft w:val="0"/>
                  <w:marRight w:val="0"/>
                  <w:marTop w:val="0"/>
                  <w:marBottom w:val="0"/>
                  <w:divBdr>
                    <w:top w:val="none" w:sz="0" w:space="0" w:color="auto"/>
                    <w:left w:val="none" w:sz="0" w:space="0" w:color="auto"/>
                    <w:bottom w:val="none" w:sz="0" w:space="0" w:color="auto"/>
                    <w:right w:val="none" w:sz="0" w:space="0" w:color="auto"/>
                  </w:divBdr>
                  <w:divsChild>
                    <w:div w:id="34806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01368">
          <w:marLeft w:val="0"/>
          <w:marRight w:val="0"/>
          <w:marTop w:val="0"/>
          <w:marBottom w:val="0"/>
          <w:divBdr>
            <w:top w:val="none" w:sz="0" w:space="0" w:color="auto"/>
            <w:left w:val="none" w:sz="0" w:space="0" w:color="auto"/>
            <w:bottom w:val="none" w:sz="0" w:space="0" w:color="auto"/>
            <w:right w:val="none" w:sz="0" w:space="0" w:color="auto"/>
          </w:divBdr>
          <w:divsChild>
            <w:div w:id="2026905350">
              <w:marLeft w:val="0"/>
              <w:marRight w:val="0"/>
              <w:marTop w:val="0"/>
              <w:marBottom w:val="0"/>
              <w:divBdr>
                <w:top w:val="none" w:sz="0" w:space="0" w:color="auto"/>
                <w:left w:val="none" w:sz="0" w:space="0" w:color="auto"/>
                <w:bottom w:val="none" w:sz="0" w:space="0" w:color="auto"/>
                <w:right w:val="none" w:sz="0" w:space="0" w:color="auto"/>
              </w:divBdr>
              <w:divsChild>
                <w:div w:id="6300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0989">
          <w:marLeft w:val="0"/>
          <w:marRight w:val="0"/>
          <w:marTop w:val="0"/>
          <w:marBottom w:val="0"/>
          <w:divBdr>
            <w:top w:val="none" w:sz="0" w:space="0" w:color="auto"/>
            <w:left w:val="none" w:sz="0" w:space="0" w:color="auto"/>
            <w:bottom w:val="none" w:sz="0" w:space="0" w:color="auto"/>
            <w:right w:val="none" w:sz="0" w:space="0" w:color="auto"/>
          </w:divBdr>
          <w:divsChild>
            <w:div w:id="511260240">
              <w:marLeft w:val="0"/>
              <w:marRight w:val="0"/>
              <w:marTop w:val="0"/>
              <w:marBottom w:val="0"/>
              <w:divBdr>
                <w:top w:val="none" w:sz="0" w:space="0" w:color="auto"/>
                <w:left w:val="none" w:sz="0" w:space="0" w:color="auto"/>
                <w:bottom w:val="none" w:sz="0" w:space="0" w:color="auto"/>
                <w:right w:val="none" w:sz="0" w:space="0" w:color="auto"/>
              </w:divBdr>
              <w:divsChild>
                <w:div w:id="1363289220">
                  <w:marLeft w:val="0"/>
                  <w:marRight w:val="0"/>
                  <w:marTop w:val="0"/>
                  <w:marBottom w:val="0"/>
                  <w:divBdr>
                    <w:top w:val="none" w:sz="0" w:space="0" w:color="auto"/>
                    <w:left w:val="none" w:sz="0" w:space="0" w:color="auto"/>
                    <w:bottom w:val="none" w:sz="0" w:space="0" w:color="auto"/>
                    <w:right w:val="none" w:sz="0" w:space="0" w:color="auto"/>
                  </w:divBdr>
                  <w:divsChild>
                    <w:div w:id="1291862690">
                      <w:marLeft w:val="0"/>
                      <w:marRight w:val="0"/>
                      <w:marTop w:val="0"/>
                      <w:marBottom w:val="0"/>
                      <w:divBdr>
                        <w:top w:val="none" w:sz="0" w:space="0" w:color="auto"/>
                        <w:left w:val="none" w:sz="0" w:space="0" w:color="auto"/>
                        <w:bottom w:val="none" w:sz="0" w:space="0" w:color="auto"/>
                        <w:right w:val="none" w:sz="0" w:space="0" w:color="auto"/>
                      </w:divBdr>
                      <w:divsChild>
                        <w:div w:id="18294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88918">
                  <w:marLeft w:val="0"/>
                  <w:marRight w:val="0"/>
                  <w:marTop w:val="0"/>
                  <w:marBottom w:val="0"/>
                  <w:divBdr>
                    <w:top w:val="none" w:sz="0" w:space="0" w:color="auto"/>
                    <w:left w:val="none" w:sz="0" w:space="0" w:color="auto"/>
                    <w:bottom w:val="none" w:sz="0" w:space="0" w:color="auto"/>
                    <w:right w:val="none" w:sz="0" w:space="0" w:color="auto"/>
                  </w:divBdr>
                  <w:divsChild>
                    <w:div w:id="1810317113">
                      <w:marLeft w:val="0"/>
                      <w:marRight w:val="0"/>
                      <w:marTop w:val="0"/>
                      <w:marBottom w:val="0"/>
                      <w:divBdr>
                        <w:top w:val="none" w:sz="0" w:space="0" w:color="auto"/>
                        <w:left w:val="none" w:sz="0" w:space="0" w:color="auto"/>
                        <w:bottom w:val="none" w:sz="0" w:space="0" w:color="auto"/>
                        <w:right w:val="none" w:sz="0" w:space="0" w:color="auto"/>
                      </w:divBdr>
                      <w:divsChild>
                        <w:div w:id="185825818">
                          <w:marLeft w:val="0"/>
                          <w:marRight w:val="0"/>
                          <w:marTop w:val="0"/>
                          <w:marBottom w:val="0"/>
                          <w:divBdr>
                            <w:top w:val="none" w:sz="0" w:space="0" w:color="auto"/>
                            <w:left w:val="none" w:sz="0" w:space="0" w:color="auto"/>
                            <w:bottom w:val="none" w:sz="0" w:space="0" w:color="auto"/>
                            <w:right w:val="none" w:sz="0" w:space="0" w:color="auto"/>
                          </w:divBdr>
                          <w:divsChild>
                            <w:div w:id="161594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930648">
          <w:marLeft w:val="0"/>
          <w:marRight w:val="0"/>
          <w:marTop w:val="0"/>
          <w:marBottom w:val="0"/>
          <w:divBdr>
            <w:top w:val="none" w:sz="0" w:space="0" w:color="auto"/>
            <w:left w:val="none" w:sz="0" w:space="0" w:color="auto"/>
            <w:bottom w:val="none" w:sz="0" w:space="0" w:color="auto"/>
            <w:right w:val="none" w:sz="0" w:space="0" w:color="auto"/>
          </w:divBdr>
          <w:divsChild>
            <w:div w:id="1259875837">
              <w:marLeft w:val="0"/>
              <w:marRight w:val="0"/>
              <w:marTop w:val="0"/>
              <w:marBottom w:val="0"/>
              <w:divBdr>
                <w:top w:val="none" w:sz="0" w:space="0" w:color="auto"/>
                <w:left w:val="none" w:sz="0" w:space="0" w:color="auto"/>
                <w:bottom w:val="none" w:sz="0" w:space="0" w:color="auto"/>
                <w:right w:val="none" w:sz="0" w:space="0" w:color="auto"/>
              </w:divBdr>
              <w:divsChild>
                <w:div w:id="1899433620">
                  <w:marLeft w:val="0"/>
                  <w:marRight w:val="0"/>
                  <w:marTop w:val="0"/>
                  <w:marBottom w:val="0"/>
                  <w:divBdr>
                    <w:top w:val="none" w:sz="0" w:space="0" w:color="auto"/>
                    <w:left w:val="none" w:sz="0" w:space="0" w:color="auto"/>
                    <w:bottom w:val="none" w:sz="0" w:space="0" w:color="auto"/>
                    <w:right w:val="none" w:sz="0" w:space="0" w:color="auto"/>
                  </w:divBdr>
                  <w:divsChild>
                    <w:div w:id="2055497841">
                      <w:marLeft w:val="0"/>
                      <w:marRight w:val="0"/>
                      <w:marTop w:val="0"/>
                      <w:marBottom w:val="0"/>
                      <w:divBdr>
                        <w:top w:val="none" w:sz="0" w:space="0" w:color="auto"/>
                        <w:left w:val="none" w:sz="0" w:space="0" w:color="auto"/>
                        <w:bottom w:val="none" w:sz="0" w:space="0" w:color="auto"/>
                        <w:right w:val="none" w:sz="0" w:space="0" w:color="auto"/>
                      </w:divBdr>
                      <w:divsChild>
                        <w:div w:id="138795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96546">
          <w:marLeft w:val="0"/>
          <w:marRight w:val="0"/>
          <w:marTop w:val="0"/>
          <w:marBottom w:val="0"/>
          <w:divBdr>
            <w:top w:val="none" w:sz="0" w:space="0" w:color="auto"/>
            <w:left w:val="none" w:sz="0" w:space="0" w:color="auto"/>
            <w:bottom w:val="none" w:sz="0" w:space="0" w:color="auto"/>
            <w:right w:val="none" w:sz="0" w:space="0" w:color="auto"/>
          </w:divBdr>
          <w:divsChild>
            <w:div w:id="822434759">
              <w:marLeft w:val="0"/>
              <w:marRight w:val="0"/>
              <w:marTop w:val="0"/>
              <w:marBottom w:val="0"/>
              <w:divBdr>
                <w:top w:val="none" w:sz="0" w:space="0" w:color="auto"/>
                <w:left w:val="none" w:sz="0" w:space="0" w:color="auto"/>
                <w:bottom w:val="none" w:sz="0" w:space="0" w:color="auto"/>
                <w:right w:val="none" w:sz="0" w:space="0" w:color="auto"/>
              </w:divBdr>
              <w:divsChild>
                <w:div w:id="1230383748">
                  <w:marLeft w:val="0"/>
                  <w:marRight w:val="0"/>
                  <w:marTop w:val="0"/>
                  <w:marBottom w:val="0"/>
                  <w:divBdr>
                    <w:top w:val="none" w:sz="0" w:space="0" w:color="auto"/>
                    <w:left w:val="none" w:sz="0" w:space="0" w:color="auto"/>
                    <w:bottom w:val="none" w:sz="0" w:space="0" w:color="auto"/>
                    <w:right w:val="none" w:sz="0" w:space="0" w:color="auto"/>
                  </w:divBdr>
                </w:div>
              </w:divsChild>
            </w:div>
            <w:div w:id="550119809">
              <w:marLeft w:val="0"/>
              <w:marRight w:val="0"/>
              <w:marTop w:val="0"/>
              <w:marBottom w:val="0"/>
              <w:divBdr>
                <w:top w:val="none" w:sz="0" w:space="0" w:color="auto"/>
                <w:left w:val="none" w:sz="0" w:space="0" w:color="auto"/>
                <w:bottom w:val="none" w:sz="0" w:space="0" w:color="auto"/>
                <w:right w:val="none" w:sz="0" w:space="0" w:color="auto"/>
              </w:divBdr>
              <w:divsChild>
                <w:div w:id="23361248">
                  <w:marLeft w:val="0"/>
                  <w:marRight w:val="0"/>
                  <w:marTop w:val="0"/>
                  <w:marBottom w:val="0"/>
                  <w:divBdr>
                    <w:top w:val="none" w:sz="0" w:space="0" w:color="auto"/>
                    <w:left w:val="none" w:sz="0" w:space="0" w:color="auto"/>
                    <w:bottom w:val="none" w:sz="0" w:space="0" w:color="auto"/>
                    <w:right w:val="none" w:sz="0" w:space="0" w:color="auto"/>
                  </w:divBdr>
                  <w:divsChild>
                    <w:div w:id="1919317685">
                      <w:marLeft w:val="0"/>
                      <w:marRight w:val="0"/>
                      <w:marTop w:val="0"/>
                      <w:marBottom w:val="0"/>
                      <w:divBdr>
                        <w:top w:val="none" w:sz="0" w:space="0" w:color="auto"/>
                        <w:left w:val="none" w:sz="0" w:space="0" w:color="auto"/>
                        <w:bottom w:val="none" w:sz="0" w:space="0" w:color="auto"/>
                        <w:right w:val="none" w:sz="0" w:space="0" w:color="auto"/>
                      </w:divBdr>
                    </w:div>
                    <w:div w:id="1944071331">
                      <w:marLeft w:val="0"/>
                      <w:marRight w:val="0"/>
                      <w:marTop w:val="0"/>
                      <w:marBottom w:val="0"/>
                      <w:divBdr>
                        <w:top w:val="none" w:sz="0" w:space="0" w:color="auto"/>
                        <w:left w:val="none" w:sz="0" w:space="0" w:color="auto"/>
                        <w:bottom w:val="none" w:sz="0" w:space="0" w:color="auto"/>
                        <w:right w:val="none" w:sz="0" w:space="0" w:color="auto"/>
                      </w:divBdr>
                      <w:divsChild>
                        <w:div w:id="7669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78989">
          <w:marLeft w:val="0"/>
          <w:marRight w:val="0"/>
          <w:marTop w:val="0"/>
          <w:marBottom w:val="0"/>
          <w:divBdr>
            <w:top w:val="none" w:sz="0" w:space="0" w:color="auto"/>
            <w:left w:val="none" w:sz="0" w:space="0" w:color="auto"/>
            <w:bottom w:val="none" w:sz="0" w:space="0" w:color="auto"/>
            <w:right w:val="none" w:sz="0" w:space="0" w:color="auto"/>
          </w:divBdr>
          <w:divsChild>
            <w:div w:id="1492597826">
              <w:marLeft w:val="0"/>
              <w:marRight w:val="0"/>
              <w:marTop w:val="0"/>
              <w:marBottom w:val="0"/>
              <w:divBdr>
                <w:top w:val="none" w:sz="0" w:space="0" w:color="auto"/>
                <w:left w:val="none" w:sz="0" w:space="0" w:color="auto"/>
                <w:bottom w:val="none" w:sz="0" w:space="0" w:color="auto"/>
                <w:right w:val="none" w:sz="0" w:space="0" w:color="auto"/>
              </w:divBdr>
            </w:div>
          </w:divsChild>
        </w:div>
        <w:div w:id="1674990985">
          <w:marLeft w:val="0"/>
          <w:marRight w:val="0"/>
          <w:marTop w:val="0"/>
          <w:marBottom w:val="0"/>
          <w:divBdr>
            <w:top w:val="none" w:sz="0" w:space="0" w:color="auto"/>
            <w:left w:val="none" w:sz="0" w:space="0" w:color="auto"/>
            <w:bottom w:val="none" w:sz="0" w:space="0" w:color="auto"/>
            <w:right w:val="none" w:sz="0" w:space="0" w:color="auto"/>
          </w:divBdr>
          <w:divsChild>
            <w:div w:id="434138913">
              <w:marLeft w:val="0"/>
              <w:marRight w:val="0"/>
              <w:marTop w:val="0"/>
              <w:marBottom w:val="0"/>
              <w:divBdr>
                <w:top w:val="none" w:sz="0" w:space="0" w:color="auto"/>
                <w:left w:val="none" w:sz="0" w:space="0" w:color="auto"/>
                <w:bottom w:val="none" w:sz="0" w:space="0" w:color="auto"/>
                <w:right w:val="none" w:sz="0" w:space="0" w:color="auto"/>
              </w:divBdr>
              <w:divsChild>
                <w:div w:id="1963724660">
                  <w:marLeft w:val="0"/>
                  <w:marRight w:val="0"/>
                  <w:marTop w:val="0"/>
                  <w:marBottom w:val="0"/>
                  <w:divBdr>
                    <w:top w:val="none" w:sz="0" w:space="0" w:color="auto"/>
                    <w:left w:val="none" w:sz="0" w:space="0" w:color="auto"/>
                    <w:bottom w:val="none" w:sz="0" w:space="0" w:color="auto"/>
                    <w:right w:val="none" w:sz="0" w:space="0" w:color="auto"/>
                  </w:divBdr>
                </w:div>
                <w:div w:id="53939902">
                  <w:marLeft w:val="0"/>
                  <w:marRight w:val="0"/>
                  <w:marTop w:val="0"/>
                  <w:marBottom w:val="0"/>
                  <w:divBdr>
                    <w:top w:val="none" w:sz="0" w:space="0" w:color="auto"/>
                    <w:left w:val="none" w:sz="0" w:space="0" w:color="auto"/>
                    <w:bottom w:val="none" w:sz="0" w:space="0" w:color="auto"/>
                    <w:right w:val="none" w:sz="0" w:space="0" w:color="auto"/>
                  </w:divBdr>
                  <w:divsChild>
                    <w:div w:id="16523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84119">
          <w:marLeft w:val="0"/>
          <w:marRight w:val="0"/>
          <w:marTop w:val="0"/>
          <w:marBottom w:val="0"/>
          <w:divBdr>
            <w:top w:val="none" w:sz="0" w:space="0" w:color="auto"/>
            <w:left w:val="none" w:sz="0" w:space="0" w:color="auto"/>
            <w:bottom w:val="none" w:sz="0" w:space="0" w:color="auto"/>
            <w:right w:val="none" w:sz="0" w:space="0" w:color="auto"/>
          </w:divBdr>
          <w:divsChild>
            <w:div w:id="278416806">
              <w:marLeft w:val="0"/>
              <w:marRight w:val="0"/>
              <w:marTop w:val="0"/>
              <w:marBottom w:val="0"/>
              <w:divBdr>
                <w:top w:val="none" w:sz="0" w:space="0" w:color="auto"/>
                <w:left w:val="none" w:sz="0" w:space="0" w:color="auto"/>
                <w:bottom w:val="none" w:sz="0" w:space="0" w:color="auto"/>
                <w:right w:val="none" w:sz="0" w:space="0" w:color="auto"/>
              </w:divBdr>
            </w:div>
          </w:divsChild>
        </w:div>
        <w:div w:id="1147815940">
          <w:marLeft w:val="0"/>
          <w:marRight w:val="0"/>
          <w:marTop w:val="0"/>
          <w:marBottom w:val="0"/>
          <w:divBdr>
            <w:top w:val="none" w:sz="0" w:space="0" w:color="auto"/>
            <w:left w:val="none" w:sz="0" w:space="0" w:color="auto"/>
            <w:bottom w:val="none" w:sz="0" w:space="0" w:color="auto"/>
            <w:right w:val="none" w:sz="0" w:space="0" w:color="auto"/>
          </w:divBdr>
          <w:divsChild>
            <w:div w:id="370154193">
              <w:marLeft w:val="0"/>
              <w:marRight w:val="0"/>
              <w:marTop w:val="0"/>
              <w:marBottom w:val="0"/>
              <w:divBdr>
                <w:top w:val="none" w:sz="0" w:space="0" w:color="auto"/>
                <w:left w:val="none" w:sz="0" w:space="0" w:color="auto"/>
                <w:bottom w:val="none" w:sz="0" w:space="0" w:color="auto"/>
                <w:right w:val="none" w:sz="0" w:space="0" w:color="auto"/>
              </w:divBdr>
              <w:divsChild>
                <w:div w:id="836766148">
                  <w:marLeft w:val="0"/>
                  <w:marRight w:val="0"/>
                  <w:marTop w:val="0"/>
                  <w:marBottom w:val="0"/>
                  <w:divBdr>
                    <w:top w:val="none" w:sz="0" w:space="0" w:color="auto"/>
                    <w:left w:val="none" w:sz="0" w:space="0" w:color="auto"/>
                    <w:bottom w:val="none" w:sz="0" w:space="0" w:color="auto"/>
                    <w:right w:val="none" w:sz="0" w:space="0" w:color="auto"/>
                  </w:divBdr>
                </w:div>
                <w:div w:id="91360911">
                  <w:marLeft w:val="0"/>
                  <w:marRight w:val="0"/>
                  <w:marTop w:val="0"/>
                  <w:marBottom w:val="0"/>
                  <w:divBdr>
                    <w:top w:val="none" w:sz="0" w:space="0" w:color="auto"/>
                    <w:left w:val="none" w:sz="0" w:space="0" w:color="auto"/>
                    <w:bottom w:val="none" w:sz="0" w:space="0" w:color="auto"/>
                    <w:right w:val="none" w:sz="0" w:space="0" w:color="auto"/>
                  </w:divBdr>
                  <w:divsChild>
                    <w:div w:id="95972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74997">
          <w:marLeft w:val="0"/>
          <w:marRight w:val="0"/>
          <w:marTop w:val="0"/>
          <w:marBottom w:val="0"/>
          <w:divBdr>
            <w:top w:val="none" w:sz="0" w:space="0" w:color="auto"/>
            <w:left w:val="none" w:sz="0" w:space="0" w:color="auto"/>
            <w:bottom w:val="none" w:sz="0" w:space="0" w:color="auto"/>
            <w:right w:val="none" w:sz="0" w:space="0" w:color="auto"/>
          </w:divBdr>
        </w:div>
        <w:div w:id="1335188072">
          <w:marLeft w:val="0"/>
          <w:marRight w:val="0"/>
          <w:marTop w:val="0"/>
          <w:marBottom w:val="0"/>
          <w:divBdr>
            <w:top w:val="none" w:sz="0" w:space="0" w:color="auto"/>
            <w:left w:val="none" w:sz="0" w:space="0" w:color="auto"/>
            <w:bottom w:val="none" w:sz="0" w:space="0" w:color="auto"/>
            <w:right w:val="none" w:sz="0" w:space="0" w:color="auto"/>
          </w:divBdr>
          <w:divsChild>
            <w:div w:id="1070157721">
              <w:marLeft w:val="0"/>
              <w:marRight w:val="0"/>
              <w:marTop w:val="0"/>
              <w:marBottom w:val="0"/>
              <w:divBdr>
                <w:top w:val="none" w:sz="0" w:space="0" w:color="auto"/>
                <w:left w:val="none" w:sz="0" w:space="0" w:color="auto"/>
                <w:bottom w:val="none" w:sz="0" w:space="0" w:color="auto"/>
                <w:right w:val="none" w:sz="0" w:space="0" w:color="auto"/>
              </w:divBdr>
            </w:div>
          </w:divsChild>
        </w:div>
        <w:div w:id="409080591">
          <w:marLeft w:val="0"/>
          <w:marRight w:val="0"/>
          <w:marTop w:val="0"/>
          <w:marBottom w:val="0"/>
          <w:divBdr>
            <w:top w:val="none" w:sz="0" w:space="0" w:color="auto"/>
            <w:left w:val="none" w:sz="0" w:space="0" w:color="auto"/>
            <w:bottom w:val="none" w:sz="0" w:space="0" w:color="auto"/>
            <w:right w:val="none" w:sz="0" w:space="0" w:color="auto"/>
          </w:divBdr>
          <w:divsChild>
            <w:div w:id="2031253967">
              <w:marLeft w:val="0"/>
              <w:marRight w:val="0"/>
              <w:marTop w:val="0"/>
              <w:marBottom w:val="0"/>
              <w:divBdr>
                <w:top w:val="none" w:sz="0" w:space="0" w:color="auto"/>
                <w:left w:val="none" w:sz="0" w:space="0" w:color="auto"/>
                <w:bottom w:val="none" w:sz="0" w:space="0" w:color="auto"/>
                <w:right w:val="none" w:sz="0" w:space="0" w:color="auto"/>
              </w:divBdr>
              <w:divsChild>
                <w:div w:id="2012030069">
                  <w:marLeft w:val="0"/>
                  <w:marRight w:val="0"/>
                  <w:marTop w:val="0"/>
                  <w:marBottom w:val="0"/>
                  <w:divBdr>
                    <w:top w:val="none" w:sz="0" w:space="0" w:color="auto"/>
                    <w:left w:val="none" w:sz="0" w:space="0" w:color="auto"/>
                    <w:bottom w:val="none" w:sz="0" w:space="0" w:color="auto"/>
                    <w:right w:val="none" w:sz="0" w:space="0" w:color="auto"/>
                  </w:divBdr>
                </w:div>
                <w:div w:id="485705329">
                  <w:marLeft w:val="0"/>
                  <w:marRight w:val="0"/>
                  <w:marTop w:val="0"/>
                  <w:marBottom w:val="0"/>
                  <w:divBdr>
                    <w:top w:val="none" w:sz="0" w:space="0" w:color="auto"/>
                    <w:left w:val="none" w:sz="0" w:space="0" w:color="auto"/>
                    <w:bottom w:val="none" w:sz="0" w:space="0" w:color="auto"/>
                    <w:right w:val="none" w:sz="0" w:space="0" w:color="auto"/>
                  </w:divBdr>
                  <w:divsChild>
                    <w:div w:id="7840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34697">
          <w:marLeft w:val="0"/>
          <w:marRight w:val="0"/>
          <w:marTop w:val="0"/>
          <w:marBottom w:val="0"/>
          <w:divBdr>
            <w:top w:val="none" w:sz="0" w:space="0" w:color="auto"/>
            <w:left w:val="none" w:sz="0" w:space="0" w:color="auto"/>
            <w:bottom w:val="none" w:sz="0" w:space="0" w:color="auto"/>
            <w:right w:val="none" w:sz="0" w:space="0" w:color="auto"/>
          </w:divBdr>
        </w:div>
        <w:div w:id="606427750">
          <w:marLeft w:val="0"/>
          <w:marRight w:val="0"/>
          <w:marTop w:val="0"/>
          <w:marBottom w:val="0"/>
          <w:divBdr>
            <w:top w:val="none" w:sz="0" w:space="0" w:color="auto"/>
            <w:left w:val="none" w:sz="0" w:space="0" w:color="auto"/>
            <w:bottom w:val="none" w:sz="0" w:space="0" w:color="auto"/>
            <w:right w:val="none" w:sz="0" w:space="0" w:color="auto"/>
          </w:divBdr>
          <w:divsChild>
            <w:div w:id="540362795">
              <w:marLeft w:val="0"/>
              <w:marRight w:val="0"/>
              <w:marTop w:val="0"/>
              <w:marBottom w:val="0"/>
              <w:divBdr>
                <w:top w:val="none" w:sz="0" w:space="0" w:color="auto"/>
                <w:left w:val="none" w:sz="0" w:space="0" w:color="auto"/>
                <w:bottom w:val="none" w:sz="0" w:space="0" w:color="auto"/>
                <w:right w:val="none" w:sz="0" w:space="0" w:color="auto"/>
              </w:divBdr>
            </w:div>
          </w:divsChild>
        </w:div>
        <w:div w:id="1784693940">
          <w:marLeft w:val="0"/>
          <w:marRight w:val="0"/>
          <w:marTop w:val="0"/>
          <w:marBottom w:val="0"/>
          <w:divBdr>
            <w:top w:val="none" w:sz="0" w:space="0" w:color="auto"/>
            <w:left w:val="none" w:sz="0" w:space="0" w:color="auto"/>
            <w:bottom w:val="none" w:sz="0" w:space="0" w:color="auto"/>
            <w:right w:val="none" w:sz="0" w:space="0" w:color="auto"/>
          </w:divBdr>
          <w:divsChild>
            <w:div w:id="1756904158">
              <w:marLeft w:val="0"/>
              <w:marRight w:val="0"/>
              <w:marTop w:val="0"/>
              <w:marBottom w:val="0"/>
              <w:divBdr>
                <w:top w:val="none" w:sz="0" w:space="0" w:color="auto"/>
                <w:left w:val="none" w:sz="0" w:space="0" w:color="auto"/>
                <w:bottom w:val="none" w:sz="0" w:space="0" w:color="auto"/>
                <w:right w:val="none" w:sz="0" w:space="0" w:color="auto"/>
              </w:divBdr>
              <w:divsChild>
                <w:div w:id="685250600">
                  <w:marLeft w:val="0"/>
                  <w:marRight w:val="0"/>
                  <w:marTop w:val="0"/>
                  <w:marBottom w:val="0"/>
                  <w:divBdr>
                    <w:top w:val="none" w:sz="0" w:space="0" w:color="auto"/>
                    <w:left w:val="none" w:sz="0" w:space="0" w:color="auto"/>
                    <w:bottom w:val="none" w:sz="0" w:space="0" w:color="auto"/>
                    <w:right w:val="none" w:sz="0" w:space="0" w:color="auto"/>
                  </w:divBdr>
                </w:div>
                <w:div w:id="533421165">
                  <w:marLeft w:val="0"/>
                  <w:marRight w:val="0"/>
                  <w:marTop w:val="0"/>
                  <w:marBottom w:val="0"/>
                  <w:divBdr>
                    <w:top w:val="none" w:sz="0" w:space="0" w:color="auto"/>
                    <w:left w:val="none" w:sz="0" w:space="0" w:color="auto"/>
                    <w:bottom w:val="none" w:sz="0" w:space="0" w:color="auto"/>
                    <w:right w:val="none" w:sz="0" w:space="0" w:color="auto"/>
                  </w:divBdr>
                  <w:divsChild>
                    <w:div w:id="9631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15242">
          <w:marLeft w:val="0"/>
          <w:marRight w:val="0"/>
          <w:marTop w:val="0"/>
          <w:marBottom w:val="0"/>
          <w:divBdr>
            <w:top w:val="none" w:sz="0" w:space="0" w:color="auto"/>
            <w:left w:val="none" w:sz="0" w:space="0" w:color="auto"/>
            <w:bottom w:val="none" w:sz="0" w:space="0" w:color="auto"/>
            <w:right w:val="none" w:sz="0" w:space="0" w:color="auto"/>
          </w:divBdr>
          <w:divsChild>
            <w:div w:id="1782603517">
              <w:marLeft w:val="0"/>
              <w:marRight w:val="0"/>
              <w:marTop w:val="0"/>
              <w:marBottom w:val="0"/>
              <w:divBdr>
                <w:top w:val="none" w:sz="0" w:space="0" w:color="auto"/>
                <w:left w:val="none" w:sz="0" w:space="0" w:color="auto"/>
                <w:bottom w:val="none" w:sz="0" w:space="0" w:color="auto"/>
                <w:right w:val="none" w:sz="0" w:space="0" w:color="auto"/>
              </w:divBdr>
              <w:divsChild>
                <w:div w:id="115765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5192">
          <w:marLeft w:val="0"/>
          <w:marRight w:val="0"/>
          <w:marTop w:val="0"/>
          <w:marBottom w:val="0"/>
          <w:divBdr>
            <w:top w:val="none" w:sz="0" w:space="0" w:color="auto"/>
            <w:left w:val="none" w:sz="0" w:space="0" w:color="auto"/>
            <w:bottom w:val="none" w:sz="0" w:space="0" w:color="auto"/>
            <w:right w:val="none" w:sz="0" w:space="0" w:color="auto"/>
          </w:divBdr>
          <w:divsChild>
            <w:div w:id="1946960630">
              <w:marLeft w:val="0"/>
              <w:marRight w:val="0"/>
              <w:marTop w:val="0"/>
              <w:marBottom w:val="0"/>
              <w:divBdr>
                <w:top w:val="none" w:sz="0" w:space="0" w:color="auto"/>
                <w:left w:val="none" w:sz="0" w:space="0" w:color="auto"/>
                <w:bottom w:val="none" w:sz="0" w:space="0" w:color="auto"/>
                <w:right w:val="none" w:sz="0" w:space="0" w:color="auto"/>
              </w:divBdr>
              <w:divsChild>
                <w:div w:id="1436680856">
                  <w:marLeft w:val="0"/>
                  <w:marRight w:val="0"/>
                  <w:marTop w:val="0"/>
                  <w:marBottom w:val="0"/>
                  <w:divBdr>
                    <w:top w:val="none" w:sz="0" w:space="0" w:color="auto"/>
                    <w:left w:val="none" w:sz="0" w:space="0" w:color="auto"/>
                    <w:bottom w:val="none" w:sz="0" w:space="0" w:color="auto"/>
                    <w:right w:val="none" w:sz="0" w:space="0" w:color="auto"/>
                  </w:divBdr>
                  <w:divsChild>
                    <w:div w:id="744105472">
                      <w:marLeft w:val="0"/>
                      <w:marRight w:val="0"/>
                      <w:marTop w:val="0"/>
                      <w:marBottom w:val="0"/>
                      <w:divBdr>
                        <w:top w:val="none" w:sz="0" w:space="0" w:color="auto"/>
                        <w:left w:val="none" w:sz="0" w:space="0" w:color="auto"/>
                        <w:bottom w:val="none" w:sz="0" w:space="0" w:color="auto"/>
                        <w:right w:val="none" w:sz="0" w:space="0" w:color="auto"/>
                      </w:divBdr>
                      <w:divsChild>
                        <w:div w:id="7578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39550">
                  <w:marLeft w:val="0"/>
                  <w:marRight w:val="0"/>
                  <w:marTop w:val="0"/>
                  <w:marBottom w:val="0"/>
                  <w:divBdr>
                    <w:top w:val="none" w:sz="0" w:space="0" w:color="auto"/>
                    <w:left w:val="none" w:sz="0" w:space="0" w:color="auto"/>
                    <w:bottom w:val="none" w:sz="0" w:space="0" w:color="auto"/>
                    <w:right w:val="none" w:sz="0" w:space="0" w:color="auto"/>
                  </w:divBdr>
                  <w:divsChild>
                    <w:div w:id="1877037235">
                      <w:marLeft w:val="0"/>
                      <w:marRight w:val="0"/>
                      <w:marTop w:val="0"/>
                      <w:marBottom w:val="0"/>
                      <w:divBdr>
                        <w:top w:val="none" w:sz="0" w:space="0" w:color="auto"/>
                        <w:left w:val="none" w:sz="0" w:space="0" w:color="auto"/>
                        <w:bottom w:val="none" w:sz="0" w:space="0" w:color="auto"/>
                        <w:right w:val="none" w:sz="0" w:space="0" w:color="auto"/>
                      </w:divBdr>
                      <w:divsChild>
                        <w:div w:id="461919274">
                          <w:marLeft w:val="0"/>
                          <w:marRight w:val="0"/>
                          <w:marTop w:val="0"/>
                          <w:marBottom w:val="0"/>
                          <w:divBdr>
                            <w:top w:val="none" w:sz="0" w:space="0" w:color="auto"/>
                            <w:left w:val="none" w:sz="0" w:space="0" w:color="auto"/>
                            <w:bottom w:val="none" w:sz="0" w:space="0" w:color="auto"/>
                            <w:right w:val="none" w:sz="0" w:space="0" w:color="auto"/>
                          </w:divBdr>
                          <w:divsChild>
                            <w:div w:id="20072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810224">
          <w:marLeft w:val="0"/>
          <w:marRight w:val="0"/>
          <w:marTop w:val="0"/>
          <w:marBottom w:val="0"/>
          <w:divBdr>
            <w:top w:val="none" w:sz="0" w:space="0" w:color="auto"/>
            <w:left w:val="none" w:sz="0" w:space="0" w:color="auto"/>
            <w:bottom w:val="none" w:sz="0" w:space="0" w:color="auto"/>
            <w:right w:val="none" w:sz="0" w:space="0" w:color="auto"/>
          </w:divBdr>
          <w:divsChild>
            <w:div w:id="1141658671">
              <w:marLeft w:val="0"/>
              <w:marRight w:val="0"/>
              <w:marTop w:val="0"/>
              <w:marBottom w:val="0"/>
              <w:divBdr>
                <w:top w:val="none" w:sz="0" w:space="0" w:color="auto"/>
                <w:left w:val="none" w:sz="0" w:space="0" w:color="auto"/>
                <w:bottom w:val="none" w:sz="0" w:space="0" w:color="auto"/>
                <w:right w:val="none" w:sz="0" w:space="0" w:color="auto"/>
              </w:divBdr>
              <w:divsChild>
                <w:div w:id="451368878">
                  <w:marLeft w:val="0"/>
                  <w:marRight w:val="0"/>
                  <w:marTop w:val="0"/>
                  <w:marBottom w:val="0"/>
                  <w:divBdr>
                    <w:top w:val="none" w:sz="0" w:space="0" w:color="auto"/>
                    <w:left w:val="none" w:sz="0" w:space="0" w:color="auto"/>
                    <w:bottom w:val="none" w:sz="0" w:space="0" w:color="auto"/>
                    <w:right w:val="none" w:sz="0" w:space="0" w:color="auto"/>
                  </w:divBdr>
                  <w:divsChild>
                    <w:div w:id="817191840">
                      <w:marLeft w:val="0"/>
                      <w:marRight w:val="0"/>
                      <w:marTop w:val="0"/>
                      <w:marBottom w:val="0"/>
                      <w:divBdr>
                        <w:top w:val="none" w:sz="0" w:space="0" w:color="auto"/>
                        <w:left w:val="none" w:sz="0" w:space="0" w:color="auto"/>
                        <w:bottom w:val="none" w:sz="0" w:space="0" w:color="auto"/>
                        <w:right w:val="none" w:sz="0" w:space="0" w:color="auto"/>
                      </w:divBdr>
                      <w:divsChild>
                        <w:div w:id="16668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57240">
          <w:marLeft w:val="0"/>
          <w:marRight w:val="0"/>
          <w:marTop w:val="0"/>
          <w:marBottom w:val="0"/>
          <w:divBdr>
            <w:top w:val="none" w:sz="0" w:space="0" w:color="auto"/>
            <w:left w:val="none" w:sz="0" w:space="0" w:color="auto"/>
            <w:bottom w:val="none" w:sz="0" w:space="0" w:color="auto"/>
            <w:right w:val="none" w:sz="0" w:space="0" w:color="auto"/>
          </w:divBdr>
          <w:divsChild>
            <w:div w:id="837311638">
              <w:marLeft w:val="0"/>
              <w:marRight w:val="0"/>
              <w:marTop w:val="0"/>
              <w:marBottom w:val="0"/>
              <w:divBdr>
                <w:top w:val="none" w:sz="0" w:space="0" w:color="auto"/>
                <w:left w:val="none" w:sz="0" w:space="0" w:color="auto"/>
                <w:bottom w:val="none" w:sz="0" w:space="0" w:color="auto"/>
                <w:right w:val="none" w:sz="0" w:space="0" w:color="auto"/>
              </w:divBdr>
              <w:divsChild>
                <w:div w:id="1367413816">
                  <w:marLeft w:val="0"/>
                  <w:marRight w:val="0"/>
                  <w:marTop w:val="0"/>
                  <w:marBottom w:val="0"/>
                  <w:divBdr>
                    <w:top w:val="none" w:sz="0" w:space="0" w:color="auto"/>
                    <w:left w:val="none" w:sz="0" w:space="0" w:color="auto"/>
                    <w:bottom w:val="none" w:sz="0" w:space="0" w:color="auto"/>
                    <w:right w:val="none" w:sz="0" w:space="0" w:color="auto"/>
                  </w:divBdr>
                </w:div>
              </w:divsChild>
            </w:div>
            <w:div w:id="2092502038">
              <w:marLeft w:val="0"/>
              <w:marRight w:val="0"/>
              <w:marTop w:val="0"/>
              <w:marBottom w:val="0"/>
              <w:divBdr>
                <w:top w:val="none" w:sz="0" w:space="0" w:color="auto"/>
                <w:left w:val="none" w:sz="0" w:space="0" w:color="auto"/>
                <w:bottom w:val="none" w:sz="0" w:space="0" w:color="auto"/>
                <w:right w:val="none" w:sz="0" w:space="0" w:color="auto"/>
              </w:divBdr>
              <w:divsChild>
                <w:div w:id="369308559">
                  <w:marLeft w:val="0"/>
                  <w:marRight w:val="0"/>
                  <w:marTop w:val="0"/>
                  <w:marBottom w:val="0"/>
                  <w:divBdr>
                    <w:top w:val="none" w:sz="0" w:space="0" w:color="auto"/>
                    <w:left w:val="none" w:sz="0" w:space="0" w:color="auto"/>
                    <w:bottom w:val="none" w:sz="0" w:space="0" w:color="auto"/>
                    <w:right w:val="none" w:sz="0" w:space="0" w:color="auto"/>
                  </w:divBdr>
                  <w:divsChild>
                    <w:div w:id="2075397256">
                      <w:marLeft w:val="0"/>
                      <w:marRight w:val="0"/>
                      <w:marTop w:val="0"/>
                      <w:marBottom w:val="0"/>
                      <w:divBdr>
                        <w:top w:val="none" w:sz="0" w:space="0" w:color="auto"/>
                        <w:left w:val="none" w:sz="0" w:space="0" w:color="auto"/>
                        <w:bottom w:val="none" w:sz="0" w:space="0" w:color="auto"/>
                        <w:right w:val="none" w:sz="0" w:space="0" w:color="auto"/>
                      </w:divBdr>
                    </w:div>
                    <w:div w:id="1761607744">
                      <w:marLeft w:val="0"/>
                      <w:marRight w:val="0"/>
                      <w:marTop w:val="0"/>
                      <w:marBottom w:val="0"/>
                      <w:divBdr>
                        <w:top w:val="none" w:sz="0" w:space="0" w:color="auto"/>
                        <w:left w:val="none" w:sz="0" w:space="0" w:color="auto"/>
                        <w:bottom w:val="none" w:sz="0" w:space="0" w:color="auto"/>
                        <w:right w:val="none" w:sz="0" w:space="0" w:color="auto"/>
                      </w:divBdr>
                      <w:divsChild>
                        <w:div w:id="12024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237730">
          <w:marLeft w:val="0"/>
          <w:marRight w:val="0"/>
          <w:marTop w:val="0"/>
          <w:marBottom w:val="0"/>
          <w:divBdr>
            <w:top w:val="none" w:sz="0" w:space="0" w:color="auto"/>
            <w:left w:val="none" w:sz="0" w:space="0" w:color="auto"/>
            <w:bottom w:val="none" w:sz="0" w:space="0" w:color="auto"/>
            <w:right w:val="none" w:sz="0" w:space="0" w:color="auto"/>
          </w:divBdr>
          <w:divsChild>
            <w:div w:id="1323243644">
              <w:marLeft w:val="0"/>
              <w:marRight w:val="0"/>
              <w:marTop w:val="0"/>
              <w:marBottom w:val="0"/>
              <w:divBdr>
                <w:top w:val="none" w:sz="0" w:space="0" w:color="auto"/>
                <w:left w:val="none" w:sz="0" w:space="0" w:color="auto"/>
                <w:bottom w:val="none" w:sz="0" w:space="0" w:color="auto"/>
                <w:right w:val="none" w:sz="0" w:space="0" w:color="auto"/>
              </w:divBdr>
            </w:div>
          </w:divsChild>
        </w:div>
        <w:div w:id="1685280329">
          <w:marLeft w:val="0"/>
          <w:marRight w:val="0"/>
          <w:marTop w:val="0"/>
          <w:marBottom w:val="0"/>
          <w:divBdr>
            <w:top w:val="none" w:sz="0" w:space="0" w:color="auto"/>
            <w:left w:val="none" w:sz="0" w:space="0" w:color="auto"/>
            <w:bottom w:val="none" w:sz="0" w:space="0" w:color="auto"/>
            <w:right w:val="none" w:sz="0" w:space="0" w:color="auto"/>
          </w:divBdr>
          <w:divsChild>
            <w:div w:id="533152602">
              <w:marLeft w:val="0"/>
              <w:marRight w:val="0"/>
              <w:marTop w:val="0"/>
              <w:marBottom w:val="0"/>
              <w:divBdr>
                <w:top w:val="none" w:sz="0" w:space="0" w:color="auto"/>
                <w:left w:val="none" w:sz="0" w:space="0" w:color="auto"/>
                <w:bottom w:val="none" w:sz="0" w:space="0" w:color="auto"/>
                <w:right w:val="none" w:sz="0" w:space="0" w:color="auto"/>
              </w:divBdr>
              <w:divsChild>
                <w:div w:id="1202669419">
                  <w:marLeft w:val="0"/>
                  <w:marRight w:val="0"/>
                  <w:marTop w:val="0"/>
                  <w:marBottom w:val="0"/>
                  <w:divBdr>
                    <w:top w:val="none" w:sz="0" w:space="0" w:color="auto"/>
                    <w:left w:val="none" w:sz="0" w:space="0" w:color="auto"/>
                    <w:bottom w:val="none" w:sz="0" w:space="0" w:color="auto"/>
                    <w:right w:val="none" w:sz="0" w:space="0" w:color="auto"/>
                  </w:divBdr>
                </w:div>
                <w:div w:id="1588735063">
                  <w:marLeft w:val="0"/>
                  <w:marRight w:val="0"/>
                  <w:marTop w:val="0"/>
                  <w:marBottom w:val="0"/>
                  <w:divBdr>
                    <w:top w:val="none" w:sz="0" w:space="0" w:color="auto"/>
                    <w:left w:val="none" w:sz="0" w:space="0" w:color="auto"/>
                    <w:bottom w:val="none" w:sz="0" w:space="0" w:color="auto"/>
                    <w:right w:val="none" w:sz="0" w:space="0" w:color="auto"/>
                  </w:divBdr>
                  <w:divsChild>
                    <w:div w:id="19532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240593">
          <w:marLeft w:val="0"/>
          <w:marRight w:val="0"/>
          <w:marTop w:val="0"/>
          <w:marBottom w:val="0"/>
          <w:divBdr>
            <w:top w:val="none" w:sz="0" w:space="0" w:color="auto"/>
            <w:left w:val="none" w:sz="0" w:space="0" w:color="auto"/>
            <w:bottom w:val="none" w:sz="0" w:space="0" w:color="auto"/>
            <w:right w:val="none" w:sz="0" w:space="0" w:color="auto"/>
          </w:divBdr>
          <w:divsChild>
            <w:div w:id="1077478863">
              <w:marLeft w:val="0"/>
              <w:marRight w:val="0"/>
              <w:marTop w:val="0"/>
              <w:marBottom w:val="0"/>
              <w:divBdr>
                <w:top w:val="none" w:sz="0" w:space="0" w:color="auto"/>
                <w:left w:val="none" w:sz="0" w:space="0" w:color="auto"/>
                <w:bottom w:val="none" w:sz="0" w:space="0" w:color="auto"/>
                <w:right w:val="none" w:sz="0" w:space="0" w:color="auto"/>
              </w:divBdr>
            </w:div>
          </w:divsChild>
        </w:div>
        <w:div w:id="422380516">
          <w:marLeft w:val="0"/>
          <w:marRight w:val="0"/>
          <w:marTop w:val="0"/>
          <w:marBottom w:val="0"/>
          <w:divBdr>
            <w:top w:val="none" w:sz="0" w:space="0" w:color="auto"/>
            <w:left w:val="none" w:sz="0" w:space="0" w:color="auto"/>
            <w:bottom w:val="none" w:sz="0" w:space="0" w:color="auto"/>
            <w:right w:val="none" w:sz="0" w:space="0" w:color="auto"/>
          </w:divBdr>
          <w:divsChild>
            <w:div w:id="841579756">
              <w:marLeft w:val="0"/>
              <w:marRight w:val="0"/>
              <w:marTop w:val="0"/>
              <w:marBottom w:val="0"/>
              <w:divBdr>
                <w:top w:val="none" w:sz="0" w:space="0" w:color="auto"/>
                <w:left w:val="none" w:sz="0" w:space="0" w:color="auto"/>
                <w:bottom w:val="none" w:sz="0" w:space="0" w:color="auto"/>
                <w:right w:val="none" w:sz="0" w:space="0" w:color="auto"/>
              </w:divBdr>
              <w:divsChild>
                <w:div w:id="1401757251">
                  <w:marLeft w:val="0"/>
                  <w:marRight w:val="0"/>
                  <w:marTop w:val="0"/>
                  <w:marBottom w:val="0"/>
                  <w:divBdr>
                    <w:top w:val="none" w:sz="0" w:space="0" w:color="auto"/>
                    <w:left w:val="none" w:sz="0" w:space="0" w:color="auto"/>
                    <w:bottom w:val="none" w:sz="0" w:space="0" w:color="auto"/>
                    <w:right w:val="none" w:sz="0" w:space="0" w:color="auto"/>
                  </w:divBdr>
                </w:div>
                <w:div w:id="1218664409">
                  <w:marLeft w:val="0"/>
                  <w:marRight w:val="0"/>
                  <w:marTop w:val="0"/>
                  <w:marBottom w:val="0"/>
                  <w:divBdr>
                    <w:top w:val="none" w:sz="0" w:space="0" w:color="auto"/>
                    <w:left w:val="none" w:sz="0" w:space="0" w:color="auto"/>
                    <w:bottom w:val="none" w:sz="0" w:space="0" w:color="auto"/>
                    <w:right w:val="none" w:sz="0" w:space="0" w:color="auto"/>
                  </w:divBdr>
                  <w:divsChild>
                    <w:div w:id="102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5179">
          <w:marLeft w:val="0"/>
          <w:marRight w:val="0"/>
          <w:marTop w:val="0"/>
          <w:marBottom w:val="0"/>
          <w:divBdr>
            <w:top w:val="none" w:sz="0" w:space="0" w:color="auto"/>
            <w:left w:val="none" w:sz="0" w:space="0" w:color="auto"/>
            <w:bottom w:val="none" w:sz="0" w:space="0" w:color="auto"/>
            <w:right w:val="none" w:sz="0" w:space="0" w:color="auto"/>
          </w:divBdr>
          <w:divsChild>
            <w:div w:id="1124078257">
              <w:marLeft w:val="0"/>
              <w:marRight w:val="0"/>
              <w:marTop w:val="0"/>
              <w:marBottom w:val="0"/>
              <w:divBdr>
                <w:top w:val="none" w:sz="0" w:space="0" w:color="auto"/>
                <w:left w:val="none" w:sz="0" w:space="0" w:color="auto"/>
                <w:bottom w:val="none" w:sz="0" w:space="0" w:color="auto"/>
                <w:right w:val="none" w:sz="0" w:space="0" w:color="auto"/>
              </w:divBdr>
            </w:div>
          </w:divsChild>
        </w:div>
        <w:div w:id="1125346200">
          <w:marLeft w:val="0"/>
          <w:marRight w:val="0"/>
          <w:marTop w:val="0"/>
          <w:marBottom w:val="0"/>
          <w:divBdr>
            <w:top w:val="none" w:sz="0" w:space="0" w:color="auto"/>
            <w:left w:val="none" w:sz="0" w:space="0" w:color="auto"/>
            <w:bottom w:val="none" w:sz="0" w:space="0" w:color="auto"/>
            <w:right w:val="none" w:sz="0" w:space="0" w:color="auto"/>
          </w:divBdr>
          <w:divsChild>
            <w:div w:id="628978511">
              <w:marLeft w:val="0"/>
              <w:marRight w:val="0"/>
              <w:marTop w:val="0"/>
              <w:marBottom w:val="0"/>
              <w:divBdr>
                <w:top w:val="none" w:sz="0" w:space="0" w:color="auto"/>
                <w:left w:val="none" w:sz="0" w:space="0" w:color="auto"/>
                <w:bottom w:val="none" w:sz="0" w:space="0" w:color="auto"/>
                <w:right w:val="none" w:sz="0" w:space="0" w:color="auto"/>
              </w:divBdr>
              <w:divsChild>
                <w:div w:id="685713723">
                  <w:marLeft w:val="0"/>
                  <w:marRight w:val="0"/>
                  <w:marTop w:val="0"/>
                  <w:marBottom w:val="0"/>
                  <w:divBdr>
                    <w:top w:val="none" w:sz="0" w:space="0" w:color="auto"/>
                    <w:left w:val="none" w:sz="0" w:space="0" w:color="auto"/>
                    <w:bottom w:val="none" w:sz="0" w:space="0" w:color="auto"/>
                    <w:right w:val="none" w:sz="0" w:space="0" w:color="auto"/>
                  </w:divBdr>
                </w:div>
                <w:div w:id="513885697">
                  <w:marLeft w:val="0"/>
                  <w:marRight w:val="0"/>
                  <w:marTop w:val="0"/>
                  <w:marBottom w:val="0"/>
                  <w:divBdr>
                    <w:top w:val="none" w:sz="0" w:space="0" w:color="auto"/>
                    <w:left w:val="none" w:sz="0" w:space="0" w:color="auto"/>
                    <w:bottom w:val="none" w:sz="0" w:space="0" w:color="auto"/>
                    <w:right w:val="none" w:sz="0" w:space="0" w:color="auto"/>
                  </w:divBdr>
                  <w:divsChild>
                    <w:div w:id="12923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72313">
          <w:marLeft w:val="0"/>
          <w:marRight w:val="0"/>
          <w:marTop w:val="0"/>
          <w:marBottom w:val="0"/>
          <w:divBdr>
            <w:top w:val="none" w:sz="0" w:space="0" w:color="auto"/>
            <w:left w:val="none" w:sz="0" w:space="0" w:color="auto"/>
            <w:bottom w:val="none" w:sz="0" w:space="0" w:color="auto"/>
            <w:right w:val="none" w:sz="0" w:space="0" w:color="auto"/>
          </w:divBdr>
          <w:divsChild>
            <w:div w:id="1072042668">
              <w:marLeft w:val="0"/>
              <w:marRight w:val="0"/>
              <w:marTop w:val="0"/>
              <w:marBottom w:val="0"/>
              <w:divBdr>
                <w:top w:val="none" w:sz="0" w:space="0" w:color="auto"/>
                <w:left w:val="none" w:sz="0" w:space="0" w:color="auto"/>
                <w:bottom w:val="none" w:sz="0" w:space="0" w:color="auto"/>
                <w:right w:val="none" w:sz="0" w:space="0" w:color="auto"/>
              </w:divBdr>
            </w:div>
          </w:divsChild>
        </w:div>
        <w:div w:id="1615138019">
          <w:marLeft w:val="0"/>
          <w:marRight w:val="0"/>
          <w:marTop w:val="0"/>
          <w:marBottom w:val="0"/>
          <w:divBdr>
            <w:top w:val="none" w:sz="0" w:space="0" w:color="auto"/>
            <w:left w:val="none" w:sz="0" w:space="0" w:color="auto"/>
            <w:bottom w:val="none" w:sz="0" w:space="0" w:color="auto"/>
            <w:right w:val="none" w:sz="0" w:space="0" w:color="auto"/>
          </w:divBdr>
          <w:divsChild>
            <w:div w:id="1513447650">
              <w:marLeft w:val="0"/>
              <w:marRight w:val="0"/>
              <w:marTop w:val="0"/>
              <w:marBottom w:val="0"/>
              <w:divBdr>
                <w:top w:val="none" w:sz="0" w:space="0" w:color="auto"/>
                <w:left w:val="none" w:sz="0" w:space="0" w:color="auto"/>
                <w:bottom w:val="none" w:sz="0" w:space="0" w:color="auto"/>
                <w:right w:val="none" w:sz="0" w:space="0" w:color="auto"/>
              </w:divBdr>
              <w:divsChild>
                <w:div w:id="347757229">
                  <w:marLeft w:val="0"/>
                  <w:marRight w:val="0"/>
                  <w:marTop w:val="0"/>
                  <w:marBottom w:val="0"/>
                  <w:divBdr>
                    <w:top w:val="none" w:sz="0" w:space="0" w:color="auto"/>
                    <w:left w:val="none" w:sz="0" w:space="0" w:color="auto"/>
                    <w:bottom w:val="none" w:sz="0" w:space="0" w:color="auto"/>
                    <w:right w:val="none" w:sz="0" w:space="0" w:color="auto"/>
                  </w:divBdr>
                </w:div>
                <w:div w:id="1342198101">
                  <w:marLeft w:val="0"/>
                  <w:marRight w:val="0"/>
                  <w:marTop w:val="0"/>
                  <w:marBottom w:val="0"/>
                  <w:divBdr>
                    <w:top w:val="none" w:sz="0" w:space="0" w:color="auto"/>
                    <w:left w:val="none" w:sz="0" w:space="0" w:color="auto"/>
                    <w:bottom w:val="none" w:sz="0" w:space="0" w:color="auto"/>
                    <w:right w:val="none" w:sz="0" w:space="0" w:color="auto"/>
                  </w:divBdr>
                  <w:divsChild>
                    <w:div w:id="9455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96613">
          <w:marLeft w:val="0"/>
          <w:marRight w:val="0"/>
          <w:marTop w:val="0"/>
          <w:marBottom w:val="0"/>
          <w:divBdr>
            <w:top w:val="none" w:sz="0" w:space="0" w:color="auto"/>
            <w:left w:val="none" w:sz="0" w:space="0" w:color="auto"/>
            <w:bottom w:val="none" w:sz="0" w:space="0" w:color="auto"/>
            <w:right w:val="none" w:sz="0" w:space="0" w:color="auto"/>
          </w:divBdr>
          <w:divsChild>
            <w:div w:id="1802112010">
              <w:marLeft w:val="0"/>
              <w:marRight w:val="0"/>
              <w:marTop w:val="0"/>
              <w:marBottom w:val="0"/>
              <w:divBdr>
                <w:top w:val="none" w:sz="0" w:space="0" w:color="auto"/>
                <w:left w:val="none" w:sz="0" w:space="0" w:color="auto"/>
                <w:bottom w:val="none" w:sz="0" w:space="0" w:color="auto"/>
                <w:right w:val="none" w:sz="0" w:space="0" w:color="auto"/>
              </w:divBdr>
            </w:div>
          </w:divsChild>
        </w:div>
        <w:div w:id="703098896">
          <w:marLeft w:val="0"/>
          <w:marRight w:val="0"/>
          <w:marTop w:val="0"/>
          <w:marBottom w:val="0"/>
          <w:divBdr>
            <w:top w:val="none" w:sz="0" w:space="0" w:color="auto"/>
            <w:left w:val="none" w:sz="0" w:space="0" w:color="auto"/>
            <w:bottom w:val="none" w:sz="0" w:space="0" w:color="auto"/>
            <w:right w:val="none" w:sz="0" w:space="0" w:color="auto"/>
          </w:divBdr>
          <w:divsChild>
            <w:div w:id="1948999097">
              <w:marLeft w:val="0"/>
              <w:marRight w:val="0"/>
              <w:marTop w:val="0"/>
              <w:marBottom w:val="0"/>
              <w:divBdr>
                <w:top w:val="none" w:sz="0" w:space="0" w:color="auto"/>
                <w:left w:val="none" w:sz="0" w:space="0" w:color="auto"/>
                <w:bottom w:val="none" w:sz="0" w:space="0" w:color="auto"/>
                <w:right w:val="none" w:sz="0" w:space="0" w:color="auto"/>
              </w:divBdr>
              <w:divsChild>
                <w:div w:id="552423931">
                  <w:marLeft w:val="0"/>
                  <w:marRight w:val="0"/>
                  <w:marTop w:val="0"/>
                  <w:marBottom w:val="0"/>
                  <w:divBdr>
                    <w:top w:val="none" w:sz="0" w:space="0" w:color="auto"/>
                    <w:left w:val="none" w:sz="0" w:space="0" w:color="auto"/>
                    <w:bottom w:val="none" w:sz="0" w:space="0" w:color="auto"/>
                    <w:right w:val="none" w:sz="0" w:space="0" w:color="auto"/>
                  </w:divBdr>
                </w:div>
                <w:div w:id="1833333364">
                  <w:marLeft w:val="0"/>
                  <w:marRight w:val="0"/>
                  <w:marTop w:val="0"/>
                  <w:marBottom w:val="0"/>
                  <w:divBdr>
                    <w:top w:val="none" w:sz="0" w:space="0" w:color="auto"/>
                    <w:left w:val="none" w:sz="0" w:space="0" w:color="auto"/>
                    <w:bottom w:val="none" w:sz="0" w:space="0" w:color="auto"/>
                    <w:right w:val="none" w:sz="0" w:space="0" w:color="auto"/>
                  </w:divBdr>
                  <w:divsChild>
                    <w:div w:id="9447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14919">
          <w:marLeft w:val="0"/>
          <w:marRight w:val="0"/>
          <w:marTop w:val="0"/>
          <w:marBottom w:val="0"/>
          <w:divBdr>
            <w:top w:val="none" w:sz="0" w:space="0" w:color="auto"/>
            <w:left w:val="none" w:sz="0" w:space="0" w:color="auto"/>
            <w:bottom w:val="none" w:sz="0" w:space="0" w:color="auto"/>
            <w:right w:val="none" w:sz="0" w:space="0" w:color="auto"/>
          </w:divBdr>
          <w:divsChild>
            <w:div w:id="1059548254">
              <w:marLeft w:val="0"/>
              <w:marRight w:val="0"/>
              <w:marTop w:val="0"/>
              <w:marBottom w:val="0"/>
              <w:divBdr>
                <w:top w:val="none" w:sz="0" w:space="0" w:color="auto"/>
                <w:left w:val="none" w:sz="0" w:space="0" w:color="auto"/>
                <w:bottom w:val="none" w:sz="0" w:space="0" w:color="auto"/>
                <w:right w:val="none" w:sz="0" w:space="0" w:color="auto"/>
              </w:divBdr>
            </w:div>
          </w:divsChild>
        </w:div>
        <w:div w:id="1481843869">
          <w:marLeft w:val="0"/>
          <w:marRight w:val="0"/>
          <w:marTop w:val="0"/>
          <w:marBottom w:val="0"/>
          <w:divBdr>
            <w:top w:val="none" w:sz="0" w:space="0" w:color="auto"/>
            <w:left w:val="none" w:sz="0" w:space="0" w:color="auto"/>
            <w:bottom w:val="none" w:sz="0" w:space="0" w:color="auto"/>
            <w:right w:val="none" w:sz="0" w:space="0" w:color="auto"/>
          </w:divBdr>
          <w:divsChild>
            <w:div w:id="356204184">
              <w:marLeft w:val="0"/>
              <w:marRight w:val="0"/>
              <w:marTop w:val="0"/>
              <w:marBottom w:val="0"/>
              <w:divBdr>
                <w:top w:val="none" w:sz="0" w:space="0" w:color="auto"/>
                <w:left w:val="none" w:sz="0" w:space="0" w:color="auto"/>
                <w:bottom w:val="none" w:sz="0" w:space="0" w:color="auto"/>
                <w:right w:val="none" w:sz="0" w:space="0" w:color="auto"/>
              </w:divBdr>
              <w:divsChild>
                <w:div w:id="2137528292">
                  <w:marLeft w:val="0"/>
                  <w:marRight w:val="0"/>
                  <w:marTop w:val="0"/>
                  <w:marBottom w:val="0"/>
                  <w:divBdr>
                    <w:top w:val="none" w:sz="0" w:space="0" w:color="auto"/>
                    <w:left w:val="none" w:sz="0" w:space="0" w:color="auto"/>
                    <w:bottom w:val="none" w:sz="0" w:space="0" w:color="auto"/>
                    <w:right w:val="none" w:sz="0" w:space="0" w:color="auto"/>
                  </w:divBdr>
                </w:div>
                <w:div w:id="1761752498">
                  <w:marLeft w:val="0"/>
                  <w:marRight w:val="0"/>
                  <w:marTop w:val="0"/>
                  <w:marBottom w:val="0"/>
                  <w:divBdr>
                    <w:top w:val="none" w:sz="0" w:space="0" w:color="auto"/>
                    <w:left w:val="none" w:sz="0" w:space="0" w:color="auto"/>
                    <w:bottom w:val="none" w:sz="0" w:space="0" w:color="auto"/>
                    <w:right w:val="none" w:sz="0" w:space="0" w:color="auto"/>
                  </w:divBdr>
                  <w:divsChild>
                    <w:div w:id="1631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2915">
          <w:marLeft w:val="0"/>
          <w:marRight w:val="0"/>
          <w:marTop w:val="0"/>
          <w:marBottom w:val="0"/>
          <w:divBdr>
            <w:top w:val="none" w:sz="0" w:space="0" w:color="auto"/>
            <w:left w:val="none" w:sz="0" w:space="0" w:color="auto"/>
            <w:bottom w:val="none" w:sz="0" w:space="0" w:color="auto"/>
            <w:right w:val="none" w:sz="0" w:space="0" w:color="auto"/>
          </w:divBdr>
          <w:divsChild>
            <w:div w:id="503666979">
              <w:marLeft w:val="0"/>
              <w:marRight w:val="0"/>
              <w:marTop w:val="0"/>
              <w:marBottom w:val="0"/>
              <w:divBdr>
                <w:top w:val="none" w:sz="0" w:space="0" w:color="auto"/>
                <w:left w:val="none" w:sz="0" w:space="0" w:color="auto"/>
                <w:bottom w:val="none" w:sz="0" w:space="0" w:color="auto"/>
                <w:right w:val="none" w:sz="0" w:space="0" w:color="auto"/>
              </w:divBdr>
            </w:div>
            <w:div w:id="1740131036">
              <w:marLeft w:val="0"/>
              <w:marRight w:val="0"/>
              <w:marTop w:val="0"/>
              <w:marBottom w:val="0"/>
              <w:divBdr>
                <w:top w:val="none" w:sz="0" w:space="0" w:color="auto"/>
                <w:left w:val="none" w:sz="0" w:space="0" w:color="auto"/>
                <w:bottom w:val="none" w:sz="0" w:space="0" w:color="auto"/>
                <w:right w:val="none" w:sz="0" w:space="0" w:color="auto"/>
              </w:divBdr>
              <w:divsChild>
                <w:div w:id="11959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43087">
          <w:marLeft w:val="0"/>
          <w:marRight w:val="0"/>
          <w:marTop w:val="0"/>
          <w:marBottom w:val="0"/>
          <w:divBdr>
            <w:top w:val="none" w:sz="0" w:space="0" w:color="auto"/>
            <w:left w:val="none" w:sz="0" w:space="0" w:color="auto"/>
            <w:bottom w:val="none" w:sz="0" w:space="0" w:color="auto"/>
            <w:right w:val="none" w:sz="0" w:space="0" w:color="auto"/>
          </w:divBdr>
          <w:divsChild>
            <w:div w:id="1497185814">
              <w:marLeft w:val="0"/>
              <w:marRight w:val="0"/>
              <w:marTop w:val="0"/>
              <w:marBottom w:val="0"/>
              <w:divBdr>
                <w:top w:val="none" w:sz="0" w:space="0" w:color="auto"/>
                <w:left w:val="none" w:sz="0" w:space="0" w:color="auto"/>
                <w:bottom w:val="none" w:sz="0" w:space="0" w:color="auto"/>
                <w:right w:val="none" w:sz="0" w:space="0" w:color="auto"/>
              </w:divBdr>
              <w:divsChild>
                <w:div w:id="869533688">
                  <w:marLeft w:val="0"/>
                  <w:marRight w:val="0"/>
                  <w:marTop w:val="0"/>
                  <w:marBottom w:val="0"/>
                  <w:divBdr>
                    <w:top w:val="none" w:sz="0" w:space="0" w:color="auto"/>
                    <w:left w:val="none" w:sz="0" w:space="0" w:color="auto"/>
                    <w:bottom w:val="none" w:sz="0" w:space="0" w:color="auto"/>
                    <w:right w:val="none" w:sz="0" w:space="0" w:color="auto"/>
                  </w:divBdr>
                  <w:divsChild>
                    <w:div w:id="1351418097">
                      <w:marLeft w:val="0"/>
                      <w:marRight w:val="0"/>
                      <w:marTop w:val="0"/>
                      <w:marBottom w:val="0"/>
                      <w:divBdr>
                        <w:top w:val="none" w:sz="0" w:space="0" w:color="auto"/>
                        <w:left w:val="none" w:sz="0" w:space="0" w:color="auto"/>
                        <w:bottom w:val="none" w:sz="0" w:space="0" w:color="auto"/>
                        <w:right w:val="none" w:sz="0" w:space="0" w:color="auto"/>
                      </w:divBdr>
                      <w:divsChild>
                        <w:div w:id="18992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19181">
                  <w:marLeft w:val="0"/>
                  <w:marRight w:val="0"/>
                  <w:marTop w:val="0"/>
                  <w:marBottom w:val="0"/>
                  <w:divBdr>
                    <w:top w:val="none" w:sz="0" w:space="0" w:color="auto"/>
                    <w:left w:val="none" w:sz="0" w:space="0" w:color="auto"/>
                    <w:bottom w:val="none" w:sz="0" w:space="0" w:color="auto"/>
                    <w:right w:val="none" w:sz="0" w:space="0" w:color="auto"/>
                  </w:divBdr>
                  <w:divsChild>
                    <w:div w:id="260915529">
                      <w:marLeft w:val="0"/>
                      <w:marRight w:val="0"/>
                      <w:marTop w:val="0"/>
                      <w:marBottom w:val="0"/>
                      <w:divBdr>
                        <w:top w:val="none" w:sz="0" w:space="0" w:color="auto"/>
                        <w:left w:val="none" w:sz="0" w:space="0" w:color="auto"/>
                        <w:bottom w:val="none" w:sz="0" w:space="0" w:color="auto"/>
                        <w:right w:val="none" w:sz="0" w:space="0" w:color="auto"/>
                      </w:divBdr>
                      <w:divsChild>
                        <w:div w:id="2051297810">
                          <w:marLeft w:val="0"/>
                          <w:marRight w:val="0"/>
                          <w:marTop w:val="0"/>
                          <w:marBottom w:val="0"/>
                          <w:divBdr>
                            <w:top w:val="none" w:sz="0" w:space="0" w:color="auto"/>
                            <w:left w:val="none" w:sz="0" w:space="0" w:color="auto"/>
                            <w:bottom w:val="none" w:sz="0" w:space="0" w:color="auto"/>
                            <w:right w:val="none" w:sz="0" w:space="0" w:color="auto"/>
                          </w:divBdr>
                          <w:divsChild>
                            <w:div w:id="1376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097552">
          <w:marLeft w:val="0"/>
          <w:marRight w:val="0"/>
          <w:marTop w:val="0"/>
          <w:marBottom w:val="0"/>
          <w:divBdr>
            <w:top w:val="none" w:sz="0" w:space="0" w:color="auto"/>
            <w:left w:val="none" w:sz="0" w:space="0" w:color="auto"/>
            <w:bottom w:val="none" w:sz="0" w:space="0" w:color="auto"/>
            <w:right w:val="none" w:sz="0" w:space="0" w:color="auto"/>
          </w:divBdr>
          <w:divsChild>
            <w:div w:id="145708731">
              <w:marLeft w:val="0"/>
              <w:marRight w:val="0"/>
              <w:marTop w:val="0"/>
              <w:marBottom w:val="0"/>
              <w:divBdr>
                <w:top w:val="none" w:sz="0" w:space="0" w:color="auto"/>
                <w:left w:val="none" w:sz="0" w:space="0" w:color="auto"/>
                <w:bottom w:val="none" w:sz="0" w:space="0" w:color="auto"/>
                <w:right w:val="none" w:sz="0" w:space="0" w:color="auto"/>
              </w:divBdr>
              <w:divsChild>
                <w:div w:id="280888948">
                  <w:marLeft w:val="0"/>
                  <w:marRight w:val="0"/>
                  <w:marTop w:val="0"/>
                  <w:marBottom w:val="0"/>
                  <w:divBdr>
                    <w:top w:val="none" w:sz="0" w:space="0" w:color="auto"/>
                    <w:left w:val="none" w:sz="0" w:space="0" w:color="auto"/>
                    <w:bottom w:val="none" w:sz="0" w:space="0" w:color="auto"/>
                    <w:right w:val="none" w:sz="0" w:space="0" w:color="auto"/>
                  </w:divBdr>
                  <w:divsChild>
                    <w:div w:id="1618755272">
                      <w:marLeft w:val="0"/>
                      <w:marRight w:val="0"/>
                      <w:marTop w:val="0"/>
                      <w:marBottom w:val="0"/>
                      <w:divBdr>
                        <w:top w:val="none" w:sz="0" w:space="0" w:color="auto"/>
                        <w:left w:val="none" w:sz="0" w:space="0" w:color="auto"/>
                        <w:bottom w:val="none" w:sz="0" w:space="0" w:color="auto"/>
                        <w:right w:val="none" w:sz="0" w:space="0" w:color="auto"/>
                      </w:divBdr>
                      <w:divsChild>
                        <w:div w:id="5389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995374">
          <w:marLeft w:val="0"/>
          <w:marRight w:val="0"/>
          <w:marTop w:val="0"/>
          <w:marBottom w:val="0"/>
          <w:divBdr>
            <w:top w:val="none" w:sz="0" w:space="0" w:color="auto"/>
            <w:left w:val="none" w:sz="0" w:space="0" w:color="auto"/>
            <w:bottom w:val="none" w:sz="0" w:space="0" w:color="auto"/>
            <w:right w:val="none" w:sz="0" w:space="0" w:color="auto"/>
          </w:divBdr>
          <w:divsChild>
            <w:div w:id="923730921">
              <w:marLeft w:val="0"/>
              <w:marRight w:val="0"/>
              <w:marTop w:val="0"/>
              <w:marBottom w:val="0"/>
              <w:divBdr>
                <w:top w:val="none" w:sz="0" w:space="0" w:color="auto"/>
                <w:left w:val="none" w:sz="0" w:space="0" w:color="auto"/>
                <w:bottom w:val="none" w:sz="0" w:space="0" w:color="auto"/>
                <w:right w:val="none" w:sz="0" w:space="0" w:color="auto"/>
              </w:divBdr>
              <w:divsChild>
                <w:div w:id="1214384744">
                  <w:marLeft w:val="0"/>
                  <w:marRight w:val="0"/>
                  <w:marTop w:val="0"/>
                  <w:marBottom w:val="0"/>
                  <w:divBdr>
                    <w:top w:val="none" w:sz="0" w:space="0" w:color="auto"/>
                    <w:left w:val="none" w:sz="0" w:space="0" w:color="auto"/>
                    <w:bottom w:val="none" w:sz="0" w:space="0" w:color="auto"/>
                    <w:right w:val="none" w:sz="0" w:space="0" w:color="auto"/>
                  </w:divBdr>
                  <w:divsChild>
                    <w:div w:id="1013414997">
                      <w:marLeft w:val="0"/>
                      <w:marRight w:val="0"/>
                      <w:marTop w:val="0"/>
                      <w:marBottom w:val="0"/>
                      <w:divBdr>
                        <w:top w:val="none" w:sz="0" w:space="0" w:color="auto"/>
                        <w:left w:val="none" w:sz="0" w:space="0" w:color="auto"/>
                        <w:bottom w:val="none" w:sz="0" w:space="0" w:color="auto"/>
                        <w:right w:val="none" w:sz="0" w:space="0" w:color="auto"/>
                      </w:divBdr>
                    </w:div>
                    <w:div w:id="640966805">
                      <w:marLeft w:val="0"/>
                      <w:marRight w:val="0"/>
                      <w:marTop w:val="0"/>
                      <w:marBottom w:val="0"/>
                      <w:divBdr>
                        <w:top w:val="none" w:sz="0" w:space="0" w:color="auto"/>
                        <w:left w:val="none" w:sz="0" w:space="0" w:color="auto"/>
                        <w:bottom w:val="none" w:sz="0" w:space="0" w:color="auto"/>
                        <w:right w:val="none" w:sz="0" w:space="0" w:color="auto"/>
                      </w:divBdr>
                      <w:divsChild>
                        <w:div w:id="21229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34752">
          <w:marLeft w:val="0"/>
          <w:marRight w:val="0"/>
          <w:marTop w:val="0"/>
          <w:marBottom w:val="0"/>
          <w:divBdr>
            <w:top w:val="none" w:sz="0" w:space="0" w:color="auto"/>
            <w:left w:val="none" w:sz="0" w:space="0" w:color="auto"/>
            <w:bottom w:val="none" w:sz="0" w:space="0" w:color="auto"/>
            <w:right w:val="none" w:sz="0" w:space="0" w:color="auto"/>
          </w:divBdr>
          <w:divsChild>
            <w:div w:id="1861552870">
              <w:marLeft w:val="0"/>
              <w:marRight w:val="0"/>
              <w:marTop w:val="0"/>
              <w:marBottom w:val="0"/>
              <w:divBdr>
                <w:top w:val="none" w:sz="0" w:space="0" w:color="auto"/>
                <w:left w:val="none" w:sz="0" w:space="0" w:color="auto"/>
                <w:bottom w:val="none" w:sz="0" w:space="0" w:color="auto"/>
                <w:right w:val="none" w:sz="0" w:space="0" w:color="auto"/>
              </w:divBdr>
            </w:div>
            <w:div w:id="1872259329">
              <w:marLeft w:val="0"/>
              <w:marRight w:val="0"/>
              <w:marTop w:val="0"/>
              <w:marBottom w:val="0"/>
              <w:divBdr>
                <w:top w:val="none" w:sz="0" w:space="0" w:color="auto"/>
                <w:left w:val="none" w:sz="0" w:space="0" w:color="auto"/>
                <w:bottom w:val="none" w:sz="0" w:space="0" w:color="auto"/>
                <w:right w:val="none" w:sz="0" w:space="0" w:color="auto"/>
              </w:divBdr>
              <w:divsChild>
                <w:div w:id="91936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367">
          <w:marLeft w:val="0"/>
          <w:marRight w:val="0"/>
          <w:marTop w:val="0"/>
          <w:marBottom w:val="0"/>
          <w:divBdr>
            <w:top w:val="none" w:sz="0" w:space="0" w:color="auto"/>
            <w:left w:val="none" w:sz="0" w:space="0" w:color="auto"/>
            <w:bottom w:val="none" w:sz="0" w:space="0" w:color="auto"/>
            <w:right w:val="none" w:sz="0" w:space="0" w:color="auto"/>
          </w:divBdr>
          <w:divsChild>
            <w:div w:id="308831650">
              <w:marLeft w:val="0"/>
              <w:marRight w:val="0"/>
              <w:marTop w:val="0"/>
              <w:marBottom w:val="0"/>
              <w:divBdr>
                <w:top w:val="none" w:sz="0" w:space="0" w:color="auto"/>
                <w:left w:val="none" w:sz="0" w:space="0" w:color="auto"/>
                <w:bottom w:val="none" w:sz="0" w:space="0" w:color="auto"/>
                <w:right w:val="none" w:sz="0" w:space="0" w:color="auto"/>
              </w:divBdr>
              <w:divsChild>
                <w:div w:id="406192851">
                  <w:marLeft w:val="0"/>
                  <w:marRight w:val="0"/>
                  <w:marTop w:val="0"/>
                  <w:marBottom w:val="0"/>
                  <w:divBdr>
                    <w:top w:val="none" w:sz="0" w:space="0" w:color="auto"/>
                    <w:left w:val="none" w:sz="0" w:space="0" w:color="auto"/>
                    <w:bottom w:val="none" w:sz="0" w:space="0" w:color="auto"/>
                    <w:right w:val="none" w:sz="0" w:space="0" w:color="auto"/>
                  </w:divBdr>
                  <w:divsChild>
                    <w:div w:id="1815104401">
                      <w:marLeft w:val="0"/>
                      <w:marRight w:val="0"/>
                      <w:marTop w:val="0"/>
                      <w:marBottom w:val="0"/>
                      <w:divBdr>
                        <w:top w:val="none" w:sz="0" w:space="0" w:color="auto"/>
                        <w:left w:val="none" w:sz="0" w:space="0" w:color="auto"/>
                        <w:bottom w:val="none" w:sz="0" w:space="0" w:color="auto"/>
                        <w:right w:val="none" w:sz="0" w:space="0" w:color="auto"/>
                      </w:divBdr>
                      <w:divsChild>
                        <w:div w:id="15454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5412">
                  <w:marLeft w:val="0"/>
                  <w:marRight w:val="0"/>
                  <w:marTop w:val="0"/>
                  <w:marBottom w:val="0"/>
                  <w:divBdr>
                    <w:top w:val="none" w:sz="0" w:space="0" w:color="auto"/>
                    <w:left w:val="none" w:sz="0" w:space="0" w:color="auto"/>
                    <w:bottom w:val="none" w:sz="0" w:space="0" w:color="auto"/>
                    <w:right w:val="none" w:sz="0" w:space="0" w:color="auto"/>
                  </w:divBdr>
                  <w:divsChild>
                    <w:div w:id="869269887">
                      <w:marLeft w:val="0"/>
                      <w:marRight w:val="0"/>
                      <w:marTop w:val="0"/>
                      <w:marBottom w:val="0"/>
                      <w:divBdr>
                        <w:top w:val="none" w:sz="0" w:space="0" w:color="auto"/>
                        <w:left w:val="none" w:sz="0" w:space="0" w:color="auto"/>
                        <w:bottom w:val="none" w:sz="0" w:space="0" w:color="auto"/>
                        <w:right w:val="none" w:sz="0" w:space="0" w:color="auto"/>
                      </w:divBdr>
                      <w:divsChild>
                        <w:div w:id="1653943087">
                          <w:marLeft w:val="0"/>
                          <w:marRight w:val="0"/>
                          <w:marTop w:val="0"/>
                          <w:marBottom w:val="0"/>
                          <w:divBdr>
                            <w:top w:val="none" w:sz="0" w:space="0" w:color="auto"/>
                            <w:left w:val="none" w:sz="0" w:space="0" w:color="auto"/>
                            <w:bottom w:val="none" w:sz="0" w:space="0" w:color="auto"/>
                            <w:right w:val="none" w:sz="0" w:space="0" w:color="auto"/>
                          </w:divBdr>
                          <w:divsChild>
                            <w:div w:id="15796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127385">
          <w:marLeft w:val="0"/>
          <w:marRight w:val="0"/>
          <w:marTop w:val="0"/>
          <w:marBottom w:val="0"/>
          <w:divBdr>
            <w:top w:val="none" w:sz="0" w:space="0" w:color="auto"/>
            <w:left w:val="none" w:sz="0" w:space="0" w:color="auto"/>
            <w:bottom w:val="none" w:sz="0" w:space="0" w:color="auto"/>
            <w:right w:val="none" w:sz="0" w:space="0" w:color="auto"/>
          </w:divBdr>
          <w:divsChild>
            <w:div w:id="1760904424">
              <w:marLeft w:val="0"/>
              <w:marRight w:val="0"/>
              <w:marTop w:val="0"/>
              <w:marBottom w:val="0"/>
              <w:divBdr>
                <w:top w:val="none" w:sz="0" w:space="0" w:color="auto"/>
                <w:left w:val="none" w:sz="0" w:space="0" w:color="auto"/>
                <w:bottom w:val="none" w:sz="0" w:space="0" w:color="auto"/>
                <w:right w:val="none" w:sz="0" w:space="0" w:color="auto"/>
              </w:divBdr>
              <w:divsChild>
                <w:div w:id="657538635">
                  <w:marLeft w:val="0"/>
                  <w:marRight w:val="0"/>
                  <w:marTop w:val="0"/>
                  <w:marBottom w:val="0"/>
                  <w:divBdr>
                    <w:top w:val="none" w:sz="0" w:space="0" w:color="auto"/>
                    <w:left w:val="none" w:sz="0" w:space="0" w:color="auto"/>
                    <w:bottom w:val="none" w:sz="0" w:space="0" w:color="auto"/>
                    <w:right w:val="none" w:sz="0" w:space="0" w:color="auto"/>
                  </w:divBdr>
                  <w:divsChild>
                    <w:div w:id="413161379">
                      <w:marLeft w:val="0"/>
                      <w:marRight w:val="0"/>
                      <w:marTop w:val="0"/>
                      <w:marBottom w:val="0"/>
                      <w:divBdr>
                        <w:top w:val="none" w:sz="0" w:space="0" w:color="auto"/>
                        <w:left w:val="none" w:sz="0" w:space="0" w:color="auto"/>
                        <w:bottom w:val="none" w:sz="0" w:space="0" w:color="auto"/>
                        <w:right w:val="none" w:sz="0" w:space="0" w:color="auto"/>
                      </w:divBdr>
                      <w:divsChild>
                        <w:div w:id="149750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140291">
          <w:marLeft w:val="0"/>
          <w:marRight w:val="0"/>
          <w:marTop w:val="0"/>
          <w:marBottom w:val="0"/>
          <w:divBdr>
            <w:top w:val="none" w:sz="0" w:space="0" w:color="auto"/>
            <w:left w:val="none" w:sz="0" w:space="0" w:color="auto"/>
            <w:bottom w:val="none" w:sz="0" w:space="0" w:color="auto"/>
            <w:right w:val="none" w:sz="0" w:space="0" w:color="auto"/>
          </w:divBdr>
          <w:divsChild>
            <w:div w:id="629557364">
              <w:marLeft w:val="0"/>
              <w:marRight w:val="0"/>
              <w:marTop w:val="0"/>
              <w:marBottom w:val="0"/>
              <w:divBdr>
                <w:top w:val="none" w:sz="0" w:space="0" w:color="auto"/>
                <w:left w:val="none" w:sz="0" w:space="0" w:color="auto"/>
                <w:bottom w:val="none" w:sz="0" w:space="0" w:color="auto"/>
                <w:right w:val="none" w:sz="0" w:space="0" w:color="auto"/>
              </w:divBdr>
              <w:divsChild>
                <w:div w:id="81413076">
                  <w:marLeft w:val="0"/>
                  <w:marRight w:val="0"/>
                  <w:marTop w:val="0"/>
                  <w:marBottom w:val="0"/>
                  <w:divBdr>
                    <w:top w:val="none" w:sz="0" w:space="0" w:color="auto"/>
                    <w:left w:val="none" w:sz="0" w:space="0" w:color="auto"/>
                    <w:bottom w:val="none" w:sz="0" w:space="0" w:color="auto"/>
                    <w:right w:val="none" w:sz="0" w:space="0" w:color="auto"/>
                  </w:divBdr>
                </w:div>
              </w:divsChild>
            </w:div>
            <w:div w:id="1959218936">
              <w:marLeft w:val="0"/>
              <w:marRight w:val="0"/>
              <w:marTop w:val="0"/>
              <w:marBottom w:val="0"/>
              <w:divBdr>
                <w:top w:val="none" w:sz="0" w:space="0" w:color="auto"/>
                <w:left w:val="none" w:sz="0" w:space="0" w:color="auto"/>
                <w:bottom w:val="none" w:sz="0" w:space="0" w:color="auto"/>
                <w:right w:val="none" w:sz="0" w:space="0" w:color="auto"/>
              </w:divBdr>
              <w:divsChild>
                <w:div w:id="225189273">
                  <w:marLeft w:val="0"/>
                  <w:marRight w:val="0"/>
                  <w:marTop w:val="0"/>
                  <w:marBottom w:val="0"/>
                  <w:divBdr>
                    <w:top w:val="none" w:sz="0" w:space="0" w:color="auto"/>
                    <w:left w:val="none" w:sz="0" w:space="0" w:color="auto"/>
                    <w:bottom w:val="none" w:sz="0" w:space="0" w:color="auto"/>
                    <w:right w:val="none" w:sz="0" w:space="0" w:color="auto"/>
                  </w:divBdr>
                  <w:divsChild>
                    <w:div w:id="878586284">
                      <w:marLeft w:val="0"/>
                      <w:marRight w:val="0"/>
                      <w:marTop w:val="0"/>
                      <w:marBottom w:val="0"/>
                      <w:divBdr>
                        <w:top w:val="none" w:sz="0" w:space="0" w:color="auto"/>
                        <w:left w:val="none" w:sz="0" w:space="0" w:color="auto"/>
                        <w:bottom w:val="none" w:sz="0" w:space="0" w:color="auto"/>
                        <w:right w:val="none" w:sz="0" w:space="0" w:color="auto"/>
                      </w:divBdr>
                    </w:div>
                    <w:div w:id="869105319">
                      <w:marLeft w:val="0"/>
                      <w:marRight w:val="0"/>
                      <w:marTop w:val="0"/>
                      <w:marBottom w:val="0"/>
                      <w:divBdr>
                        <w:top w:val="none" w:sz="0" w:space="0" w:color="auto"/>
                        <w:left w:val="none" w:sz="0" w:space="0" w:color="auto"/>
                        <w:bottom w:val="none" w:sz="0" w:space="0" w:color="auto"/>
                        <w:right w:val="none" w:sz="0" w:space="0" w:color="auto"/>
                      </w:divBdr>
                      <w:divsChild>
                        <w:div w:id="1231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6246">
          <w:marLeft w:val="0"/>
          <w:marRight w:val="0"/>
          <w:marTop w:val="0"/>
          <w:marBottom w:val="0"/>
          <w:divBdr>
            <w:top w:val="none" w:sz="0" w:space="0" w:color="auto"/>
            <w:left w:val="none" w:sz="0" w:space="0" w:color="auto"/>
            <w:bottom w:val="none" w:sz="0" w:space="0" w:color="auto"/>
            <w:right w:val="none" w:sz="0" w:space="0" w:color="auto"/>
          </w:divBdr>
          <w:divsChild>
            <w:div w:id="1309557915">
              <w:marLeft w:val="0"/>
              <w:marRight w:val="0"/>
              <w:marTop w:val="0"/>
              <w:marBottom w:val="0"/>
              <w:divBdr>
                <w:top w:val="none" w:sz="0" w:space="0" w:color="auto"/>
                <w:left w:val="none" w:sz="0" w:space="0" w:color="auto"/>
                <w:bottom w:val="none" w:sz="0" w:space="0" w:color="auto"/>
                <w:right w:val="none" w:sz="0" w:space="0" w:color="auto"/>
              </w:divBdr>
            </w:div>
            <w:div w:id="1374039706">
              <w:marLeft w:val="0"/>
              <w:marRight w:val="0"/>
              <w:marTop w:val="0"/>
              <w:marBottom w:val="0"/>
              <w:divBdr>
                <w:top w:val="none" w:sz="0" w:space="0" w:color="auto"/>
                <w:left w:val="none" w:sz="0" w:space="0" w:color="auto"/>
                <w:bottom w:val="none" w:sz="0" w:space="0" w:color="auto"/>
                <w:right w:val="none" w:sz="0" w:space="0" w:color="auto"/>
              </w:divBdr>
              <w:divsChild>
                <w:div w:id="18352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4972">
          <w:marLeft w:val="0"/>
          <w:marRight w:val="0"/>
          <w:marTop w:val="0"/>
          <w:marBottom w:val="0"/>
          <w:divBdr>
            <w:top w:val="none" w:sz="0" w:space="0" w:color="auto"/>
            <w:left w:val="none" w:sz="0" w:space="0" w:color="auto"/>
            <w:bottom w:val="none" w:sz="0" w:space="0" w:color="auto"/>
            <w:right w:val="none" w:sz="0" w:space="0" w:color="auto"/>
          </w:divBdr>
          <w:divsChild>
            <w:div w:id="959452114">
              <w:marLeft w:val="0"/>
              <w:marRight w:val="0"/>
              <w:marTop w:val="0"/>
              <w:marBottom w:val="0"/>
              <w:divBdr>
                <w:top w:val="none" w:sz="0" w:space="0" w:color="auto"/>
                <w:left w:val="none" w:sz="0" w:space="0" w:color="auto"/>
                <w:bottom w:val="none" w:sz="0" w:space="0" w:color="auto"/>
                <w:right w:val="none" w:sz="0" w:space="0" w:color="auto"/>
              </w:divBdr>
              <w:divsChild>
                <w:div w:id="2088646231">
                  <w:marLeft w:val="0"/>
                  <w:marRight w:val="0"/>
                  <w:marTop w:val="0"/>
                  <w:marBottom w:val="0"/>
                  <w:divBdr>
                    <w:top w:val="none" w:sz="0" w:space="0" w:color="auto"/>
                    <w:left w:val="none" w:sz="0" w:space="0" w:color="auto"/>
                    <w:bottom w:val="none" w:sz="0" w:space="0" w:color="auto"/>
                    <w:right w:val="none" w:sz="0" w:space="0" w:color="auto"/>
                  </w:divBdr>
                  <w:divsChild>
                    <w:div w:id="195240875">
                      <w:marLeft w:val="0"/>
                      <w:marRight w:val="0"/>
                      <w:marTop w:val="0"/>
                      <w:marBottom w:val="0"/>
                      <w:divBdr>
                        <w:top w:val="none" w:sz="0" w:space="0" w:color="auto"/>
                        <w:left w:val="none" w:sz="0" w:space="0" w:color="auto"/>
                        <w:bottom w:val="none" w:sz="0" w:space="0" w:color="auto"/>
                        <w:right w:val="none" w:sz="0" w:space="0" w:color="auto"/>
                      </w:divBdr>
                      <w:divsChild>
                        <w:div w:id="5834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69853">
                  <w:marLeft w:val="0"/>
                  <w:marRight w:val="0"/>
                  <w:marTop w:val="0"/>
                  <w:marBottom w:val="0"/>
                  <w:divBdr>
                    <w:top w:val="none" w:sz="0" w:space="0" w:color="auto"/>
                    <w:left w:val="none" w:sz="0" w:space="0" w:color="auto"/>
                    <w:bottom w:val="none" w:sz="0" w:space="0" w:color="auto"/>
                    <w:right w:val="none" w:sz="0" w:space="0" w:color="auto"/>
                  </w:divBdr>
                  <w:divsChild>
                    <w:div w:id="2105803468">
                      <w:marLeft w:val="0"/>
                      <w:marRight w:val="0"/>
                      <w:marTop w:val="0"/>
                      <w:marBottom w:val="0"/>
                      <w:divBdr>
                        <w:top w:val="none" w:sz="0" w:space="0" w:color="auto"/>
                        <w:left w:val="none" w:sz="0" w:space="0" w:color="auto"/>
                        <w:bottom w:val="none" w:sz="0" w:space="0" w:color="auto"/>
                        <w:right w:val="none" w:sz="0" w:space="0" w:color="auto"/>
                      </w:divBdr>
                      <w:divsChild>
                        <w:div w:id="1167328143">
                          <w:marLeft w:val="0"/>
                          <w:marRight w:val="0"/>
                          <w:marTop w:val="0"/>
                          <w:marBottom w:val="0"/>
                          <w:divBdr>
                            <w:top w:val="none" w:sz="0" w:space="0" w:color="auto"/>
                            <w:left w:val="none" w:sz="0" w:space="0" w:color="auto"/>
                            <w:bottom w:val="none" w:sz="0" w:space="0" w:color="auto"/>
                            <w:right w:val="none" w:sz="0" w:space="0" w:color="auto"/>
                          </w:divBdr>
                          <w:divsChild>
                            <w:div w:id="10284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121342">
          <w:marLeft w:val="0"/>
          <w:marRight w:val="0"/>
          <w:marTop w:val="0"/>
          <w:marBottom w:val="0"/>
          <w:divBdr>
            <w:top w:val="none" w:sz="0" w:space="0" w:color="auto"/>
            <w:left w:val="none" w:sz="0" w:space="0" w:color="auto"/>
            <w:bottom w:val="none" w:sz="0" w:space="0" w:color="auto"/>
            <w:right w:val="none" w:sz="0" w:space="0" w:color="auto"/>
          </w:divBdr>
          <w:divsChild>
            <w:div w:id="2128625162">
              <w:marLeft w:val="0"/>
              <w:marRight w:val="0"/>
              <w:marTop w:val="0"/>
              <w:marBottom w:val="0"/>
              <w:divBdr>
                <w:top w:val="none" w:sz="0" w:space="0" w:color="auto"/>
                <w:left w:val="none" w:sz="0" w:space="0" w:color="auto"/>
                <w:bottom w:val="none" w:sz="0" w:space="0" w:color="auto"/>
                <w:right w:val="none" w:sz="0" w:space="0" w:color="auto"/>
              </w:divBdr>
              <w:divsChild>
                <w:div w:id="359093214">
                  <w:marLeft w:val="0"/>
                  <w:marRight w:val="0"/>
                  <w:marTop w:val="0"/>
                  <w:marBottom w:val="0"/>
                  <w:divBdr>
                    <w:top w:val="none" w:sz="0" w:space="0" w:color="auto"/>
                    <w:left w:val="none" w:sz="0" w:space="0" w:color="auto"/>
                    <w:bottom w:val="none" w:sz="0" w:space="0" w:color="auto"/>
                    <w:right w:val="none" w:sz="0" w:space="0" w:color="auto"/>
                  </w:divBdr>
                  <w:divsChild>
                    <w:div w:id="339814527">
                      <w:marLeft w:val="0"/>
                      <w:marRight w:val="0"/>
                      <w:marTop w:val="0"/>
                      <w:marBottom w:val="0"/>
                      <w:divBdr>
                        <w:top w:val="none" w:sz="0" w:space="0" w:color="auto"/>
                        <w:left w:val="none" w:sz="0" w:space="0" w:color="auto"/>
                        <w:bottom w:val="none" w:sz="0" w:space="0" w:color="auto"/>
                        <w:right w:val="none" w:sz="0" w:space="0" w:color="auto"/>
                      </w:divBdr>
                      <w:divsChild>
                        <w:div w:id="6976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407926">
          <w:marLeft w:val="0"/>
          <w:marRight w:val="0"/>
          <w:marTop w:val="0"/>
          <w:marBottom w:val="0"/>
          <w:divBdr>
            <w:top w:val="none" w:sz="0" w:space="0" w:color="auto"/>
            <w:left w:val="none" w:sz="0" w:space="0" w:color="auto"/>
            <w:bottom w:val="none" w:sz="0" w:space="0" w:color="auto"/>
            <w:right w:val="none" w:sz="0" w:space="0" w:color="auto"/>
          </w:divBdr>
          <w:divsChild>
            <w:div w:id="2080789682">
              <w:marLeft w:val="0"/>
              <w:marRight w:val="0"/>
              <w:marTop w:val="0"/>
              <w:marBottom w:val="0"/>
              <w:divBdr>
                <w:top w:val="none" w:sz="0" w:space="0" w:color="auto"/>
                <w:left w:val="none" w:sz="0" w:space="0" w:color="auto"/>
                <w:bottom w:val="none" w:sz="0" w:space="0" w:color="auto"/>
                <w:right w:val="none" w:sz="0" w:space="0" w:color="auto"/>
              </w:divBdr>
              <w:divsChild>
                <w:div w:id="1740519818">
                  <w:marLeft w:val="0"/>
                  <w:marRight w:val="0"/>
                  <w:marTop w:val="0"/>
                  <w:marBottom w:val="0"/>
                  <w:divBdr>
                    <w:top w:val="none" w:sz="0" w:space="0" w:color="auto"/>
                    <w:left w:val="none" w:sz="0" w:space="0" w:color="auto"/>
                    <w:bottom w:val="none" w:sz="0" w:space="0" w:color="auto"/>
                    <w:right w:val="none" w:sz="0" w:space="0" w:color="auto"/>
                  </w:divBdr>
                  <w:divsChild>
                    <w:div w:id="2040741621">
                      <w:marLeft w:val="0"/>
                      <w:marRight w:val="0"/>
                      <w:marTop w:val="0"/>
                      <w:marBottom w:val="0"/>
                      <w:divBdr>
                        <w:top w:val="none" w:sz="0" w:space="0" w:color="auto"/>
                        <w:left w:val="none" w:sz="0" w:space="0" w:color="auto"/>
                        <w:bottom w:val="none" w:sz="0" w:space="0" w:color="auto"/>
                        <w:right w:val="none" w:sz="0" w:space="0" w:color="auto"/>
                      </w:divBdr>
                    </w:div>
                    <w:div w:id="126364824">
                      <w:marLeft w:val="0"/>
                      <w:marRight w:val="0"/>
                      <w:marTop w:val="0"/>
                      <w:marBottom w:val="0"/>
                      <w:divBdr>
                        <w:top w:val="none" w:sz="0" w:space="0" w:color="auto"/>
                        <w:left w:val="none" w:sz="0" w:space="0" w:color="auto"/>
                        <w:bottom w:val="none" w:sz="0" w:space="0" w:color="auto"/>
                        <w:right w:val="none" w:sz="0" w:space="0" w:color="auto"/>
                      </w:divBdr>
                      <w:divsChild>
                        <w:div w:id="12729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771350">
          <w:marLeft w:val="0"/>
          <w:marRight w:val="0"/>
          <w:marTop w:val="0"/>
          <w:marBottom w:val="0"/>
          <w:divBdr>
            <w:top w:val="none" w:sz="0" w:space="0" w:color="auto"/>
            <w:left w:val="none" w:sz="0" w:space="0" w:color="auto"/>
            <w:bottom w:val="none" w:sz="0" w:space="0" w:color="auto"/>
            <w:right w:val="none" w:sz="0" w:space="0" w:color="auto"/>
          </w:divBdr>
          <w:divsChild>
            <w:div w:id="1877769980">
              <w:marLeft w:val="0"/>
              <w:marRight w:val="0"/>
              <w:marTop w:val="0"/>
              <w:marBottom w:val="0"/>
              <w:divBdr>
                <w:top w:val="none" w:sz="0" w:space="0" w:color="auto"/>
                <w:left w:val="none" w:sz="0" w:space="0" w:color="auto"/>
                <w:bottom w:val="none" w:sz="0" w:space="0" w:color="auto"/>
                <w:right w:val="none" w:sz="0" w:space="0" w:color="auto"/>
              </w:divBdr>
            </w:div>
            <w:div w:id="798301834">
              <w:marLeft w:val="0"/>
              <w:marRight w:val="0"/>
              <w:marTop w:val="0"/>
              <w:marBottom w:val="0"/>
              <w:divBdr>
                <w:top w:val="none" w:sz="0" w:space="0" w:color="auto"/>
                <w:left w:val="none" w:sz="0" w:space="0" w:color="auto"/>
                <w:bottom w:val="none" w:sz="0" w:space="0" w:color="auto"/>
                <w:right w:val="none" w:sz="0" w:space="0" w:color="auto"/>
              </w:divBdr>
              <w:divsChild>
                <w:div w:id="8677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2179">
          <w:marLeft w:val="0"/>
          <w:marRight w:val="0"/>
          <w:marTop w:val="0"/>
          <w:marBottom w:val="0"/>
          <w:divBdr>
            <w:top w:val="none" w:sz="0" w:space="0" w:color="auto"/>
            <w:left w:val="none" w:sz="0" w:space="0" w:color="auto"/>
            <w:bottom w:val="none" w:sz="0" w:space="0" w:color="auto"/>
            <w:right w:val="none" w:sz="0" w:space="0" w:color="auto"/>
          </w:divBdr>
          <w:divsChild>
            <w:div w:id="1561137663">
              <w:marLeft w:val="0"/>
              <w:marRight w:val="0"/>
              <w:marTop w:val="0"/>
              <w:marBottom w:val="0"/>
              <w:divBdr>
                <w:top w:val="none" w:sz="0" w:space="0" w:color="auto"/>
                <w:left w:val="none" w:sz="0" w:space="0" w:color="auto"/>
                <w:bottom w:val="none" w:sz="0" w:space="0" w:color="auto"/>
                <w:right w:val="none" w:sz="0" w:space="0" w:color="auto"/>
              </w:divBdr>
              <w:divsChild>
                <w:div w:id="1963490073">
                  <w:marLeft w:val="0"/>
                  <w:marRight w:val="0"/>
                  <w:marTop w:val="0"/>
                  <w:marBottom w:val="0"/>
                  <w:divBdr>
                    <w:top w:val="none" w:sz="0" w:space="0" w:color="auto"/>
                    <w:left w:val="none" w:sz="0" w:space="0" w:color="auto"/>
                    <w:bottom w:val="none" w:sz="0" w:space="0" w:color="auto"/>
                    <w:right w:val="none" w:sz="0" w:space="0" w:color="auto"/>
                  </w:divBdr>
                  <w:divsChild>
                    <w:div w:id="1487621782">
                      <w:marLeft w:val="0"/>
                      <w:marRight w:val="0"/>
                      <w:marTop w:val="0"/>
                      <w:marBottom w:val="0"/>
                      <w:divBdr>
                        <w:top w:val="none" w:sz="0" w:space="0" w:color="auto"/>
                        <w:left w:val="none" w:sz="0" w:space="0" w:color="auto"/>
                        <w:bottom w:val="none" w:sz="0" w:space="0" w:color="auto"/>
                        <w:right w:val="none" w:sz="0" w:space="0" w:color="auto"/>
                      </w:divBdr>
                      <w:divsChild>
                        <w:div w:id="129605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015">
                  <w:marLeft w:val="0"/>
                  <w:marRight w:val="0"/>
                  <w:marTop w:val="0"/>
                  <w:marBottom w:val="0"/>
                  <w:divBdr>
                    <w:top w:val="none" w:sz="0" w:space="0" w:color="auto"/>
                    <w:left w:val="none" w:sz="0" w:space="0" w:color="auto"/>
                    <w:bottom w:val="none" w:sz="0" w:space="0" w:color="auto"/>
                    <w:right w:val="none" w:sz="0" w:space="0" w:color="auto"/>
                  </w:divBdr>
                  <w:divsChild>
                    <w:div w:id="252781181">
                      <w:marLeft w:val="0"/>
                      <w:marRight w:val="0"/>
                      <w:marTop w:val="0"/>
                      <w:marBottom w:val="0"/>
                      <w:divBdr>
                        <w:top w:val="none" w:sz="0" w:space="0" w:color="auto"/>
                        <w:left w:val="none" w:sz="0" w:space="0" w:color="auto"/>
                        <w:bottom w:val="none" w:sz="0" w:space="0" w:color="auto"/>
                        <w:right w:val="none" w:sz="0" w:space="0" w:color="auto"/>
                      </w:divBdr>
                      <w:divsChild>
                        <w:div w:id="301352391">
                          <w:marLeft w:val="0"/>
                          <w:marRight w:val="0"/>
                          <w:marTop w:val="0"/>
                          <w:marBottom w:val="0"/>
                          <w:divBdr>
                            <w:top w:val="none" w:sz="0" w:space="0" w:color="auto"/>
                            <w:left w:val="none" w:sz="0" w:space="0" w:color="auto"/>
                            <w:bottom w:val="none" w:sz="0" w:space="0" w:color="auto"/>
                            <w:right w:val="none" w:sz="0" w:space="0" w:color="auto"/>
                          </w:divBdr>
                          <w:divsChild>
                            <w:div w:id="6739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450043">
          <w:marLeft w:val="0"/>
          <w:marRight w:val="0"/>
          <w:marTop w:val="0"/>
          <w:marBottom w:val="0"/>
          <w:divBdr>
            <w:top w:val="none" w:sz="0" w:space="0" w:color="auto"/>
            <w:left w:val="none" w:sz="0" w:space="0" w:color="auto"/>
            <w:bottom w:val="none" w:sz="0" w:space="0" w:color="auto"/>
            <w:right w:val="none" w:sz="0" w:space="0" w:color="auto"/>
          </w:divBdr>
          <w:divsChild>
            <w:div w:id="645233991">
              <w:marLeft w:val="0"/>
              <w:marRight w:val="0"/>
              <w:marTop w:val="0"/>
              <w:marBottom w:val="0"/>
              <w:divBdr>
                <w:top w:val="none" w:sz="0" w:space="0" w:color="auto"/>
                <w:left w:val="none" w:sz="0" w:space="0" w:color="auto"/>
                <w:bottom w:val="none" w:sz="0" w:space="0" w:color="auto"/>
                <w:right w:val="none" w:sz="0" w:space="0" w:color="auto"/>
              </w:divBdr>
              <w:divsChild>
                <w:div w:id="66997678">
                  <w:marLeft w:val="0"/>
                  <w:marRight w:val="0"/>
                  <w:marTop w:val="0"/>
                  <w:marBottom w:val="0"/>
                  <w:divBdr>
                    <w:top w:val="none" w:sz="0" w:space="0" w:color="auto"/>
                    <w:left w:val="none" w:sz="0" w:space="0" w:color="auto"/>
                    <w:bottom w:val="none" w:sz="0" w:space="0" w:color="auto"/>
                    <w:right w:val="none" w:sz="0" w:space="0" w:color="auto"/>
                  </w:divBdr>
                  <w:divsChild>
                    <w:div w:id="1056127524">
                      <w:marLeft w:val="0"/>
                      <w:marRight w:val="0"/>
                      <w:marTop w:val="0"/>
                      <w:marBottom w:val="0"/>
                      <w:divBdr>
                        <w:top w:val="none" w:sz="0" w:space="0" w:color="auto"/>
                        <w:left w:val="none" w:sz="0" w:space="0" w:color="auto"/>
                        <w:bottom w:val="none" w:sz="0" w:space="0" w:color="auto"/>
                        <w:right w:val="none" w:sz="0" w:space="0" w:color="auto"/>
                      </w:divBdr>
                      <w:divsChild>
                        <w:div w:id="2117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87452">
          <w:marLeft w:val="0"/>
          <w:marRight w:val="0"/>
          <w:marTop w:val="0"/>
          <w:marBottom w:val="0"/>
          <w:divBdr>
            <w:top w:val="none" w:sz="0" w:space="0" w:color="auto"/>
            <w:left w:val="none" w:sz="0" w:space="0" w:color="auto"/>
            <w:bottom w:val="none" w:sz="0" w:space="0" w:color="auto"/>
            <w:right w:val="none" w:sz="0" w:space="0" w:color="auto"/>
          </w:divBdr>
          <w:divsChild>
            <w:div w:id="1381320413">
              <w:marLeft w:val="0"/>
              <w:marRight w:val="0"/>
              <w:marTop w:val="0"/>
              <w:marBottom w:val="0"/>
              <w:divBdr>
                <w:top w:val="none" w:sz="0" w:space="0" w:color="auto"/>
                <w:left w:val="none" w:sz="0" w:space="0" w:color="auto"/>
                <w:bottom w:val="none" w:sz="0" w:space="0" w:color="auto"/>
                <w:right w:val="none" w:sz="0" w:space="0" w:color="auto"/>
              </w:divBdr>
              <w:divsChild>
                <w:div w:id="903568563">
                  <w:marLeft w:val="0"/>
                  <w:marRight w:val="0"/>
                  <w:marTop w:val="0"/>
                  <w:marBottom w:val="0"/>
                  <w:divBdr>
                    <w:top w:val="none" w:sz="0" w:space="0" w:color="auto"/>
                    <w:left w:val="none" w:sz="0" w:space="0" w:color="auto"/>
                    <w:bottom w:val="none" w:sz="0" w:space="0" w:color="auto"/>
                    <w:right w:val="none" w:sz="0" w:space="0" w:color="auto"/>
                  </w:divBdr>
                  <w:divsChild>
                    <w:div w:id="2111391122">
                      <w:marLeft w:val="0"/>
                      <w:marRight w:val="0"/>
                      <w:marTop w:val="0"/>
                      <w:marBottom w:val="0"/>
                      <w:divBdr>
                        <w:top w:val="none" w:sz="0" w:space="0" w:color="auto"/>
                        <w:left w:val="none" w:sz="0" w:space="0" w:color="auto"/>
                        <w:bottom w:val="none" w:sz="0" w:space="0" w:color="auto"/>
                        <w:right w:val="none" w:sz="0" w:space="0" w:color="auto"/>
                      </w:divBdr>
                    </w:div>
                    <w:div w:id="453208640">
                      <w:marLeft w:val="0"/>
                      <w:marRight w:val="0"/>
                      <w:marTop w:val="0"/>
                      <w:marBottom w:val="0"/>
                      <w:divBdr>
                        <w:top w:val="none" w:sz="0" w:space="0" w:color="auto"/>
                        <w:left w:val="none" w:sz="0" w:space="0" w:color="auto"/>
                        <w:bottom w:val="none" w:sz="0" w:space="0" w:color="auto"/>
                        <w:right w:val="none" w:sz="0" w:space="0" w:color="auto"/>
                      </w:divBdr>
                      <w:divsChild>
                        <w:div w:id="4820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312">
          <w:marLeft w:val="0"/>
          <w:marRight w:val="0"/>
          <w:marTop w:val="0"/>
          <w:marBottom w:val="0"/>
          <w:divBdr>
            <w:top w:val="none" w:sz="0" w:space="0" w:color="auto"/>
            <w:left w:val="none" w:sz="0" w:space="0" w:color="auto"/>
            <w:bottom w:val="none" w:sz="0" w:space="0" w:color="auto"/>
            <w:right w:val="none" w:sz="0" w:space="0" w:color="auto"/>
          </w:divBdr>
          <w:divsChild>
            <w:div w:id="774594590">
              <w:marLeft w:val="0"/>
              <w:marRight w:val="0"/>
              <w:marTop w:val="0"/>
              <w:marBottom w:val="0"/>
              <w:divBdr>
                <w:top w:val="none" w:sz="0" w:space="0" w:color="auto"/>
                <w:left w:val="none" w:sz="0" w:space="0" w:color="auto"/>
                <w:bottom w:val="none" w:sz="0" w:space="0" w:color="auto"/>
                <w:right w:val="none" w:sz="0" w:space="0" w:color="auto"/>
              </w:divBdr>
            </w:div>
            <w:div w:id="1446146451">
              <w:marLeft w:val="0"/>
              <w:marRight w:val="0"/>
              <w:marTop w:val="0"/>
              <w:marBottom w:val="0"/>
              <w:divBdr>
                <w:top w:val="none" w:sz="0" w:space="0" w:color="auto"/>
                <w:left w:val="none" w:sz="0" w:space="0" w:color="auto"/>
                <w:bottom w:val="none" w:sz="0" w:space="0" w:color="auto"/>
                <w:right w:val="none" w:sz="0" w:space="0" w:color="auto"/>
              </w:divBdr>
              <w:divsChild>
                <w:div w:id="17288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8049">
          <w:marLeft w:val="0"/>
          <w:marRight w:val="0"/>
          <w:marTop w:val="0"/>
          <w:marBottom w:val="0"/>
          <w:divBdr>
            <w:top w:val="none" w:sz="0" w:space="0" w:color="auto"/>
            <w:left w:val="none" w:sz="0" w:space="0" w:color="auto"/>
            <w:bottom w:val="none" w:sz="0" w:space="0" w:color="auto"/>
            <w:right w:val="none" w:sz="0" w:space="0" w:color="auto"/>
          </w:divBdr>
          <w:divsChild>
            <w:div w:id="1414469310">
              <w:marLeft w:val="0"/>
              <w:marRight w:val="0"/>
              <w:marTop w:val="0"/>
              <w:marBottom w:val="0"/>
              <w:divBdr>
                <w:top w:val="none" w:sz="0" w:space="0" w:color="auto"/>
                <w:left w:val="none" w:sz="0" w:space="0" w:color="auto"/>
                <w:bottom w:val="none" w:sz="0" w:space="0" w:color="auto"/>
                <w:right w:val="none" w:sz="0" w:space="0" w:color="auto"/>
              </w:divBdr>
              <w:divsChild>
                <w:div w:id="9263498">
                  <w:marLeft w:val="0"/>
                  <w:marRight w:val="0"/>
                  <w:marTop w:val="0"/>
                  <w:marBottom w:val="0"/>
                  <w:divBdr>
                    <w:top w:val="none" w:sz="0" w:space="0" w:color="auto"/>
                    <w:left w:val="none" w:sz="0" w:space="0" w:color="auto"/>
                    <w:bottom w:val="none" w:sz="0" w:space="0" w:color="auto"/>
                    <w:right w:val="none" w:sz="0" w:space="0" w:color="auto"/>
                  </w:divBdr>
                  <w:divsChild>
                    <w:div w:id="243496184">
                      <w:marLeft w:val="0"/>
                      <w:marRight w:val="0"/>
                      <w:marTop w:val="0"/>
                      <w:marBottom w:val="0"/>
                      <w:divBdr>
                        <w:top w:val="none" w:sz="0" w:space="0" w:color="auto"/>
                        <w:left w:val="none" w:sz="0" w:space="0" w:color="auto"/>
                        <w:bottom w:val="none" w:sz="0" w:space="0" w:color="auto"/>
                        <w:right w:val="none" w:sz="0" w:space="0" w:color="auto"/>
                      </w:divBdr>
                      <w:divsChild>
                        <w:div w:id="15444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502">
                  <w:marLeft w:val="0"/>
                  <w:marRight w:val="0"/>
                  <w:marTop w:val="0"/>
                  <w:marBottom w:val="0"/>
                  <w:divBdr>
                    <w:top w:val="none" w:sz="0" w:space="0" w:color="auto"/>
                    <w:left w:val="none" w:sz="0" w:space="0" w:color="auto"/>
                    <w:bottom w:val="none" w:sz="0" w:space="0" w:color="auto"/>
                    <w:right w:val="none" w:sz="0" w:space="0" w:color="auto"/>
                  </w:divBdr>
                  <w:divsChild>
                    <w:div w:id="401217714">
                      <w:marLeft w:val="0"/>
                      <w:marRight w:val="0"/>
                      <w:marTop w:val="0"/>
                      <w:marBottom w:val="0"/>
                      <w:divBdr>
                        <w:top w:val="none" w:sz="0" w:space="0" w:color="auto"/>
                        <w:left w:val="none" w:sz="0" w:space="0" w:color="auto"/>
                        <w:bottom w:val="none" w:sz="0" w:space="0" w:color="auto"/>
                        <w:right w:val="none" w:sz="0" w:space="0" w:color="auto"/>
                      </w:divBdr>
                      <w:divsChild>
                        <w:div w:id="74208366">
                          <w:marLeft w:val="0"/>
                          <w:marRight w:val="0"/>
                          <w:marTop w:val="0"/>
                          <w:marBottom w:val="0"/>
                          <w:divBdr>
                            <w:top w:val="none" w:sz="0" w:space="0" w:color="auto"/>
                            <w:left w:val="none" w:sz="0" w:space="0" w:color="auto"/>
                            <w:bottom w:val="none" w:sz="0" w:space="0" w:color="auto"/>
                            <w:right w:val="none" w:sz="0" w:space="0" w:color="auto"/>
                          </w:divBdr>
                          <w:divsChild>
                            <w:div w:id="5110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407522">
          <w:marLeft w:val="0"/>
          <w:marRight w:val="0"/>
          <w:marTop w:val="0"/>
          <w:marBottom w:val="0"/>
          <w:divBdr>
            <w:top w:val="none" w:sz="0" w:space="0" w:color="auto"/>
            <w:left w:val="none" w:sz="0" w:space="0" w:color="auto"/>
            <w:bottom w:val="none" w:sz="0" w:space="0" w:color="auto"/>
            <w:right w:val="none" w:sz="0" w:space="0" w:color="auto"/>
          </w:divBdr>
          <w:divsChild>
            <w:div w:id="1097481647">
              <w:marLeft w:val="0"/>
              <w:marRight w:val="0"/>
              <w:marTop w:val="0"/>
              <w:marBottom w:val="0"/>
              <w:divBdr>
                <w:top w:val="none" w:sz="0" w:space="0" w:color="auto"/>
                <w:left w:val="none" w:sz="0" w:space="0" w:color="auto"/>
                <w:bottom w:val="none" w:sz="0" w:space="0" w:color="auto"/>
                <w:right w:val="none" w:sz="0" w:space="0" w:color="auto"/>
              </w:divBdr>
              <w:divsChild>
                <w:div w:id="307781624">
                  <w:marLeft w:val="0"/>
                  <w:marRight w:val="0"/>
                  <w:marTop w:val="0"/>
                  <w:marBottom w:val="0"/>
                  <w:divBdr>
                    <w:top w:val="none" w:sz="0" w:space="0" w:color="auto"/>
                    <w:left w:val="none" w:sz="0" w:space="0" w:color="auto"/>
                    <w:bottom w:val="none" w:sz="0" w:space="0" w:color="auto"/>
                    <w:right w:val="none" w:sz="0" w:space="0" w:color="auto"/>
                  </w:divBdr>
                  <w:divsChild>
                    <w:div w:id="2093547977">
                      <w:marLeft w:val="0"/>
                      <w:marRight w:val="0"/>
                      <w:marTop w:val="0"/>
                      <w:marBottom w:val="0"/>
                      <w:divBdr>
                        <w:top w:val="none" w:sz="0" w:space="0" w:color="auto"/>
                        <w:left w:val="none" w:sz="0" w:space="0" w:color="auto"/>
                        <w:bottom w:val="none" w:sz="0" w:space="0" w:color="auto"/>
                        <w:right w:val="none" w:sz="0" w:space="0" w:color="auto"/>
                      </w:divBdr>
                      <w:divsChild>
                        <w:div w:id="4174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575958">
          <w:marLeft w:val="0"/>
          <w:marRight w:val="0"/>
          <w:marTop w:val="0"/>
          <w:marBottom w:val="0"/>
          <w:divBdr>
            <w:top w:val="none" w:sz="0" w:space="0" w:color="auto"/>
            <w:left w:val="none" w:sz="0" w:space="0" w:color="auto"/>
            <w:bottom w:val="none" w:sz="0" w:space="0" w:color="auto"/>
            <w:right w:val="none" w:sz="0" w:space="0" w:color="auto"/>
          </w:divBdr>
          <w:divsChild>
            <w:div w:id="686639312">
              <w:marLeft w:val="0"/>
              <w:marRight w:val="0"/>
              <w:marTop w:val="0"/>
              <w:marBottom w:val="0"/>
              <w:divBdr>
                <w:top w:val="none" w:sz="0" w:space="0" w:color="auto"/>
                <w:left w:val="none" w:sz="0" w:space="0" w:color="auto"/>
                <w:bottom w:val="none" w:sz="0" w:space="0" w:color="auto"/>
                <w:right w:val="none" w:sz="0" w:space="0" w:color="auto"/>
              </w:divBdr>
              <w:divsChild>
                <w:div w:id="208223424">
                  <w:marLeft w:val="0"/>
                  <w:marRight w:val="0"/>
                  <w:marTop w:val="0"/>
                  <w:marBottom w:val="0"/>
                  <w:divBdr>
                    <w:top w:val="none" w:sz="0" w:space="0" w:color="auto"/>
                    <w:left w:val="none" w:sz="0" w:space="0" w:color="auto"/>
                    <w:bottom w:val="none" w:sz="0" w:space="0" w:color="auto"/>
                    <w:right w:val="none" w:sz="0" w:space="0" w:color="auto"/>
                  </w:divBdr>
                  <w:divsChild>
                    <w:div w:id="1117992666">
                      <w:marLeft w:val="0"/>
                      <w:marRight w:val="0"/>
                      <w:marTop w:val="0"/>
                      <w:marBottom w:val="0"/>
                      <w:divBdr>
                        <w:top w:val="none" w:sz="0" w:space="0" w:color="auto"/>
                        <w:left w:val="none" w:sz="0" w:space="0" w:color="auto"/>
                        <w:bottom w:val="none" w:sz="0" w:space="0" w:color="auto"/>
                        <w:right w:val="none" w:sz="0" w:space="0" w:color="auto"/>
                      </w:divBdr>
                    </w:div>
                    <w:div w:id="218522568">
                      <w:marLeft w:val="0"/>
                      <w:marRight w:val="0"/>
                      <w:marTop w:val="0"/>
                      <w:marBottom w:val="0"/>
                      <w:divBdr>
                        <w:top w:val="none" w:sz="0" w:space="0" w:color="auto"/>
                        <w:left w:val="none" w:sz="0" w:space="0" w:color="auto"/>
                        <w:bottom w:val="none" w:sz="0" w:space="0" w:color="auto"/>
                        <w:right w:val="none" w:sz="0" w:space="0" w:color="auto"/>
                      </w:divBdr>
                      <w:divsChild>
                        <w:div w:id="16177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14">
          <w:marLeft w:val="0"/>
          <w:marRight w:val="0"/>
          <w:marTop w:val="0"/>
          <w:marBottom w:val="0"/>
          <w:divBdr>
            <w:top w:val="none" w:sz="0" w:space="0" w:color="auto"/>
            <w:left w:val="none" w:sz="0" w:space="0" w:color="auto"/>
            <w:bottom w:val="none" w:sz="0" w:space="0" w:color="auto"/>
            <w:right w:val="none" w:sz="0" w:space="0" w:color="auto"/>
          </w:divBdr>
          <w:divsChild>
            <w:div w:id="856774606">
              <w:marLeft w:val="0"/>
              <w:marRight w:val="0"/>
              <w:marTop w:val="0"/>
              <w:marBottom w:val="0"/>
              <w:divBdr>
                <w:top w:val="none" w:sz="0" w:space="0" w:color="auto"/>
                <w:left w:val="none" w:sz="0" w:space="0" w:color="auto"/>
                <w:bottom w:val="none" w:sz="0" w:space="0" w:color="auto"/>
                <w:right w:val="none" w:sz="0" w:space="0" w:color="auto"/>
              </w:divBdr>
            </w:div>
            <w:div w:id="953250197">
              <w:marLeft w:val="0"/>
              <w:marRight w:val="0"/>
              <w:marTop w:val="0"/>
              <w:marBottom w:val="0"/>
              <w:divBdr>
                <w:top w:val="none" w:sz="0" w:space="0" w:color="auto"/>
                <w:left w:val="none" w:sz="0" w:space="0" w:color="auto"/>
                <w:bottom w:val="none" w:sz="0" w:space="0" w:color="auto"/>
                <w:right w:val="none" w:sz="0" w:space="0" w:color="auto"/>
              </w:divBdr>
              <w:divsChild>
                <w:div w:id="52540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30360">
          <w:marLeft w:val="0"/>
          <w:marRight w:val="0"/>
          <w:marTop w:val="0"/>
          <w:marBottom w:val="0"/>
          <w:divBdr>
            <w:top w:val="none" w:sz="0" w:space="0" w:color="auto"/>
            <w:left w:val="none" w:sz="0" w:space="0" w:color="auto"/>
            <w:bottom w:val="none" w:sz="0" w:space="0" w:color="auto"/>
            <w:right w:val="none" w:sz="0" w:space="0" w:color="auto"/>
          </w:divBdr>
        </w:div>
        <w:div w:id="453526921">
          <w:marLeft w:val="0"/>
          <w:marRight w:val="0"/>
          <w:marTop w:val="0"/>
          <w:marBottom w:val="0"/>
          <w:divBdr>
            <w:top w:val="none" w:sz="0" w:space="0" w:color="auto"/>
            <w:left w:val="none" w:sz="0" w:space="0" w:color="auto"/>
            <w:bottom w:val="none" w:sz="0" w:space="0" w:color="auto"/>
            <w:right w:val="none" w:sz="0" w:space="0" w:color="auto"/>
          </w:divBdr>
        </w:div>
      </w:divsChild>
    </w:div>
    <w:div w:id="1653679593">
      <w:bodyDiv w:val="1"/>
      <w:marLeft w:val="0"/>
      <w:marRight w:val="0"/>
      <w:marTop w:val="0"/>
      <w:marBottom w:val="0"/>
      <w:divBdr>
        <w:top w:val="none" w:sz="0" w:space="0" w:color="auto"/>
        <w:left w:val="none" w:sz="0" w:space="0" w:color="auto"/>
        <w:bottom w:val="none" w:sz="0" w:space="0" w:color="auto"/>
        <w:right w:val="none" w:sz="0" w:space="0" w:color="auto"/>
      </w:divBdr>
      <w:divsChild>
        <w:div w:id="453909183">
          <w:marLeft w:val="0"/>
          <w:marRight w:val="0"/>
          <w:marTop w:val="0"/>
          <w:marBottom w:val="0"/>
          <w:divBdr>
            <w:top w:val="none" w:sz="0" w:space="0" w:color="auto"/>
            <w:left w:val="none" w:sz="0" w:space="0" w:color="auto"/>
            <w:bottom w:val="none" w:sz="0" w:space="0" w:color="auto"/>
            <w:right w:val="none" w:sz="0" w:space="0" w:color="auto"/>
          </w:divBdr>
          <w:divsChild>
            <w:div w:id="657267291">
              <w:marLeft w:val="0"/>
              <w:marRight w:val="0"/>
              <w:marTop w:val="0"/>
              <w:marBottom w:val="0"/>
              <w:divBdr>
                <w:top w:val="none" w:sz="0" w:space="0" w:color="auto"/>
                <w:left w:val="none" w:sz="0" w:space="0" w:color="auto"/>
                <w:bottom w:val="none" w:sz="0" w:space="0" w:color="auto"/>
                <w:right w:val="none" w:sz="0" w:space="0" w:color="auto"/>
              </w:divBdr>
            </w:div>
          </w:divsChild>
        </w:div>
        <w:div w:id="1170289728">
          <w:marLeft w:val="0"/>
          <w:marRight w:val="0"/>
          <w:marTop w:val="0"/>
          <w:marBottom w:val="0"/>
          <w:divBdr>
            <w:top w:val="none" w:sz="0" w:space="0" w:color="auto"/>
            <w:left w:val="none" w:sz="0" w:space="0" w:color="auto"/>
            <w:bottom w:val="none" w:sz="0" w:space="0" w:color="auto"/>
            <w:right w:val="none" w:sz="0" w:space="0" w:color="auto"/>
          </w:divBdr>
          <w:divsChild>
            <w:div w:id="495999691">
              <w:marLeft w:val="0"/>
              <w:marRight w:val="0"/>
              <w:marTop w:val="0"/>
              <w:marBottom w:val="0"/>
              <w:divBdr>
                <w:top w:val="none" w:sz="0" w:space="0" w:color="auto"/>
                <w:left w:val="none" w:sz="0" w:space="0" w:color="auto"/>
                <w:bottom w:val="none" w:sz="0" w:space="0" w:color="auto"/>
                <w:right w:val="none" w:sz="0" w:space="0" w:color="auto"/>
              </w:divBdr>
              <w:divsChild>
                <w:div w:id="530191490">
                  <w:marLeft w:val="0"/>
                  <w:marRight w:val="0"/>
                  <w:marTop w:val="0"/>
                  <w:marBottom w:val="0"/>
                  <w:divBdr>
                    <w:top w:val="none" w:sz="0" w:space="0" w:color="auto"/>
                    <w:left w:val="none" w:sz="0" w:space="0" w:color="auto"/>
                    <w:bottom w:val="none" w:sz="0" w:space="0" w:color="auto"/>
                    <w:right w:val="none" w:sz="0" w:space="0" w:color="auto"/>
                  </w:divBdr>
                </w:div>
                <w:div w:id="870799377">
                  <w:marLeft w:val="0"/>
                  <w:marRight w:val="0"/>
                  <w:marTop w:val="0"/>
                  <w:marBottom w:val="0"/>
                  <w:divBdr>
                    <w:top w:val="none" w:sz="0" w:space="0" w:color="auto"/>
                    <w:left w:val="none" w:sz="0" w:space="0" w:color="auto"/>
                    <w:bottom w:val="none" w:sz="0" w:space="0" w:color="auto"/>
                    <w:right w:val="none" w:sz="0" w:space="0" w:color="auto"/>
                  </w:divBdr>
                  <w:divsChild>
                    <w:div w:id="11482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97165">
          <w:marLeft w:val="0"/>
          <w:marRight w:val="0"/>
          <w:marTop w:val="0"/>
          <w:marBottom w:val="0"/>
          <w:divBdr>
            <w:top w:val="none" w:sz="0" w:space="0" w:color="auto"/>
            <w:left w:val="none" w:sz="0" w:space="0" w:color="auto"/>
            <w:bottom w:val="none" w:sz="0" w:space="0" w:color="auto"/>
            <w:right w:val="none" w:sz="0" w:space="0" w:color="auto"/>
          </w:divBdr>
          <w:divsChild>
            <w:div w:id="356590837">
              <w:marLeft w:val="0"/>
              <w:marRight w:val="0"/>
              <w:marTop w:val="0"/>
              <w:marBottom w:val="0"/>
              <w:divBdr>
                <w:top w:val="none" w:sz="0" w:space="0" w:color="auto"/>
                <w:left w:val="none" w:sz="0" w:space="0" w:color="auto"/>
                <w:bottom w:val="none" w:sz="0" w:space="0" w:color="auto"/>
                <w:right w:val="none" w:sz="0" w:space="0" w:color="auto"/>
              </w:divBdr>
            </w:div>
            <w:div w:id="320349597">
              <w:marLeft w:val="0"/>
              <w:marRight w:val="0"/>
              <w:marTop w:val="0"/>
              <w:marBottom w:val="0"/>
              <w:divBdr>
                <w:top w:val="none" w:sz="0" w:space="0" w:color="auto"/>
                <w:left w:val="none" w:sz="0" w:space="0" w:color="auto"/>
                <w:bottom w:val="none" w:sz="0" w:space="0" w:color="auto"/>
                <w:right w:val="none" w:sz="0" w:space="0" w:color="auto"/>
              </w:divBdr>
              <w:divsChild>
                <w:div w:id="18936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4010">
          <w:marLeft w:val="0"/>
          <w:marRight w:val="0"/>
          <w:marTop w:val="0"/>
          <w:marBottom w:val="0"/>
          <w:divBdr>
            <w:top w:val="none" w:sz="0" w:space="0" w:color="auto"/>
            <w:left w:val="none" w:sz="0" w:space="0" w:color="auto"/>
            <w:bottom w:val="none" w:sz="0" w:space="0" w:color="auto"/>
            <w:right w:val="none" w:sz="0" w:space="0" w:color="auto"/>
          </w:divBdr>
          <w:divsChild>
            <w:div w:id="1699548931">
              <w:marLeft w:val="0"/>
              <w:marRight w:val="0"/>
              <w:marTop w:val="0"/>
              <w:marBottom w:val="0"/>
              <w:divBdr>
                <w:top w:val="none" w:sz="0" w:space="0" w:color="auto"/>
                <w:left w:val="none" w:sz="0" w:space="0" w:color="auto"/>
                <w:bottom w:val="none" w:sz="0" w:space="0" w:color="auto"/>
                <w:right w:val="none" w:sz="0" w:space="0" w:color="auto"/>
              </w:divBdr>
              <w:divsChild>
                <w:div w:id="1849827052">
                  <w:marLeft w:val="0"/>
                  <w:marRight w:val="0"/>
                  <w:marTop w:val="0"/>
                  <w:marBottom w:val="0"/>
                  <w:divBdr>
                    <w:top w:val="none" w:sz="0" w:space="0" w:color="auto"/>
                    <w:left w:val="none" w:sz="0" w:space="0" w:color="auto"/>
                    <w:bottom w:val="none" w:sz="0" w:space="0" w:color="auto"/>
                    <w:right w:val="none" w:sz="0" w:space="0" w:color="auto"/>
                  </w:divBdr>
                  <w:divsChild>
                    <w:div w:id="1041705176">
                      <w:marLeft w:val="0"/>
                      <w:marRight w:val="0"/>
                      <w:marTop w:val="0"/>
                      <w:marBottom w:val="0"/>
                      <w:divBdr>
                        <w:top w:val="none" w:sz="0" w:space="0" w:color="auto"/>
                        <w:left w:val="none" w:sz="0" w:space="0" w:color="auto"/>
                        <w:bottom w:val="none" w:sz="0" w:space="0" w:color="auto"/>
                        <w:right w:val="none" w:sz="0" w:space="0" w:color="auto"/>
                      </w:divBdr>
                      <w:divsChild>
                        <w:div w:id="2857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28253">
                  <w:marLeft w:val="0"/>
                  <w:marRight w:val="0"/>
                  <w:marTop w:val="0"/>
                  <w:marBottom w:val="0"/>
                  <w:divBdr>
                    <w:top w:val="none" w:sz="0" w:space="0" w:color="auto"/>
                    <w:left w:val="none" w:sz="0" w:space="0" w:color="auto"/>
                    <w:bottom w:val="none" w:sz="0" w:space="0" w:color="auto"/>
                    <w:right w:val="none" w:sz="0" w:space="0" w:color="auto"/>
                  </w:divBdr>
                  <w:divsChild>
                    <w:div w:id="2074501877">
                      <w:marLeft w:val="0"/>
                      <w:marRight w:val="0"/>
                      <w:marTop w:val="0"/>
                      <w:marBottom w:val="0"/>
                      <w:divBdr>
                        <w:top w:val="none" w:sz="0" w:space="0" w:color="auto"/>
                        <w:left w:val="none" w:sz="0" w:space="0" w:color="auto"/>
                        <w:bottom w:val="none" w:sz="0" w:space="0" w:color="auto"/>
                        <w:right w:val="none" w:sz="0" w:space="0" w:color="auto"/>
                      </w:divBdr>
                      <w:divsChild>
                        <w:div w:id="1890070181">
                          <w:marLeft w:val="0"/>
                          <w:marRight w:val="0"/>
                          <w:marTop w:val="0"/>
                          <w:marBottom w:val="0"/>
                          <w:divBdr>
                            <w:top w:val="none" w:sz="0" w:space="0" w:color="auto"/>
                            <w:left w:val="none" w:sz="0" w:space="0" w:color="auto"/>
                            <w:bottom w:val="none" w:sz="0" w:space="0" w:color="auto"/>
                            <w:right w:val="none" w:sz="0" w:space="0" w:color="auto"/>
                          </w:divBdr>
                          <w:divsChild>
                            <w:div w:id="13397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91311">
          <w:marLeft w:val="0"/>
          <w:marRight w:val="0"/>
          <w:marTop w:val="0"/>
          <w:marBottom w:val="0"/>
          <w:divBdr>
            <w:top w:val="none" w:sz="0" w:space="0" w:color="auto"/>
            <w:left w:val="none" w:sz="0" w:space="0" w:color="auto"/>
            <w:bottom w:val="none" w:sz="0" w:space="0" w:color="auto"/>
            <w:right w:val="none" w:sz="0" w:space="0" w:color="auto"/>
          </w:divBdr>
          <w:divsChild>
            <w:div w:id="303893449">
              <w:marLeft w:val="0"/>
              <w:marRight w:val="0"/>
              <w:marTop w:val="0"/>
              <w:marBottom w:val="0"/>
              <w:divBdr>
                <w:top w:val="none" w:sz="0" w:space="0" w:color="auto"/>
                <w:left w:val="none" w:sz="0" w:space="0" w:color="auto"/>
                <w:bottom w:val="none" w:sz="0" w:space="0" w:color="auto"/>
                <w:right w:val="none" w:sz="0" w:space="0" w:color="auto"/>
              </w:divBdr>
              <w:divsChild>
                <w:div w:id="599069918">
                  <w:marLeft w:val="0"/>
                  <w:marRight w:val="0"/>
                  <w:marTop w:val="0"/>
                  <w:marBottom w:val="0"/>
                  <w:divBdr>
                    <w:top w:val="none" w:sz="0" w:space="0" w:color="auto"/>
                    <w:left w:val="none" w:sz="0" w:space="0" w:color="auto"/>
                    <w:bottom w:val="none" w:sz="0" w:space="0" w:color="auto"/>
                    <w:right w:val="none" w:sz="0" w:space="0" w:color="auto"/>
                  </w:divBdr>
                  <w:divsChild>
                    <w:div w:id="1552839739">
                      <w:marLeft w:val="0"/>
                      <w:marRight w:val="0"/>
                      <w:marTop w:val="0"/>
                      <w:marBottom w:val="0"/>
                      <w:divBdr>
                        <w:top w:val="none" w:sz="0" w:space="0" w:color="auto"/>
                        <w:left w:val="none" w:sz="0" w:space="0" w:color="auto"/>
                        <w:bottom w:val="none" w:sz="0" w:space="0" w:color="auto"/>
                        <w:right w:val="none" w:sz="0" w:space="0" w:color="auto"/>
                      </w:divBdr>
                      <w:divsChild>
                        <w:div w:id="161363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19675">
          <w:marLeft w:val="0"/>
          <w:marRight w:val="0"/>
          <w:marTop w:val="0"/>
          <w:marBottom w:val="0"/>
          <w:divBdr>
            <w:top w:val="none" w:sz="0" w:space="0" w:color="auto"/>
            <w:left w:val="none" w:sz="0" w:space="0" w:color="auto"/>
            <w:bottom w:val="none" w:sz="0" w:space="0" w:color="auto"/>
            <w:right w:val="none" w:sz="0" w:space="0" w:color="auto"/>
          </w:divBdr>
          <w:divsChild>
            <w:div w:id="2011594399">
              <w:marLeft w:val="0"/>
              <w:marRight w:val="0"/>
              <w:marTop w:val="0"/>
              <w:marBottom w:val="0"/>
              <w:divBdr>
                <w:top w:val="none" w:sz="0" w:space="0" w:color="auto"/>
                <w:left w:val="none" w:sz="0" w:space="0" w:color="auto"/>
                <w:bottom w:val="none" w:sz="0" w:space="0" w:color="auto"/>
                <w:right w:val="none" w:sz="0" w:space="0" w:color="auto"/>
              </w:divBdr>
              <w:divsChild>
                <w:div w:id="1057164422">
                  <w:marLeft w:val="0"/>
                  <w:marRight w:val="0"/>
                  <w:marTop w:val="0"/>
                  <w:marBottom w:val="0"/>
                  <w:divBdr>
                    <w:top w:val="none" w:sz="0" w:space="0" w:color="auto"/>
                    <w:left w:val="none" w:sz="0" w:space="0" w:color="auto"/>
                    <w:bottom w:val="none" w:sz="0" w:space="0" w:color="auto"/>
                    <w:right w:val="none" w:sz="0" w:space="0" w:color="auto"/>
                  </w:divBdr>
                </w:div>
              </w:divsChild>
            </w:div>
            <w:div w:id="1567104725">
              <w:marLeft w:val="0"/>
              <w:marRight w:val="0"/>
              <w:marTop w:val="0"/>
              <w:marBottom w:val="0"/>
              <w:divBdr>
                <w:top w:val="none" w:sz="0" w:space="0" w:color="auto"/>
                <w:left w:val="none" w:sz="0" w:space="0" w:color="auto"/>
                <w:bottom w:val="none" w:sz="0" w:space="0" w:color="auto"/>
                <w:right w:val="none" w:sz="0" w:space="0" w:color="auto"/>
              </w:divBdr>
              <w:divsChild>
                <w:div w:id="1160927484">
                  <w:marLeft w:val="0"/>
                  <w:marRight w:val="0"/>
                  <w:marTop w:val="0"/>
                  <w:marBottom w:val="0"/>
                  <w:divBdr>
                    <w:top w:val="none" w:sz="0" w:space="0" w:color="auto"/>
                    <w:left w:val="none" w:sz="0" w:space="0" w:color="auto"/>
                    <w:bottom w:val="none" w:sz="0" w:space="0" w:color="auto"/>
                    <w:right w:val="none" w:sz="0" w:space="0" w:color="auto"/>
                  </w:divBdr>
                  <w:divsChild>
                    <w:div w:id="1472166881">
                      <w:marLeft w:val="0"/>
                      <w:marRight w:val="0"/>
                      <w:marTop w:val="0"/>
                      <w:marBottom w:val="0"/>
                      <w:divBdr>
                        <w:top w:val="none" w:sz="0" w:space="0" w:color="auto"/>
                        <w:left w:val="none" w:sz="0" w:space="0" w:color="auto"/>
                        <w:bottom w:val="none" w:sz="0" w:space="0" w:color="auto"/>
                        <w:right w:val="none" w:sz="0" w:space="0" w:color="auto"/>
                      </w:divBdr>
                    </w:div>
                    <w:div w:id="1524443477">
                      <w:marLeft w:val="0"/>
                      <w:marRight w:val="0"/>
                      <w:marTop w:val="0"/>
                      <w:marBottom w:val="0"/>
                      <w:divBdr>
                        <w:top w:val="none" w:sz="0" w:space="0" w:color="auto"/>
                        <w:left w:val="none" w:sz="0" w:space="0" w:color="auto"/>
                        <w:bottom w:val="none" w:sz="0" w:space="0" w:color="auto"/>
                        <w:right w:val="none" w:sz="0" w:space="0" w:color="auto"/>
                      </w:divBdr>
                      <w:divsChild>
                        <w:div w:id="3887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82791">
          <w:marLeft w:val="0"/>
          <w:marRight w:val="0"/>
          <w:marTop w:val="0"/>
          <w:marBottom w:val="0"/>
          <w:divBdr>
            <w:top w:val="none" w:sz="0" w:space="0" w:color="auto"/>
            <w:left w:val="none" w:sz="0" w:space="0" w:color="auto"/>
            <w:bottom w:val="none" w:sz="0" w:space="0" w:color="auto"/>
            <w:right w:val="none" w:sz="0" w:space="0" w:color="auto"/>
          </w:divBdr>
          <w:divsChild>
            <w:div w:id="1924219979">
              <w:marLeft w:val="0"/>
              <w:marRight w:val="0"/>
              <w:marTop w:val="0"/>
              <w:marBottom w:val="0"/>
              <w:divBdr>
                <w:top w:val="none" w:sz="0" w:space="0" w:color="auto"/>
                <w:left w:val="none" w:sz="0" w:space="0" w:color="auto"/>
                <w:bottom w:val="none" w:sz="0" w:space="0" w:color="auto"/>
                <w:right w:val="none" w:sz="0" w:space="0" w:color="auto"/>
              </w:divBdr>
            </w:div>
            <w:div w:id="459570748">
              <w:marLeft w:val="0"/>
              <w:marRight w:val="0"/>
              <w:marTop w:val="0"/>
              <w:marBottom w:val="0"/>
              <w:divBdr>
                <w:top w:val="none" w:sz="0" w:space="0" w:color="auto"/>
                <w:left w:val="none" w:sz="0" w:space="0" w:color="auto"/>
                <w:bottom w:val="none" w:sz="0" w:space="0" w:color="auto"/>
                <w:right w:val="none" w:sz="0" w:space="0" w:color="auto"/>
              </w:divBdr>
              <w:divsChild>
                <w:div w:id="21223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4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elp.openai.com/en/articles/6825453-chatgpt-release-notes"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6105</Words>
  <Characters>34801</Characters>
  <Application>Microsoft Office Word</Application>
  <DocSecurity>0</DocSecurity>
  <Lines>290</Lines>
  <Paragraphs>81</Paragraphs>
  <ScaleCrop>false</ScaleCrop>
  <Company/>
  <LinksUpToDate>false</LinksUpToDate>
  <CharactersWithSpaces>40825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Jackson</dc:creator>
  <cp:keywords/>
  <dc:description/>
  <cp:lastModifiedBy>David Jackson</cp:lastModifiedBy>
  <cp:revision>4</cp:revision>
  <dcterms:created xsi:type="dcterms:W3CDTF">2023-09-04T02:58:00Z</dcterms:created>
  <dcterms:modified xsi:type="dcterms:W3CDTF">2023-09-04T03:15:00Z</dcterms:modified>
</cp:coreProperties>
</file>