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10" w:type="dxa"/>
        <w:jc w:val="center"/>
        <w:tblCellMar>
          <w:left w:w="70" w:type="dxa"/>
          <w:right w:w="70" w:type="dxa"/>
        </w:tblCellMar>
        <w:tblLook w:val="0000" w:firstRow="0" w:lastRow="0" w:firstColumn="0" w:lastColumn="0" w:noHBand="0" w:noVBand="0"/>
      </w:tblPr>
      <w:tblGrid>
        <w:gridCol w:w="1180"/>
        <w:gridCol w:w="1105"/>
        <w:gridCol w:w="518"/>
        <w:gridCol w:w="742"/>
        <w:gridCol w:w="1320"/>
        <w:gridCol w:w="107"/>
        <w:gridCol w:w="1199"/>
        <w:gridCol w:w="2065"/>
        <w:gridCol w:w="55"/>
        <w:gridCol w:w="2219"/>
      </w:tblGrid>
      <w:tr w:rsidR="00125CC0" w:rsidRPr="00BB1BC0" w:rsidTr="001A0BEE">
        <w:trPr>
          <w:trHeight w:val="270"/>
          <w:jc w:val="center"/>
        </w:trPr>
        <w:tc>
          <w:tcPr>
            <w:tcW w:w="2285" w:type="dxa"/>
            <w:gridSpan w:val="2"/>
            <w:vMerge w:val="restart"/>
            <w:tcBorders>
              <w:top w:val="single" w:sz="8" w:space="0" w:color="auto"/>
              <w:left w:val="single" w:sz="8" w:space="0" w:color="auto"/>
              <w:bottom w:val="single" w:sz="8" w:space="0" w:color="auto"/>
              <w:right w:val="single" w:sz="8" w:space="0" w:color="000000"/>
            </w:tcBorders>
            <w:shd w:val="clear" w:color="auto" w:fill="auto"/>
            <w:noWrap/>
            <w:vAlign w:val="center"/>
          </w:tcPr>
          <w:p w:rsidR="00125CC0" w:rsidRPr="00BB1BC0" w:rsidRDefault="00125CC0" w:rsidP="00315B5A">
            <w:pPr>
              <w:rPr>
                <w:rFonts w:ascii="Trebuchet MS" w:hAnsi="Trebuchet MS" w:cs="Tahoma"/>
                <w:b/>
                <w:bCs/>
                <w:sz w:val="16"/>
                <w:szCs w:val="16"/>
              </w:rPr>
            </w:pPr>
            <w:r w:rsidRPr="00BB1BC0">
              <w:rPr>
                <w:rFonts w:ascii="Trebuchet MS" w:hAnsi="Trebuchet MS" w:cs="Tahoma"/>
                <w:b/>
                <w:bCs/>
                <w:sz w:val="16"/>
                <w:szCs w:val="16"/>
              </w:rPr>
              <w:t>DATA:</w:t>
            </w:r>
            <w:r w:rsidRPr="00BB1BC0">
              <w:rPr>
                <w:rFonts w:ascii="Trebuchet MS" w:hAnsi="Trebuchet MS" w:cs="Tahoma"/>
                <w:bCs/>
                <w:sz w:val="16"/>
                <w:szCs w:val="16"/>
              </w:rPr>
              <w:t xml:space="preserve"> </w:t>
            </w:r>
            <w:r w:rsidR="00315B5A">
              <w:rPr>
                <w:rFonts w:ascii="Trebuchet MS" w:hAnsi="Trebuchet MS" w:cs="Tahoma"/>
                <w:bCs/>
                <w:sz w:val="16"/>
                <w:szCs w:val="16"/>
              </w:rPr>
              <w:t>21/10/2016</w:t>
            </w:r>
          </w:p>
        </w:tc>
        <w:tc>
          <w:tcPr>
            <w:tcW w:w="6006" w:type="dxa"/>
            <w:gridSpan w:val="7"/>
            <w:vMerge w:val="restart"/>
            <w:tcBorders>
              <w:top w:val="single" w:sz="8" w:space="0" w:color="auto"/>
              <w:left w:val="single" w:sz="8" w:space="0" w:color="000000"/>
              <w:bottom w:val="single" w:sz="8" w:space="0" w:color="000000"/>
              <w:right w:val="single" w:sz="8" w:space="0" w:color="000000"/>
            </w:tcBorders>
            <w:shd w:val="clear" w:color="auto" w:fill="auto"/>
            <w:vAlign w:val="center"/>
          </w:tcPr>
          <w:p w:rsidR="00125CC0" w:rsidRPr="00BB1BC0" w:rsidRDefault="00125CC0">
            <w:pPr>
              <w:jc w:val="center"/>
              <w:rPr>
                <w:rFonts w:ascii="Trebuchet MS" w:hAnsi="Trebuchet MS" w:cs="Tahoma"/>
                <w:b/>
                <w:bCs/>
                <w:sz w:val="16"/>
                <w:szCs w:val="16"/>
              </w:rPr>
            </w:pPr>
            <w:r w:rsidRPr="00BB1BC0">
              <w:rPr>
                <w:rFonts w:ascii="Trebuchet MS" w:hAnsi="Trebuchet MS" w:cs="Tahoma"/>
                <w:b/>
                <w:bCs/>
                <w:sz w:val="16"/>
                <w:szCs w:val="16"/>
              </w:rPr>
              <w:t>BOLETIM DE SUBSCRIÇÃO DE CERTIFICADOS DE</w:t>
            </w:r>
            <w:r w:rsidR="005A4827" w:rsidRPr="00BB1BC0">
              <w:rPr>
                <w:rFonts w:ascii="Trebuchet MS" w:hAnsi="Trebuchet MS" w:cs="Tahoma"/>
                <w:b/>
                <w:bCs/>
                <w:sz w:val="16"/>
                <w:szCs w:val="16"/>
              </w:rPr>
              <w:t xml:space="preserve"> RECEBÍVEIS IMOBILIÁRIOS – CRI</w:t>
            </w:r>
          </w:p>
        </w:tc>
        <w:tc>
          <w:tcPr>
            <w:tcW w:w="2219" w:type="dxa"/>
            <w:vMerge w:val="restart"/>
            <w:tcBorders>
              <w:top w:val="single" w:sz="8" w:space="0" w:color="auto"/>
              <w:left w:val="single" w:sz="8" w:space="0" w:color="000000"/>
              <w:bottom w:val="single" w:sz="8" w:space="0" w:color="000000"/>
              <w:right w:val="single" w:sz="8" w:space="0" w:color="auto"/>
            </w:tcBorders>
            <w:shd w:val="clear" w:color="auto" w:fill="C0C0C0"/>
            <w:noWrap/>
            <w:vAlign w:val="center"/>
          </w:tcPr>
          <w:p w:rsidR="00125CC0" w:rsidRPr="00BB1BC0" w:rsidRDefault="00125CC0" w:rsidP="005E0A89">
            <w:pPr>
              <w:jc w:val="center"/>
              <w:rPr>
                <w:rFonts w:ascii="Trebuchet MS" w:hAnsi="Trebuchet MS" w:cs="Tahoma"/>
                <w:b/>
                <w:bCs/>
                <w:sz w:val="16"/>
                <w:szCs w:val="16"/>
              </w:rPr>
            </w:pPr>
            <w:r w:rsidRPr="00BB1BC0">
              <w:rPr>
                <w:rFonts w:ascii="Trebuchet MS" w:hAnsi="Trebuchet MS" w:cs="Tahoma"/>
                <w:b/>
                <w:bCs/>
                <w:sz w:val="16"/>
                <w:szCs w:val="16"/>
              </w:rPr>
              <w:t>Nº</w:t>
            </w:r>
            <w:r w:rsidRPr="00BB1BC0">
              <w:rPr>
                <w:rFonts w:ascii="Trebuchet MS" w:hAnsi="Trebuchet MS" w:cs="Tahoma"/>
                <w:bCs/>
                <w:sz w:val="16"/>
                <w:szCs w:val="16"/>
              </w:rPr>
              <w:t xml:space="preserve"> </w:t>
            </w:r>
            <w:r w:rsidR="005E0A89">
              <w:rPr>
                <w:rFonts w:ascii="Trebuchet MS" w:hAnsi="Trebuchet MS" w:cs="Tahoma"/>
                <w:bCs/>
                <w:sz w:val="16"/>
                <w:szCs w:val="16"/>
              </w:rPr>
              <w:t>0001</w:t>
            </w:r>
          </w:p>
        </w:tc>
      </w:tr>
      <w:tr w:rsidR="00125CC0" w:rsidRPr="00BB1BC0" w:rsidTr="001A0BEE">
        <w:trPr>
          <w:trHeight w:val="240"/>
          <w:jc w:val="center"/>
        </w:trPr>
        <w:tc>
          <w:tcPr>
            <w:tcW w:w="2285" w:type="dxa"/>
            <w:gridSpan w:val="2"/>
            <w:vMerge/>
            <w:tcBorders>
              <w:top w:val="single" w:sz="8" w:space="0" w:color="auto"/>
              <w:left w:val="single" w:sz="8" w:space="0" w:color="auto"/>
              <w:bottom w:val="single" w:sz="8" w:space="0" w:color="auto"/>
              <w:right w:val="single" w:sz="8" w:space="0" w:color="000000"/>
            </w:tcBorders>
            <w:vAlign w:val="center"/>
          </w:tcPr>
          <w:p w:rsidR="00125CC0" w:rsidRPr="00BB1BC0" w:rsidRDefault="00125CC0">
            <w:pPr>
              <w:rPr>
                <w:rFonts w:ascii="Trebuchet MS" w:hAnsi="Trebuchet MS" w:cs="Tahoma"/>
                <w:b/>
                <w:bCs/>
                <w:sz w:val="16"/>
                <w:szCs w:val="16"/>
              </w:rPr>
            </w:pPr>
          </w:p>
        </w:tc>
        <w:tc>
          <w:tcPr>
            <w:tcW w:w="6006" w:type="dxa"/>
            <w:gridSpan w:val="7"/>
            <w:vMerge/>
            <w:tcBorders>
              <w:top w:val="single" w:sz="8" w:space="0" w:color="000000"/>
              <w:left w:val="single" w:sz="8" w:space="0" w:color="000000"/>
              <w:bottom w:val="single" w:sz="8" w:space="0" w:color="000000"/>
              <w:right w:val="single" w:sz="8" w:space="0" w:color="000000"/>
            </w:tcBorders>
            <w:vAlign w:val="center"/>
          </w:tcPr>
          <w:p w:rsidR="00125CC0" w:rsidRPr="00BB1BC0" w:rsidRDefault="00125CC0">
            <w:pPr>
              <w:rPr>
                <w:rFonts w:ascii="Trebuchet MS" w:hAnsi="Trebuchet MS" w:cs="Tahoma"/>
                <w:b/>
                <w:bCs/>
                <w:sz w:val="16"/>
                <w:szCs w:val="16"/>
              </w:rPr>
            </w:pPr>
          </w:p>
        </w:tc>
        <w:tc>
          <w:tcPr>
            <w:tcW w:w="2219" w:type="dxa"/>
            <w:vMerge/>
            <w:tcBorders>
              <w:top w:val="single" w:sz="8" w:space="0" w:color="auto"/>
              <w:left w:val="single" w:sz="8" w:space="0" w:color="000000"/>
              <w:bottom w:val="single" w:sz="8" w:space="0" w:color="000000"/>
              <w:right w:val="single" w:sz="8" w:space="0" w:color="auto"/>
            </w:tcBorders>
            <w:vAlign w:val="center"/>
          </w:tcPr>
          <w:p w:rsidR="00125CC0" w:rsidRPr="00BB1BC0" w:rsidRDefault="00125CC0">
            <w:pPr>
              <w:rPr>
                <w:rFonts w:ascii="Trebuchet MS" w:hAnsi="Trebuchet MS" w:cs="Tahoma"/>
                <w:b/>
                <w:bCs/>
                <w:sz w:val="16"/>
                <w:szCs w:val="16"/>
              </w:rPr>
            </w:pPr>
          </w:p>
        </w:tc>
      </w:tr>
      <w:tr w:rsidR="00125CC0" w:rsidRPr="00BB1BC0" w:rsidTr="001A0BEE">
        <w:trPr>
          <w:trHeight w:val="240"/>
          <w:jc w:val="center"/>
        </w:trPr>
        <w:tc>
          <w:tcPr>
            <w:tcW w:w="2285" w:type="dxa"/>
            <w:gridSpan w:val="2"/>
            <w:tcBorders>
              <w:top w:val="single" w:sz="8" w:space="0" w:color="auto"/>
              <w:left w:val="single" w:sz="8" w:space="0" w:color="auto"/>
              <w:bottom w:val="single" w:sz="8" w:space="0" w:color="000000"/>
              <w:right w:val="single" w:sz="8" w:space="0" w:color="000000"/>
            </w:tcBorders>
            <w:shd w:val="clear" w:color="auto" w:fill="auto"/>
            <w:noWrap/>
            <w:vAlign w:val="center"/>
          </w:tcPr>
          <w:p w:rsidR="00125CC0" w:rsidRPr="00BB1BC0" w:rsidRDefault="005E0A89">
            <w:pPr>
              <w:jc w:val="center"/>
              <w:rPr>
                <w:rFonts w:ascii="Trebuchet MS" w:hAnsi="Trebuchet MS" w:cs="Tahoma"/>
                <w:sz w:val="16"/>
                <w:szCs w:val="16"/>
              </w:rPr>
            </w:pPr>
            <w:r>
              <w:rPr>
                <w:rFonts w:ascii="Trebuchet MS" w:hAnsi="Trebuchet MS" w:cs="Tahoma"/>
                <w:bCs/>
                <w:sz w:val="16"/>
                <w:szCs w:val="16"/>
              </w:rPr>
              <w:t>1</w:t>
            </w:r>
            <w:r w:rsidR="001B5914" w:rsidRPr="00BB1BC0">
              <w:rPr>
                <w:rFonts w:ascii="Trebuchet MS" w:hAnsi="Trebuchet MS" w:cs="Tahoma"/>
                <w:sz w:val="16"/>
                <w:szCs w:val="16"/>
              </w:rPr>
              <w:t xml:space="preserve">ª </w:t>
            </w:r>
            <w:r w:rsidR="00125CC0" w:rsidRPr="00BB1BC0">
              <w:rPr>
                <w:rFonts w:ascii="Trebuchet MS" w:hAnsi="Trebuchet MS" w:cs="Tahoma"/>
                <w:sz w:val="16"/>
                <w:szCs w:val="16"/>
              </w:rPr>
              <w:t>Via</w:t>
            </w:r>
          </w:p>
        </w:tc>
        <w:tc>
          <w:tcPr>
            <w:tcW w:w="6006" w:type="dxa"/>
            <w:gridSpan w:val="7"/>
            <w:vMerge/>
            <w:tcBorders>
              <w:top w:val="single" w:sz="8" w:space="0" w:color="000000"/>
              <w:left w:val="single" w:sz="8" w:space="0" w:color="000000"/>
              <w:bottom w:val="single" w:sz="8" w:space="0" w:color="000000"/>
              <w:right w:val="single" w:sz="8" w:space="0" w:color="000000"/>
            </w:tcBorders>
            <w:vAlign w:val="center"/>
          </w:tcPr>
          <w:p w:rsidR="00125CC0" w:rsidRPr="00BB1BC0" w:rsidRDefault="00125CC0">
            <w:pPr>
              <w:rPr>
                <w:rFonts w:ascii="Trebuchet MS" w:hAnsi="Trebuchet MS" w:cs="Tahoma"/>
                <w:b/>
                <w:bCs/>
                <w:sz w:val="16"/>
                <w:szCs w:val="16"/>
              </w:rPr>
            </w:pPr>
          </w:p>
        </w:tc>
        <w:tc>
          <w:tcPr>
            <w:tcW w:w="2219" w:type="dxa"/>
            <w:vMerge/>
            <w:tcBorders>
              <w:top w:val="single" w:sz="8" w:space="0" w:color="auto"/>
              <w:left w:val="single" w:sz="8" w:space="0" w:color="000000"/>
              <w:bottom w:val="single" w:sz="8" w:space="0" w:color="000000"/>
              <w:right w:val="single" w:sz="8" w:space="0" w:color="auto"/>
            </w:tcBorders>
            <w:vAlign w:val="center"/>
          </w:tcPr>
          <w:p w:rsidR="00125CC0" w:rsidRPr="00BB1BC0" w:rsidRDefault="00125CC0">
            <w:pPr>
              <w:rPr>
                <w:rFonts w:ascii="Trebuchet MS" w:hAnsi="Trebuchet MS" w:cs="Tahoma"/>
                <w:b/>
                <w:bCs/>
                <w:sz w:val="16"/>
                <w:szCs w:val="16"/>
              </w:rPr>
            </w:pPr>
          </w:p>
        </w:tc>
      </w:tr>
      <w:tr w:rsidR="00125CC0" w:rsidRPr="00BB1BC0" w:rsidTr="001A0BEE">
        <w:trPr>
          <w:trHeight w:val="60"/>
          <w:jc w:val="center"/>
        </w:trPr>
        <w:tc>
          <w:tcPr>
            <w:tcW w:w="10510" w:type="dxa"/>
            <w:gridSpan w:val="10"/>
            <w:tcBorders>
              <w:top w:val="single" w:sz="8" w:space="0" w:color="auto"/>
              <w:left w:val="single" w:sz="8" w:space="0" w:color="auto"/>
              <w:bottom w:val="single" w:sz="8" w:space="0" w:color="auto"/>
              <w:right w:val="single" w:sz="8" w:space="0" w:color="auto"/>
            </w:tcBorders>
            <w:shd w:val="clear" w:color="auto" w:fill="auto"/>
            <w:noWrap/>
            <w:vAlign w:val="center"/>
          </w:tcPr>
          <w:p w:rsidR="002966FA" w:rsidRPr="00BB1BC0" w:rsidRDefault="0018043E" w:rsidP="00315B5A">
            <w:pPr>
              <w:jc w:val="both"/>
              <w:rPr>
                <w:rFonts w:ascii="Trebuchet MS" w:hAnsi="Trebuchet MS" w:cs="Arial"/>
                <w:sz w:val="16"/>
                <w:szCs w:val="16"/>
              </w:rPr>
            </w:pPr>
            <w:r w:rsidRPr="00BB1BC0">
              <w:rPr>
                <w:rFonts w:ascii="Trebuchet MS" w:hAnsi="Trebuchet MS" w:cs="Arial"/>
                <w:sz w:val="16"/>
                <w:szCs w:val="16"/>
              </w:rPr>
              <w:t>Para os fins deste boletim de subscrição de certificados de recebíveis imobiliários (“</w:t>
            </w:r>
            <w:r w:rsidRPr="00BB1BC0">
              <w:rPr>
                <w:rFonts w:ascii="Trebuchet MS" w:hAnsi="Trebuchet MS" w:cs="Arial"/>
                <w:sz w:val="16"/>
                <w:szCs w:val="16"/>
                <w:u w:val="single"/>
              </w:rPr>
              <w:t>Boletim de Subscrição</w:t>
            </w:r>
            <w:r w:rsidRPr="00BB1BC0">
              <w:rPr>
                <w:rFonts w:ascii="Trebuchet MS" w:hAnsi="Trebuchet MS" w:cs="Arial"/>
                <w:sz w:val="16"/>
                <w:szCs w:val="16"/>
              </w:rPr>
              <w:t xml:space="preserve">”), adotam-se as definições constantes no Termo de Securitização de Créditos Imobiliários firmado, em </w:t>
            </w:r>
            <w:r w:rsidR="00315B5A">
              <w:rPr>
                <w:rFonts w:ascii="Trebuchet MS" w:hAnsi="Trebuchet MS" w:cs="Tahoma"/>
                <w:bCs/>
                <w:sz w:val="16"/>
                <w:szCs w:val="16"/>
              </w:rPr>
              <w:t>21 de outubro</w:t>
            </w:r>
            <w:r w:rsidR="000C6B5E">
              <w:rPr>
                <w:rFonts w:ascii="Trebuchet MS" w:hAnsi="Trebuchet MS" w:cs="Arial"/>
                <w:sz w:val="16"/>
                <w:szCs w:val="16"/>
              </w:rPr>
              <w:t xml:space="preserve"> </w:t>
            </w:r>
            <w:r w:rsidR="00C01CB9" w:rsidRPr="002E39A2">
              <w:rPr>
                <w:rFonts w:ascii="Trebuchet MS" w:hAnsi="Trebuchet MS" w:cs="Arial"/>
                <w:sz w:val="16"/>
                <w:szCs w:val="16"/>
              </w:rPr>
              <w:t>de 201</w:t>
            </w:r>
            <w:r w:rsidR="0017126C">
              <w:rPr>
                <w:rFonts w:ascii="Trebuchet MS" w:hAnsi="Trebuchet MS" w:cs="Arial"/>
                <w:sz w:val="16"/>
                <w:szCs w:val="16"/>
              </w:rPr>
              <w:t>6</w:t>
            </w:r>
            <w:r w:rsidR="00A544EA" w:rsidRPr="00BB1BC0">
              <w:rPr>
                <w:rFonts w:ascii="Trebuchet MS" w:hAnsi="Trebuchet MS" w:cs="Arial"/>
                <w:sz w:val="16"/>
                <w:szCs w:val="16"/>
              </w:rPr>
              <w:t xml:space="preserve">, entre </w:t>
            </w:r>
            <w:r w:rsidR="005D5632" w:rsidRPr="00BB1BC0">
              <w:rPr>
                <w:rFonts w:ascii="Trebuchet MS" w:hAnsi="Trebuchet MS" w:cs="Arial"/>
                <w:sz w:val="16"/>
                <w:szCs w:val="16"/>
              </w:rPr>
              <w:t>a</w:t>
            </w:r>
            <w:r w:rsidR="00A544EA" w:rsidRPr="00BB1BC0">
              <w:rPr>
                <w:rFonts w:ascii="Trebuchet MS" w:hAnsi="Trebuchet MS" w:cs="Arial"/>
                <w:sz w:val="16"/>
                <w:szCs w:val="16"/>
              </w:rPr>
              <w:t xml:space="preserve"> Emissor</w:t>
            </w:r>
            <w:r w:rsidR="005D5632" w:rsidRPr="00BB1BC0">
              <w:rPr>
                <w:rFonts w:ascii="Trebuchet MS" w:hAnsi="Trebuchet MS" w:cs="Arial"/>
                <w:sz w:val="16"/>
                <w:szCs w:val="16"/>
              </w:rPr>
              <w:t>a</w:t>
            </w:r>
            <w:r w:rsidR="00A544EA" w:rsidRPr="00BB1BC0">
              <w:rPr>
                <w:rFonts w:ascii="Trebuchet MS" w:hAnsi="Trebuchet MS" w:cs="Arial"/>
                <w:sz w:val="16"/>
                <w:szCs w:val="16"/>
              </w:rPr>
              <w:t>, abaixo identificad</w:t>
            </w:r>
            <w:r w:rsidR="005D5632" w:rsidRPr="00BB1BC0">
              <w:rPr>
                <w:rFonts w:ascii="Trebuchet MS" w:hAnsi="Trebuchet MS" w:cs="Arial"/>
                <w:sz w:val="16"/>
                <w:szCs w:val="16"/>
              </w:rPr>
              <w:t>a</w:t>
            </w:r>
            <w:r w:rsidRPr="00BB1BC0">
              <w:rPr>
                <w:rFonts w:ascii="Trebuchet MS" w:hAnsi="Trebuchet MS" w:cs="Arial"/>
                <w:sz w:val="16"/>
                <w:szCs w:val="16"/>
              </w:rPr>
              <w:t xml:space="preserve">, </w:t>
            </w:r>
            <w:r w:rsidR="00847FCA" w:rsidRPr="00BB1BC0">
              <w:rPr>
                <w:rFonts w:ascii="Trebuchet MS" w:hAnsi="Trebuchet MS" w:cs="Arial"/>
                <w:sz w:val="16"/>
                <w:szCs w:val="16"/>
              </w:rPr>
              <w:t xml:space="preserve">e </w:t>
            </w:r>
            <w:r w:rsidRPr="00BB1BC0">
              <w:rPr>
                <w:rFonts w:ascii="Trebuchet MS" w:hAnsi="Trebuchet MS" w:cs="Arial"/>
                <w:sz w:val="16"/>
                <w:szCs w:val="16"/>
              </w:rPr>
              <w:t xml:space="preserve">a </w:t>
            </w:r>
            <w:r w:rsidR="0017126C" w:rsidRPr="0017126C">
              <w:rPr>
                <w:rFonts w:ascii="Trebuchet MS" w:hAnsi="Trebuchet MS" w:cs="Arial"/>
                <w:b/>
                <w:sz w:val="16"/>
                <w:szCs w:val="16"/>
              </w:rPr>
              <w:t>VORTX DISTRIBUIDORA DE TÍTULOS E VALORES MOBILIÁRIOS LTDA</w:t>
            </w:r>
            <w:r w:rsidR="0017126C" w:rsidRPr="0017126C">
              <w:rPr>
                <w:rFonts w:ascii="Trebuchet MS" w:hAnsi="Trebuchet MS" w:cs="Arial"/>
                <w:sz w:val="16"/>
                <w:szCs w:val="16"/>
              </w:rPr>
              <w:t>., instituição financeira com sede na cidade de São Paulo, Estado de São Paulo, na Rua Ferreira de Araújo, nº 221, conjunto 93, Pinheiros, CEP 05428-000, inscrita no CNPJ/MF sob o nº 22.610.500/0001-88</w:t>
            </w:r>
            <w:r w:rsidRPr="00BB1BC0">
              <w:rPr>
                <w:rFonts w:ascii="Trebuchet MS" w:hAnsi="Trebuchet MS" w:cs="Arial"/>
                <w:sz w:val="16"/>
                <w:szCs w:val="16"/>
              </w:rPr>
              <w:t xml:space="preserve">, referente à </w:t>
            </w:r>
            <w:r w:rsidR="00315B5A">
              <w:rPr>
                <w:rFonts w:ascii="Trebuchet MS" w:hAnsi="Trebuchet MS" w:cs="Arial"/>
                <w:sz w:val="16"/>
                <w:szCs w:val="16"/>
              </w:rPr>
              <w:t>276</w:t>
            </w:r>
            <w:r w:rsidR="0017126C">
              <w:rPr>
                <w:rFonts w:ascii="Trebuchet MS" w:hAnsi="Trebuchet MS" w:cs="Arial"/>
                <w:sz w:val="16"/>
                <w:szCs w:val="16"/>
              </w:rPr>
              <w:t xml:space="preserve">ª e a </w:t>
            </w:r>
            <w:r w:rsidR="00315B5A">
              <w:rPr>
                <w:rFonts w:ascii="Trebuchet MS" w:hAnsi="Trebuchet MS" w:cs="Arial"/>
                <w:sz w:val="16"/>
                <w:szCs w:val="16"/>
              </w:rPr>
              <w:t>277</w:t>
            </w:r>
            <w:r w:rsidRPr="00BB1BC0">
              <w:rPr>
                <w:rFonts w:ascii="Trebuchet MS" w:hAnsi="Trebuchet MS" w:cs="Arial"/>
                <w:sz w:val="16"/>
                <w:szCs w:val="16"/>
              </w:rPr>
              <w:t xml:space="preserve">ª </w:t>
            </w:r>
            <w:r w:rsidR="001E0CE9" w:rsidRPr="00BB1BC0">
              <w:rPr>
                <w:rFonts w:ascii="Trebuchet MS" w:hAnsi="Trebuchet MS" w:cs="Arial"/>
                <w:sz w:val="16"/>
                <w:szCs w:val="16"/>
              </w:rPr>
              <w:t xml:space="preserve">série </w:t>
            </w:r>
            <w:r w:rsidRPr="000A07C7">
              <w:rPr>
                <w:rFonts w:ascii="Trebuchet MS" w:hAnsi="Trebuchet MS" w:cs="Arial"/>
                <w:sz w:val="16"/>
                <w:szCs w:val="16"/>
              </w:rPr>
              <w:t xml:space="preserve">da </w:t>
            </w:r>
            <w:r w:rsidR="00FB0B02" w:rsidRPr="000A07C7">
              <w:rPr>
                <w:rFonts w:ascii="Trebuchet MS" w:hAnsi="Trebuchet MS" w:cs="Arial"/>
                <w:sz w:val="16"/>
                <w:szCs w:val="16"/>
              </w:rPr>
              <w:t>2</w:t>
            </w:r>
            <w:r w:rsidRPr="000A07C7">
              <w:rPr>
                <w:rFonts w:ascii="Trebuchet MS" w:hAnsi="Trebuchet MS" w:cs="Arial"/>
                <w:sz w:val="16"/>
                <w:szCs w:val="16"/>
              </w:rPr>
              <w:t>ª</w:t>
            </w:r>
            <w:r w:rsidRPr="00BB1BC0">
              <w:rPr>
                <w:rFonts w:ascii="Trebuchet MS" w:hAnsi="Trebuchet MS" w:cs="Arial"/>
                <w:sz w:val="16"/>
                <w:szCs w:val="16"/>
              </w:rPr>
              <w:t xml:space="preserve"> emissão de </w:t>
            </w:r>
            <w:r w:rsidR="00A544EA" w:rsidRPr="00BB1BC0">
              <w:rPr>
                <w:rFonts w:ascii="Trebuchet MS" w:hAnsi="Trebuchet MS" w:cs="Arial"/>
                <w:sz w:val="16"/>
                <w:szCs w:val="16"/>
              </w:rPr>
              <w:t>CRI d</w:t>
            </w:r>
            <w:r w:rsidR="005D5632" w:rsidRPr="00BB1BC0">
              <w:rPr>
                <w:rFonts w:ascii="Trebuchet MS" w:hAnsi="Trebuchet MS" w:cs="Arial"/>
                <w:sz w:val="16"/>
                <w:szCs w:val="16"/>
              </w:rPr>
              <w:t>a</w:t>
            </w:r>
            <w:r w:rsidR="00A544EA" w:rsidRPr="00BB1BC0">
              <w:rPr>
                <w:rFonts w:ascii="Trebuchet MS" w:hAnsi="Trebuchet MS" w:cs="Arial"/>
                <w:sz w:val="16"/>
                <w:szCs w:val="16"/>
              </w:rPr>
              <w:t xml:space="preserve"> Emissor</w:t>
            </w:r>
            <w:r w:rsidR="005D5632" w:rsidRPr="00BB1BC0">
              <w:rPr>
                <w:rFonts w:ascii="Trebuchet MS" w:hAnsi="Trebuchet MS" w:cs="Arial"/>
                <w:sz w:val="16"/>
                <w:szCs w:val="16"/>
              </w:rPr>
              <w:t>a</w:t>
            </w:r>
            <w:r w:rsidRPr="00BB1BC0">
              <w:rPr>
                <w:rFonts w:ascii="Trebuchet MS" w:hAnsi="Trebuchet MS" w:cs="Arial"/>
                <w:sz w:val="16"/>
                <w:szCs w:val="16"/>
              </w:rPr>
              <w:t xml:space="preserve"> (“</w:t>
            </w:r>
            <w:r w:rsidRPr="00BB1BC0">
              <w:rPr>
                <w:rFonts w:ascii="Trebuchet MS" w:hAnsi="Trebuchet MS" w:cs="Arial"/>
                <w:sz w:val="16"/>
                <w:szCs w:val="16"/>
                <w:u w:val="single"/>
              </w:rPr>
              <w:t>Termo</w:t>
            </w:r>
            <w:r w:rsidR="00B6327A" w:rsidRPr="00BB1BC0">
              <w:rPr>
                <w:rFonts w:ascii="Trebuchet MS" w:hAnsi="Trebuchet MS" w:cs="Arial"/>
                <w:sz w:val="16"/>
                <w:szCs w:val="16"/>
                <w:u w:val="single"/>
              </w:rPr>
              <w:t xml:space="preserve"> de Securitização</w:t>
            </w:r>
            <w:r w:rsidRPr="00BB1BC0">
              <w:rPr>
                <w:rFonts w:ascii="Trebuchet MS" w:hAnsi="Trebuchet MS" w:cs="Arial"/>
                <w:sz w:val="16"/>
                <w:szCs w:val="16"/>
              </w:rPr>
              <w:t>”).</w:t>
            </w:r>
          </w:p>
        </w:tc>
      </w:tr>
      <w:tr w:rsidR="00125CC0" w:rsidRPr="00BB1BC0" w:rsidTr="001A0BEE">
        <w:trPr>
          <w:trHeight w:val="240"/>
          <w:jc w:val="center"/>
        </w:trPr>
        <w:tc>
          <w:tcPr>
            <w:tcW w:w="10510" w:type="dxa"/>
            <w:gridSpan w:val="10"/>
            <w:tcBorders>
              <w:top w:val="single" w:sz="8" w:space="0" w:color="auto"/>
              <w:left w:val="single" w:sz="8" w:space="0" w:color="auto"/>
              <w:bottom w:val="single" w:sz="8" w:space="0" w:color="auto"/>
              <w:right w:val="single" w:sz="8" w:space="0" w:color="auto"/>
            </w:tcBorders>
            <w:shd w:val="clear" w:color="auto" w:fill="C0C0C0"/>
            <w:noWrap/>
            <w:vAlign w:val="center"/>
          </w:tcPr>
          <w:p w:rsidR="00125CC0" w:rsidRPr="00BB1BC0" w:rsidRDefault="00117A32" w:rsidP="00125CC0">
            <w:pPr>
              <w:jc w:val="center"/>
              <w:rPr>
                <w:rFonts w:ascii="Trebuchet MS" w:hAnsi="Trebuchet MS" w:cs="Tahoma"/>
                <w:b/>
                <w:bCs/>
                <w:sz w:val="16"/>
                <w:szCs w:val="16"/>
              </w:rPr>
            </w:pPr>
            <w:r w:rsidRPr="00BB1BC0">
              <w:rPr>
                <w:rFonts w:ascii="Trebuchet MS" w:hAnsi="Trebuchet MS" w:cs="Tahoma"/>
                <w:b/>
                <w:bCs/>
                <w:sz w:val="16"/>
                <w:szCs w:val="16"/>
              </w:rPr>
              <w:t>EMISSOR</w:t>
            </w:r>
            <w:r w:rsidR="005D5632" w:rsidRPr="00BB1BC0">
              <w:rPr>
                <w:rFonts w:ascii="Trebuchet MS" w:hAnsi="Trebuchet MS" w:cs="Tahoma"/>
                <w:b/>
                <w:bCs/>
                <w:sz w:val="16"/>
                <w:szCs w:val="16"/>
              </w:rPr>
              <w:t>A</w:t>
            </w:r>
          </w:p>
        </w:tc>
      </w:tr>
      <w:tr w:rsidR="00125CC0" w:rsidRPr="00BB1BC0" w:rsidTr="001A0BEE">
        <w:trPr>
          <w:trHeight w:val="60"/>
          <w:jc w:val="center"/>
        </w:trPr>
        <w:tc>
          <w:tcPr>
            <w:tcW w:w="10510" w:type="dxa"/>
            <w:gridSpan w:val="10"/>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BB1BC0" w:rsidRDefault="00125CC0" w:rsidP="00125CC0">
            <w:pPr>
              <w:rPr>
                <w:rFonts w:ascii="Trebuchet MS" w:hAnsi="Trebuchet MS" w:cs="Tahoma"/>
                <w:sz w:val="16"/>
                <w:szCs w:val="16"/>
              </w:rPr>
            </w:pPr>
            <w:r w:rsidRPr="00BB1BC0">
              <w:rPr>
                <w:rFonts w:ascii="Trebuchet MS" w:hAnsi="Trebuchet MS" w:cs="Tahoma"/>
                <w:sz w:val="16"/>
                <w:szCs w:val="16"/>
              </w:rPr>
              <w:t>  </w:t>
            </w:r>
          </w:p>
        </w:tc>
      </w:tr>
      <w:tr w:rsidR="00125CC0" w:rsidRPr="00BB1BC0" w:rsidTr="001A0BEE">
        <w:trPr>
          <w:trHeight w:val="435"/>
          <w:jc w:val="center"/>
        </w:trPr>
        <w:tc>
          <w:tcPr>
            <w:tcW w:w="3545" w:type="dxa"/>
            <w:gridSpan w:val="4"/>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BB1BC0" w:rsidRDefault="00475319" w:rsidP="00125CC0">
            <w:pPr>
              <w:jc w:val="both"/>
              <w:rPr>
                <w:rFonts w:ascii="Trebuchet MS" w:hAnsi="Trebuchet MS" w:cs="Tahoma"/>
                <w:sz w:val="16"/>
                <w:szCs w:val="16"/>
              </w:rPr>
            </w:pPr>
            <w:r w:rsidRPr="00BB1BC0">
              <w:rPr>
                <w:rFonts w:ascii="Trebuchet MS" w:hAnsi="Trebuchet MS" w:cs="Tahoma"/>
                <w:sz w:val="16"/>
                <w:szCs w:val="16"/>
              </w:rPr>
              <w:t>Emissora</w:t>
            </w:r>
            <w:r w:rsidR="00125CC0" w:rsidRPr="00BB1BC0">
              <w:rPr>
                <w:rFonts w:ascii="Trebuchet MS" w:hAnsi="Trebuchet MS" w:cs="Tahoma"/>
                <w:sz w:val="16"/>
                <w:szCs w:val="16"/>
              </w:rPr>
              <w:t>:</w:t>
            </w:r>
          </w:p>
        </w:tc>
        <w:tc>
          <w:tcPr>
            <w:tcW w:w="6965" w:type="dxa"/>
            <w:gridSpan w:val="6"/>
            <w:tcBorders>
              <w:top w:val="single" w:sz="8" w:space="0" w:color="auto"/>
              <w:left w:val="single" w:sz="8" w:space="0" w:color="auto"/>
              <w:bottom w:val="single" w:sz="8" w:space="0" w:color="auto"/>
              <w:right w:val="single" w:sz="8" w:space="0" w:color="auto"/>
            </w:tcBorders>
            <w:shd w:val="clear" w:color="auto" w:fill="auto"/>
            <w:vAlign w:val="center"/>
          </w:tcPr>
          <w:p w:rsidR="00125CC0" w:rsidRPr="00BB1BC0" w:rsidRDefault="0017126C" w:rsidP="00495568">
            <w:pPr>
              <w:jc w:val="both"/>
              <w:rPr>
                <w:rFonts w:ascii="Trebuchet MS" w:hAnsi="Trebuchet MS" w:cs="Tahoma"/>
                <w:sz w:val="16"/>
                <w:szCs w:val="16"/>
              </w:rPr>
            </w:pPr>
            <w:r w:rsidRPr="0017126C">
              <w:rPr>
                <w:rFonts w:ascii="Trebuchet MS" w:hAnsi="Trebuchet MS" w:cs="Tahoma"/>
                <w:b/>
                <w:sz w:val="16"/>
                <w:szCs w:val="16"/>
              </w:rPr>
              <w:t>CIBRASEC – COMPANHIA BRASILEIRA DE SECURITIZAÇÃO</w:t>
            </w:r>
            <w:r w:rsidRPr="0017126C">
              <w:rPr>
                <w:rFonts w:ascii="Trebuchet MS" w:hAnsi="Trebuchet MS" w:cs="Tahoma"/>
                <w:sz w:val="16"/>
                <w:szCs w:val="16"/>
              </w:rPr>
              <w:t>, companhia aberta com sede na Cidade de São Paulo, Estado de São Paulo, na Avenida Paulista, nº 1.439, 2ª Sobreloja, Bela Vista, CEP 01311-200, inscrita no CNPJ/MF sob o nº 02.105.040/0001-23</w:t>
            </w:r>
            <w:r w:rsidR="004A29B2" w:rsidRPr="0017126C">
              <w:rPr>
                <w:rFonts w:ascii="Trebuchet MS" w:hAnsi="Trebuchet MS" w:cs="Tahoma"/>
                <w:sz w:val="16"/>
                <w:szCs w:val="16"/>
              </w:rPr>
              <w:t>.</w:t>
            </w:r>
          </w:p>
        </w:tc>
      </w:tr>
      <w:tr w:rsidR="00125CC0" w:rsidRPr="00BB1BC0" w:rsidTr="001A0BEE">
        <w:trPr>
          <w:trHeight w:val="77"/>
          <w:jc w:val="center"/>
        </w:trPr>
        <w:tc>
          <w:tcPr>
            <w:tcW w:w="10510" w:type="dxa"/>
            <w:gridSpan w:val="10"/>
            <w:tcBorders>
              <w:top w:val="single" w:sz="8" w:space="0" w:color="000000"/>
              <w:left w:val="single" w:sz="8" w:space="0" w:color="auto"/>
              <w:bottom w:val="single" w:sz="8" w:space="0" w:color="auto"/>
              <w:right w:val="single" w:sz="8" w:space="0" w:color="auto"/>
            </w:tcBorders>
            <w:shd w:val="clear" w:color="auto" w:fill="auto"/>
            <w:noWrap/>
            <w:vAlign w:val="center"/>
          </w:tcPr>
          <w:p w:rsidR="00125CC0" w:rsidRPr="00BB1BC0" w:rsidRDefault="00125CC0">
            <w:pPr>
              <w:rPr>
                <w:rFonts w:ascii="Trebuchet MS" w:hAnsi="Trebuchet MS" w:cs="Tahoma"/>
                <w:sz w:val="16"/>
                <w:szCs w:val="16"/>
              </w:rPr>
            </w:pPr>
            <w:r w:rsidRPr="00BB1BC0">
              <w:rPr>
                <w:rFonts w:ascii="Trebuchet MS" w:hAnsi="Trebuchet MS" w:cs="Tahoma"/>
                <w:sz w:val="16"/>
                <w:szCs w:val="16"/>
              </w:rPr>
              <w:t>  </w:t>
            </w:r>
          </w:p>
        </w:tc>
      </w:tr>
      <w:tr w:rsidR="00125CC0" w:rsidRPr="00BB1BC0" w:rsidTr="001A0BEE">
        <w:trPr>
          <w:trHeight w:val="240"/>
          <w:jc w:val="center"/>
        </w:trPr>
        <w:tc>
          <w:tcPr>
            <w:tcW w:w="10510" w:type="dxa"/>
            <w:gridSpan w:val="10"/>
            <w:tcBorders>
              <w:top w:val="single" w:sz="8" w:space="0" w:color="auto"/>
              <w:left w:val="single" w:sz="8" w:space="0" w:color="auto"/>
              <w:bottom w:val="single" w:sz="8" w:space="0" w:color="auto"/>
              <w:right w:val="single" w:sz="8" w:space="0" w:color="auto"/>
            </w:tcBorders>
            <w:shd w:val="clear" w:color="auto" w:fill="C0C0C0"/>
            <w:noWrap/>
            <w:vAlign w:val="center"/>
          </w:tcPr>
          <w:p w:rsidR="00125CC0" w:rsidRPr="00BB1BC0" w:rsidRDefault="00125CC0">
            <w:pPr>
              <w:jc w:val="center"/>
              <w:rPr>
                <w:rFonts w:ascii="Trebuchet MS" w:hAnsi="Trebuchet MS" w:cs="Tahoma"/>
                <w:b/>
                <w:bCs/>
                <w:sz w:val="16"/>
                <w:szCs w:val="16"/>
              </w:rPr>
            </w:pPr>
            <w:r w:rsidRPr="00BB1BC0">
              <w:rPr>
                <w:rFonts w:ascii="Trebuchet MS" w:hAnsi="Trebuchet MS" w:cs="Tahoma"/>
                <w:b/>
                <w:bCs/>
                <w:sz w:val="16"/>
                <w:szCs w:val="16"/>
              </w:rPr>
              <w:t>CARACTERÍSTICAS DA EMISSÃO</w:t>
            </w:r>
          </w:p>
        </w:tc>
      </w:tr>
      <w:tr w:rsidR="00125CC0" w:rsidRPr="00BB1BC0" w:rsidTr="001A0BEE">
        <w:trPr>
          <w:trHeight w:val="60"/>
          <w:jc w:val="center"/>
        </w:trPr>
        <w:tc>
          <w:tcPr>
            <w:tcW w:w="10510" w:type="dxa"/>
            <w:gridSpan w:val="10"/>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BB1BC0" w:rsidRDefault="00125CC0">
            <w:pPr>
              <w:jc w:val="center"/>
              <w:rPr>
                <w:rFonts w:ascii="Trebuchet MS" w:hAnsi="Trebuchet MS" w:cs="Tahoma"/>
                <w:sz w:val="16"/>
                <w:szCs w:val="16"/>
              </w:rPr>
            </w:pPr>
            <w:r w:rsidRPr="00BB1BC0">
              <w:rPr>
                <w:rFonts w:ascii="Trebuchet MS" w:hAnsi="Trebuchet MS" w:cs="Tahoma"/>
                <w:sz w:val="16"/>
                <w:szCs w:val="16"/>
              </w:rPr>
              <w:t> </w:t>
            </w:r>
          </w:p>
        </w:tc>
      </w:tr>
      <w:tr w:rsidR="00125CC0" w:rsidRPr="00BB1BC0" w:rsidTr="001A0BEE">
        <w:trPr>
          <w:trHeight w:val="240"/>
          <w:jc w:val="center"/>
        </w:trPr>
        <w:tc>
          <w:tcPr>
            <w:tcW w:w="3545" w:type="dxa"/>
            <w:gridSpan w:val="4"/>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BB1BC0" w:rsidRDefault="00125CC0">
            <w:pPr>
              <w:jc w:val="center"/>
              <w:rPr>
                <w:rFonts w:ascii="Trebuchet MS" w:hAnsi="Trebuchet MS" w:cs="Tahoma"/>
                <w:sz w:val="16"/>
                <w:szCs w:val="16"/>
              </w:rPr>
            </w:pPr>
            <w:r w:rsidRPr="00BB1BC0">
              <w:rPr>
                <w:rFonts w:ascii="Trebuchet MS" w:hAnsi="Trebuchet MS" w:cs="Tahoma"/>
                <w:sz w:val="16"/>
                <w:szCs w:val="16"/>
              </w:rPr>
              <w:t>Dados da Emissão</w:t>
            </w:r>
          </w:p>
        </w:tc>
        <w:tc>
          <w:tcPr>
            <w:tcW w:w="132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BB1BC0" w:rsidRDefault="00125CC0">
            <w:pPr>
              <w:jc w:val="center"/>
              <w:rPr>
                <w:rFonts w:ascii="Trebuchet MS" w:hAnsi="Trebuchet MS" w:cs="Tahoma"/>
                <w:sz w:val="16"/>
                <w:szCs w:val="16"/>
              </w:rPr>
            </w:pPr>
            <w:r w:rsidRPr="00BB1BC0">
              <w:rPr>
                <w:rFonts w:ascii="Trebuchet MS" w:hAnsi="Trebuchet MS" w:cs="Tahoma"/>
                <w:sz w:val="16"/>
                <w:szCs w:val="16"/>
              </w:rPr>
              <w:t>Série</w:t>
            </w:r>
          </w:p>
        </w:tc>
        <w:tc>
          <w:tcPr>
            <w:tcW w:w="1306" w:type="dxa"/>
            <w:gridSpan w:val="2"/>
            <w:vMerge w:val="restart"/>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BB1BC0" w:rsidRDefault="008B219F">
            <w:pPr>
              <w:jc w:val="center"/>
              <w:rPr>
                <w:rFonts w:ascii="Trebuchet MS" w:hAnsi="Trebuchet MS" w:cs="Tahoma"/>
                <w:sz w:val="16"/>
                <w:szCs w:val="16"/>
              </w:rPr>
            </w:pPr>
            <w:r w:rsidRPr="00BB1BC0">
              <w:rPr>
                <w:rFonts w:ascii="Trebuchet MS" w:hAnsi="Trebuchet MS" w:cs="Tahoma"/>
                <w:sz w:val="16"/>
                <w:szCs w:val="16"/>
              </w:rPr>
              <w:t>Qtd.</w:t>
            </w:r>
          </w:p>
        </w:tc>
        <w:tc>
          <w:tcPr>
            <w:tcW w:w="2120"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BB1BC0" w:rsidRDefault="00125CC0">
            <w:pPr>
              <w:jc w:val="center"/>
              <w:rPr>
                <w:rFonts w:ascii="Trebuchet MS" w:hAnsi="Trebuchet MS" w:cs="Tahoma"/>
                <w:sz w:val="16"/>
                <w:szCs w:val="16"/>
              </w:rPr>
            </w:pPr>
            <w:r w:rsidRPr="00BB1BC0">
              <w:rPr>
                <w:rFonts w:ascii="Trebuchet MS" w:hAnsi="Trebuchet MS" w:cs="Tahoma"/>
                <w:sz w:val="16"/>
                <w:szCs w:val="16"/>
              </w:rPr>
              <w:t>Valor Nominal Unitário</w:t>
            </w:r>
          </w:p>
        </w:tc>
        <w:tc>
          <w:tcPr>
            <w:tcW w:w="2219" w:type="dxa"/>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BB1BC0" w:rsidRDefault="00125CC0">
            <w:pPr>
              <w:jc w:val="center"/>
              <w:rPr>
                <w:rFonts w:ascii="Trebuchet MS" w:hAnsi="Trebuchet MS" w:cs="Tahoma"/>
                <w:sz w:val="16"/>
                <w:szCs w:val="16"/>
              </w:rPr>
            </w:pPr>
            <w:r w:rsidRPr="00BB1BC0">
              <w:rPr>
                <w:rFonts w:ascii="Trebuchet MS" w:hAnsi="Trebuchet MS" w:cs="Tahoma"/>
                <w:sz w:val="16"/>
                <w:szCs w:val="16"/>
              </w:rPr>
              <w:t xml:space="preserve">Valor Total da </w:t>
            </w:r>
            <w:r w:rsidR="00260D72" w:rsidRPr="00BB1BC0">
              <w:rPr>
                <w:rFonts w:ascii="Trebuchet MS" w:hAnsi="Trebuchet MS" w:cs="Tahoma"/>
                <w:sz w:val="16"/>
                <w:szCs w:val="16"/>
              </w:rPr>
              <w:t>Emissão</w:t>
            </w:r>
          </w:p>
        </w:tc>
      </w:tr>
      <w:tr w:rsidR="00125CC0" w:rsidRPr="00BB1BC0" w:rsidTr="001A0BEE">
        <w:trPr>
          <w:trHeight w:val="240"/>
          <w:jc w:val="center"/>
        </w:trPr>
        <w:tc>
          <w:tcPr>
            <w:tcW w:w="1180" w:type="dxa"/>
            <w:tcBorders>
              <w:top w:val="nil"/>
              <w:left w:val="single" w:sz="8" w:space="0" w:color="auto"/>
              <w:bottom w:val="single" w:sz="8" w:space="0" w:color="auto"/>
              <w:right w:val="single" w:sz="8" w:space="0" w:color="auto"/>
            </w:tcBorders>
            <w:shd w:val="clear" w:color="auto" w:fill="auto"/>
            <w:noWrap/>
            <w:vAlign w:val="center"/>
          </w:tcPr>
          <w:p w:rsidR="00125CC0" w:rsidRPr="00BB1BC0" w:rsidRDefault="00125CC0">
            <w:pPr>
              <w:jc w:val="center"/>
              <w:rPr>
                <w:rFonts w:ascii="Trebuchet MS" w:hAnsi="Trebuchet MS" w:cs="Tahoma"/>
                <w:sz w:val="16"/>
                <w:szCs w:val="16"/>
              </w:rPr>
            </w:pPr>
            <w:r w:rsidRPr="00BB1BC0">
              <w:rPr>
                <w:rFonts w:ascii="Trebuchet MS" w:hAnsi="Trebuchet MS" w:cs="Tahoma"/>
                <w:sz w:val="16"/>
                <w:szCs w:val="16"/>
              </w:rPr>
              <w:t>Local</w:t>
            </w:r>
          </w:p>
        </w:tc>
        <w:tc>
          <w:tcPr>
            <w:tcW w:w="1105" w:type="dxa"/>
            <w:tcBorders>
              <w:top w:val="nil"/>
              <w:left w:val="single" w:sz="8" w:space="0" w:color="auto"/>
              <w:bottom w:val="single" w:sz="8" w:space="0" w:color="auto"/>
              <w:right w:val="single" w:sz="8" w:space="0" w:color="auto"/>
            </w:tcBorders>
            <w:shd w:val="clear" w:color="auto" w:fill="auto"/>
            <w:noWrap/>
            <w:vAlign w:val="center"/>
          </w:tcPr>
          <w:p w:rsidR="00125CC0" w:rsidRPr="00BB1BC0" w:rsidRDefault="00125CC0">
            <w:pPr>
              <w:jc w:val="center"/>
              <w:rPr>
                <w:rFonts w:ascii="Trebuchet MS" w:hAnsi="Trebuchet MS" w:cs="Tahoma"/>
                <w:sz w:val="16"/>
                <w:szCs w:val="16"/>
              </w:rPr>
            </w:pPr>
            <w:r w:rsidRPr="00BB1BC0">
              <w:rPr>
                <w:rFonts w:ascii="Trebuchet MS" w:hAnsi="Trebuchet MS" w:cs="Tahoma"/>
                <w:sz w:val="16"/>
                <w:szCs w:val="16"/>
              </w:rPr>
              <w:t>Data</w:t>
            </w:r>
          </w:p>
        </w:tc>
        <w:tc>
          <w:tcPr>
            <w:tcW w:w="1260" w:type="dxa"/>
            <w:gridSpan w:val="2"/>
            <w:tcBorders>
              <w:top w:val="nil"/>
              <w:left w:val="single" w:sz="8" w:space="0" w:color="auto"/>
              <w:bottom w:val="single" w:sz="8" w:space="0" w:color="auto"/>
              <w:right w:val="single" w:sz="8" w:space="0" w:color="auto"/>
            </w:tcBorders>
            <w:shd w:val="clear" w:color="auto" w:fill="auto"/>
            <w:noWrap/>
            <w:vAlign w:val="center"/>
          </w:tcPr>
          <w:p w:rsidR="00125CC0" w:rsidRPr="00BB1BC0" w:rsidRDefault="00125CC0">
            <w:pPr>
              <w:jc w:val="center"/>
              <w:rPr>
                <w:rFonts w:ascii="Trebuchet MS" w:hAnsi="Trebuchet MS" w:cs="Tahoma"/>
                <w:sz w:val="16"/>
                <w:szCs w:val="16"/>
              </w:rPr>
            </w:pPr>
            <w:r w:rsidRPr="00BB1BC0">
              <w:rPr>
                <w:rFonts w:ascii="Trebuchet MS" w:hAnsi="Trebuchet MS" w:cs="Tahoma"/>
                <w:sz w:val="16"/>
                <w:szCs w:val="16"/>
              </w:rPr>
              <w:t>Emissão</w:t>
            </w:r>
          </w:p>
        </w:tc>
        <w:tc>
          <w:tcPr>
            <w:tcW w:w="1320" w:type="dxa"/>
            <w:vMerge/>
            <w:tcBorders>
              <w:top w:val="single" w:sz="8" w:space="0" w:color="auto"/>
              <w:left w:val="single" w:sz="8" w:space="0" w:color="auto"/>
              <w:bottom w:val="single" w:sz="8" w:space="0" w:color="auto"/>
              <w:right w:val="single" w:sz="8" w:space="0" w:color="auto"/>
            </w:tcBorders>
            <w:vAlign w:val="center"/>
          </w:tcPr>
          <w:p w:rsidR="00125CC0" w:rsidRPr="00BB1BC0" w:rsidRDefault="00125CC0">
            <w:pPr>
              <w:rPr>
                <w:rFonts w:ascii="Trebuchet MS" w:hAnsi="Trebuchet MS" w:cs="Tahoma"/>
                <w:sz w:val="16"/>
                <w:szCs w:val="16"/>
              </w:rPr>
            </w:pPr>
          </w:p>
        </w:tc>
        <w:tc>
          <w:tcPr>
            <w:tcW w:w="1306" w:type="dxa"/>
            <w:gridSpan w:val="2"/>
            <w:vMerge/>
            <w:tcBorders>
              <w:top w:val="single" w:sz="8" w:space="0" w:color="auto"/>
              <w:left w:val="single" w:sz="8" w:space="0" w:color="auto"/>
              <w:bottom w:val="single" w:sz="8" w:space="0" w:color="auto"/>
              <w:right w:val="single" w:sz="8" w:space="0" w:color="auto"/>
            </w:tcBorders>
            <w:vAlign w:val="center"/>
          </w:tcPr>
          <w:p w:rsidR="00125CC0" w:rsidRPr="00BB1BC0" w:rsidRDefault="00125CC0">
            <w:pPr>
              <w:rPr>
                <w:rFonts w:ascii="Trebuchet MS" w:hAnsi="Trebuchet MS" w:cs="Tahoma"/>
                <w:sz w:val="16"/>
                <w:szCs w:val="16"/>
              </w:rPr>
            </w:pPr>
          </w:p>
        </w:tc>
        <w:tc>
          <w:tcPr>
            <w:tcW w:w="2120" w:type="dxa"/>
            <w:gridSpan w:val="2"/>
            <w:tcBorders>
              <w:top w:val="nil"/>
              <w:left w:val="single" w:sz="8" w:space="0" w:color="auto"/>
              <w:bottom w:val="single" w:sz="8" w:space="0" w:color="auto"/>
              <w:right w:val="single" w:sz="8" w:space="0" w:color="auto"/>
            </w:tcBorders>
            <w:shd w:val="clear" w:color="auto" w:fill="auto"/>
            <w:noWrap/>
            <w:vAlign w:val="center"/>
          </w:tcPr>
          <w:p w:rsidR="00125CC0" w:rsidRPr="00BB1BC0" w:rsidRDefault="00125CC0">
            <w:pPr>
              <w:jc w:val="center"/>
              <w:rPr>
                <w:rFonts w:ascii="Trebuchet MS" w:hAnsi="Trebuchet MS" w:cs="Tahoma"/>
                <w:sz w:val="16"/>
                <w:szCs w:val="16"/>
              </w:rPr>
            </w:pPr>
            <w:r w:rsidRPr="00BB1BC0">
              <w:rPr>
                <w:rFonts w:ascii="Trebuchet MS" w:hAnsi="Trebuchet MS" w:cs="Tahoma"/>
                <w:sz w:val="16"/>
                <w:szCs w:val="16"/>
              </w:rPr>
              <w:t>R$</w:t>
            </w:r>
          </w:p>
        </w:tc>
        <w:tc>
          <w:tcPr>
            <w:tcW w:w="2219" w:type="dxa"/>
            <w:tcBorders>
              <w:top w:val="nil"/>
              <w:left w:val="single" w:sz="8" w:space="0" w:color="auto"/>
              <w:bottom w:val="single" w:sz="8" w:space="0" w:color="auto"/>
              <w:right w:val="single" w:sz="8" w:space="0" w:color="auto"/>
            </w:tcBorders>
            <w:shd w:val="clear" w:color="auto" w:fill="auto"/>
            <w:noWrap/>
            <w:vAlign w:val="center"/>
          </w:tcPr>
          <w:p w:rsidR="00125CC0" w:rsidRPr="00BB1BC0" w:rsidRDefault="00125CC0">
            <w:pPr>
              <w:jc w:val="center"/>
              <w:rPr>
                <w:rFonts w:ascii="Trebuchet MS" w:hAnsi="Trebuchet MS" w:cs="Tahoma"/>
                <w:sz w:val="16"/>
                <w:szCs w:val="16"/>
              </w:rPr>
            </w:pPr>
            <w:r w:rsidRPr="00BB1BC0">
              <w:rPr>
                <w:rFonts w:ascii="Trebuchet MS" w:hAnsi="Trebuchet MS" w:cs="Tahoma"/>
                <w:sz w:val="16"/>
                <w:szCs w:val="16"/>
              </w:rPr>
              <w:t>R$</w:t>
            </w:r>
          </w:p>
        </w:tc>
      </w:tr>
      <w:tr w:rsidR="00125CC0" w:rsidRPr="00BB1BC0" w:rsidTr="001A0BEE">
        <w:trPr>
          <w:trHeight w:val="240"/>
          <w:jc w:val="center"/>
        </w:trPr>
        <w:tc>
          <w:tcPr>
            <w:tcW w:w="1180" w:type="dxa"/>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BB1BC0" w:rsidRDefault="00962979" w:rsidP="00125CC0">
            <w:pPr>
              <w:jc w:val="center"/>
              <w:rPr>
                <w:rFonts w:ascii="Trebuchet MS" w:hAnsi="Trebuchet MS" w:cs="Tahoma"/>
                <w:sz w:val="16"/>
                <w:szCs w:val="16"/>
              </w:rPr>
            </w:pPr>
            <w:r w:rsidRPr="00BB1BC0">
              <w:rPr>
                <w:rFonts w:ascii="Trebuchet MS" w:hAnsi="Trebuchet MS" w:cs="Tahoma"/>
                <w:sz w:val="16"/>
                <w:szCs w:val="16"/>
              </w:rPr>
              <w:t>São Paulo, SP</w:t>
            </w:r>
          </w:p>
        </w:tc>
        <w:tc>
          <w:tcPr>
            <w:tcW w:w="1105" w:type="dxa"/>
            <w:tcBorders>
              <w:top w:val="single" w:sz="8" w:space="0" w:color="auto"/>
              <w:left w:val="single" w:sz="8" w:space="0" w:color="auto"/>
              <w:bottom w:val="single" w:sz="8" w:space="0" w:color="auto"/>
              <w:right w:val="single" w:sz="8" w:space="0" w:color="auto"/>
            </w:tcBorders>
            <w:shd w:val="clear" w:color="auto" w:fill="auto"/>
            <w:noWrap/>
            <w:vAlign w:val="center"/>
          </w:tcPr>
          <w:p w:rsidR="00FA45B4" w:rsidRPr="00BB1BC0" w:rsidRDefault="00125CC0">
            <w:pPr>
              <w:jc w:val="center"/>
              <w:rPr>
                <w:rFonts w:ascii="Trebuchet MS" w:hAnsi="Trebuchet MS" w:cs="Tahoma"/>
                <w:sz w:val="16"/>
                <w:szCs w:val="16"/>
              </w:rPr>
            </w:pPr>
            <w:r w:rsidRPr="00BB1BC0">
              <w:rPr>
                <w:rFonts w:ascii="Trebuchet MS" w:hAnsi="Trebuchet MS" w:cs="Tahoma"/>
                <w:i/>
                <w:sz w:val="16"/>
                <w:szCs w:val="16"/>
              </w:rPr>
              <w:t>Emissão</w:t>
            </w:r>
            <w:r w:rsidRPr="00BB1BC0">
              <w:rPr>
                <w:rFonts w:ascii="Trebuchet MS" w:hAnsi="Trebuchet MS" w:cs="Tahoma"/>
                <w:sz w:val="16"/>
                <w:szCs w:val="16"/>
              </w:rPr>
              <w:t>:</w:t>
            </w:r>
          </w:p>
          <w:p w:rsidR="00125CC0" w:rsidRPr="00BB1BC0" w:rsidRDefault="00315B5A">
            <w:pPr>
              <w:jc w:val="center"/>
              <w:rPr>
                <w:rFonts w:ascii="Trebuchet MS" w:hAnsi="Trebuchet MS" w:cs="Tahoma"/>
                <w:sz w:val="16"/>
                <w:szCs w:val="16"/>
              </w:rPr>
            </w:pPr>
            <w:r w:rsidRPr="00315B5A">
              <w:rPr>
                <w:rFonts w:ascii="Trebuchet MS" w:hAnsi="Trebuchet MS" w:cs="Tahoma"/>
                <w:bCs/>
                <w:sz w:val="16"/>
                <w:szCs w:val="16"/>
              </w:rPr>
              <w:t>21/10/2016</w:t>
            </w:r>
            <w:r w:rsidR="00073E02" w:rsidRPr="00BB1BC0">
              <w:rPr>
                <w:rFonts w:ascii="Trebuchet MS" w:hAnsi="Trebuchet MS" w:cs="Tahoma"/>
                <w:sz w:val="16"/>
                <w:szCs w:val="16"/>
              </w:rPr>
              <w:t>;</w:t>
            </w:r>
          </w:p>
          <w:p w:rsidR="000B5DE9" w:rsidRDefault="00125CC0">
            <w:pPr>
              <w:jc w:val="center"/>
              <w:rPr>
                <w:rFonts w:ascii="Trebuchet MS" w:hAnsi="Trebuchet MS" w:cs="Tahoma"/>
                <w:i/>
                <w:sz w:val="16"/>
                <w:szCs w:val="16"/>
              </w:rPr>
            </w:pPr>
            <w:r w:rsidRPr="00BB1BC0">
              <w:rPr>
                <w:rFonts w:ascii="Trebuchet MS" w:hAnsi="Trebuchet MS" w:cs="Tahoma"/>
                <w:i/>
                <w:sz w:val="16"/>
                <w:szCs w:val="16"/>
              </w:rPr>
              <w:t>Vencimento</w:t>
            </w:r>
            <w:r w:rsidR="008B219F" w:rsidRPr="00BB1BC0">
              <w:rPr>
                <w:rFonts w:ascii="Trebuchet MS" w:hAnsi="Trebuchet MS" w:cs="Tahoma"/>
                <w:i/>
                <w:sz w:val="16"/>
                <w:szCs w:val="16"/>
              </w:rPr>
              <w:t xml:space="preserve"> </w:t>
            </w:r>
            <w:r w:rsidR="00D81510">
              <w:rPr>
                <w:rFonts w:ascii="Trebuchet MS" w:hAnsi="Trebuchet MS" w:cs="Tahoma"/>
                <w:i/>
                <w:sz w:val="16"/>
                <w:szCs w:val="16"/>
              </w:rPr>
              <w:t>dos CRI Seniores</w:t>
            </w:r>
            <w:r w:rsidR="00E1374B" w:rsidRPr="00BB1BC0">
              <w:rPr>
                <w:rFonts w:ascii="Trebuchet MS" w:hAnsi="Trebuchet MS" w:cs="Tahoma"/>
                <w:i/>
                <w:sz w:val="16"/>
                <w:szCs w:val="16"/>
              </w:rPr>
              <w:t>:</w:t>
            </w:r>
          </w:p>
          <w:p w:rsidR="00E1374B" w:rsidRPr="00BB1BC0" w:rsidRDefault="00315B5A" w:rsidP="00C87894">
            <w:pPr>
              <w:jc w:val="center"/>
              <w:rPr>
                <w:rFonts w:ascii="Trebuchet MS" w:hAnsi="Trebuchet MS" w:cs="Tahoma"/>
                <w:sz w:val="16"/>
                <w:szCs w:val="16"/>
              </w:rPr>
            </w:pPr>
            <w:r w:rsidRPr="00315B5A">
              <w:rPr>
                <w:rFonts w:ascii="Trebuchet MS" w:hAnsi="Trebuchet MS" w:cs="Tahoma"/>
                <w:bCs/>
                <w:sz w:val="16"/>
                <w:szCs w:val="16"/>
              </w:rPr>
              <w:t>10/10/2031</w:t>
            </w:r>
          </w:p>
        </w:tc>
        <w:tc>
          <w:tcPr>
            <w:tcW w:w="1260"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BB1BC0" w:rsidRDefault="00FB0B02" w:rsidP="00D81510">
            <w:pPr>
              <w:jc w:val="center"/>
              <w:rPr>
                <w:rFonts w:ascii="Trebuchet MS" w:hAnsi="Trebuchet MS" w:cs="Tahoma"/>
                <w:sz w:val="16"/>
                <w:szCs w:val="16"/>
              </w:rPr>
            </w:pPr>
            <w:r w:rsidRPr="000A07C7">
              <w:rPr>
                <w:rFonts w:ascii="Trebuchet MS" w:hAnsi="Trebuchet MS" w:cs="Arial"/>
                <w:sz w:val="16"/>
                <w:szCs w:val="16"/>
              </w:rPr>
              <w:t>2</w:t>
            </w:r>
            <w:r w:rsidR="00D96CDC" w:rsidRPr="000A07C7">
              <w:rPr>
                <w:rFonts w:ascii="Trebuchet MS" w:hAnsi="Trebuchet MS" w:cs="Trebuchet MS"/>
                <w:sz w:val="16"/>
                <w:szCs w:val="22"/>
              </w:rPr>
              <w:t>ª</w:t>
            </w:r>
          </w:p>
        </w:tc>
        <w:tc>
          <w:tcPr>
            <w:tcW w:w="1320" w:type="dxa"/>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BB1BC0" w:rsidRDefault="00315B5A" w:rsidP="004A30E3">
            <w:pPr>
              <w:jc w:val="center"/>
              <w:rPr>
                <w:rFonts w:ascii="Trebuchet MS" w:hAnsi="Trebuchet MS" w:cs="Tahoma"/>
                <w:sz w:val="16"/>
                <w:szCs w:val="16"/>
              </w:rPr>
            </w:pPr>
            <w:r>
              <w:rPr>
                <w:rFonts w:ascii="Trebuchet MS" w:hAnsi="Trebuchet MS" w:cs="Arial"/>
                <w:sz w:val="16"/>
                <w:szCs w:val="22"/>
              </w:rPr>
              <w:t>276</w:t>
            </w:r>
            <w:r w:rsidR="00492D57" w:rsidRPr="00BB1BC0">
              <w:rPr>
                <w:rFonts w:ascii="Trebuchet MS" w:hAnsi="Trebuchet MS" w:cs="Arial"/>
                <w:sz w:val="16"/>
                <w:szCs w:val="22"/>
              </w:rPr>
              <w:t>ª</w:t>
            </w:r>
            <w:r w:rsidR="00D81510">
              <w:rPr>
                <w:rFonts w:ascii="Trebuchet MS" w:hAnsi="Trebuchet MS" w:cs="Arial"/>
                <w:sz w:val="16"/>
                <w:szCs w:val="22"/>
              </w:rPr>
              <w:t xml:space="preserve"> </w:t>
            </w:r>
          </w:p>
        </w:tc>
        <w:tc>
          <w:tcPr>
            <w:tcW w:w="1306"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Default="00D81510" w:rsidP="008E17AF">
            <w:pPr>
              <w:jc w:val="center"/>
              <w:rPr>
                <w:rFonts w:ascii="Trebuchet MS" w:hAnsi="Trebuchet MS" w:cs="Arial"/>
                <w:sz w:val="16"/>
                <w:szCs w:val="16"/>
              </w:rPr>
            </w:pPr>
            <w:r>
              <w:rPr>
                <w:rFonts w:ascii="Trebuchet MS" w:hAnsi="Trebuchet MS" w:cs="Arial"/>
                <w:sz w:val="16"/>
                <w:szCs w:val="16"/>
              </w:rPr>
              <w:t xml:space="preserve">CRI Seniores: </w:t>
            </w:r>
            <w:r w:rsidR="00315B5A" w:rsidRPr="00315B5A">
              <w:rPr>
                <w:rFonts w:ascii="Trebuchet MS" w:hAnsi="Trebuchet MS" w:cs="Tahoma"/>
                <w:bCs/>
                <w:sz w:val="16"/>
                <w:szCs w:val="16"/>
              </w:rPr>
              <w:t>5.467 (cinco mil, quatrocentos e sessenta e sete)</w:t>
            </w:r>
          </w:p>
          <w:p w:rsidR="00D81510" w:rsidRPr="00BB1BC0" w:rsidRDefault="00D81510" w:rsidP="007D4D2D">
            <w:pPr>
              <w:jc w:val="center"/>
              <w:rPr>
                <w:rFonts w:ascii="Trebuchet MS" w:hAnsi="Trebuchet MS" w:cs="Tahoma"/>
                <w:sz w:val="16"/>
                <w:szCs w:val="16"/>
              </w:rPr>
            </w:pPr>
          </w:p>
        </w:tc>
        <w:tc>
          <w:tcPr>
            <w:tcW w:w="2120"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Default="00315B5A" w:rsidP="00D81510">
            <w:pPr>
              <w:jc w:val="center"/>
              <w:rPr>
                <w:rFonts w:ascii="Trebuchet MS" w:hAnsi="Trebuchet MS" w:cs="Arial"/>
                <w:sz w:val="16"/>
                <w:szCs w:val="16"/>
              </w:rPr>
            </w:pPr>
            <w:r w:rsidRPr="00315B5A">
              <w:rPr>
                <w:rFonts w:ascii="Trebuchet MS" w:hAnsi="Trebuchet MS" w:cs="Arial"/>
                <w:sz w:val="16"/>
                <w:szCs w:val="16"/>
              </w:rPr>
              <w:t>R$ 1.000.139,93503092 (um milhão, cento e trinta e nove reais e noventa e três milhões, quinhentos e três mil e noventa e dois centésimos de milionésimos)</w:t>
            </w:r>
            <w:r w:rsidR="002356B6" w:rsidRPr="00D81510">
              <w:rPr>
                <w:rFonts w:ascii="Trebuchet MS" w:hAnsi="Trebuchet MS" w:cs="Arial"/>
                <w:sz w:val="16"/>
                <w:szCs w:val="16"/>
              </w:rPr>
              <w:t xml:space="preserve">, </w:t>
            </w:r>
            <w:r w:rsidR="00D81510" w:rsidRPr="00D81510">
              <w:rPr>
                <w:rFonts w:ascii="Trebuchet MS" w:hAnsi="Trebuchet MS" w:cs="Arial"/>
                <w:sz w:val="16"/>
                <w:szCs w:val="16"/>
              </w:rPr>
              <w:t>na Data da Emissão</w:t>
            </w:r>
            <w:r w:rsidR="00D81510">
              <w:rPr>
                <w:rFonts w:ascii="Trebuchet MS" w:hAnsi="Trebuchet MS" w:cs="Arial"/>
                <w:sz w:val="16"/>
                <w:szCs w:val="16"/>
              </w:rPr>
              <w:t>.</w:t>
            </w:r>
          </w:p>
          <w:p w:rsidR="00D81510" w:rsidRPr="00BB1BC0" w:rsidRDefault="00D81510" w:rsidP="00C87894">
            <w:pPr>
              <w:jc w:val="center"/>
              <w:rPr>
                <w:rFonts w:ascii="Trebuchet MS" w:hAnsi="Trebuchet MS" w:cs="Tahoma"/>
                <w:sz w:val="16"/>
                <w:szCs w:val="16"/>
              </w:rPr>
            </w:pPr>
          </w:p>
        </w:tc>
        <w:tc>
          <w:tcPr>
            <w:tcW w:w="2219" w:type="dxa"/>
            <w:tcBorders>
              <w:top w:val="single" w:sz="8" w:space="0" w:color="auto"/>
              <w:left w:val="single" w:sz="8" w:space="0" w:color="auto"/>
              <w:bottom w:val="single" w:sz="8" w:space="0" w:color="auto"/>
              <w:right w:val="single" w:sz="8" w:space="0" w:color="auto"/>
            </w:tcBorders>
            <w:shd w:val="clear" w:color="auto" w:fill="auto"/>
            <w:noWrap/>
            <w:vAlign w:val="center"/>
          </w:tcPr>
          <w:p w:rsidR="00D81510" w:rsidRDefault="00D81510" w:rsidP="00D81510">
            <w:pPr>
              <w:jc w:val="center"/>
              <w:rPr>
                <w:rFonts w:ascii="Trebuchet MS" w:hAnsi="Trebuchet MS" w:cs="Arial"/>
                <w:sz w:val="16"/>
                <w:szCs w:val="16"/>
              </w:rPr>
            </w:pPr>
            <w:r>
              <w:rPr>
                <w:rFonts w:ascii="Trebuchet MS" w:hAnsi="Trebuchet MS" w:cs="Arial"/>
                <w:sz w:val="16"/>
                <w:szCs w:val="16"/>
              </w:rPr>
              <w:t xml:space="preserve">CRI Seniores: </w:t>
            </w:r>
            <w:r w:rsidR="00315B5A" w:rsidRPr="00315B5A">
              <w:rPr>
                <w:rFonts w:ascii="Trebuchet MS" w:hAnsi="Trebuchet MS" w:cs="Arial"/>
                <w:sz w:val="16"/>
                <w:szCs w:val="16"/>
              </w:rPr>
              <w:t>R$ 4.043.565.757,33 (quatro bilhões, quarenta e três milhões, quinhentos e sessenta e cinco mil, setecentos e cinquenta e sete reais e trinta e três centavos)</w:t>
            </w:r>
            <w:r w:rsidRPr="00D81510">
              <w:rPr>
                <w:rFonts w:ascii="Trebuchet MS" w:hAnsi="Trebuchet MS" w:cs="Arial"/>
                <w:sz w:val="16"/>
                <w:szCs w:val="16"/>
              </w:rPr>
              <w:t>, na Data da Emissão</w:t>
            </w:r>
            <w:r>
              <w:rPr>
                <w:rFonts w:ascii="Trebuchet MS" w:hAnsi="Trebuchet MS" w:cs="Arial"/>
                <w:sz w:val="16"/>
                <w:szCs w:val="16"/>
              </w:rPr>
              <w:t>.</w:t>
            </w:r>
          </w:p>
          <w:p w:rsidR="00125CC0" w:rsidRPr="00BB1BC0" w:rsidRDefault="00125CC0" w:rsidP="007D4D2D">
            <w:pPr>
              <w:jc w:val="center"/>
              <w:rPr>
                <w:rFonts w:ascii="Trebuchet MS" w:hAnsi="Trebuchet MS" w:cs="Tahoma"/>
                <w:sz w:val="16"/>
                <w:szCs w:val="16"/>
              </w:rPr>
            </w:pPr>
          </w:p>
        </w:tc>
      </w:tr>
      <w:tr w:rsidR="00125CC0" w:rsidRPr="00BB1BC0" w:rsidTr="001A0BEE">
        <w:trPr>
          <w:trHeight w:val="60"/>
          <w:jc w:val="center"/>
        </w:trPr>
        <w:tc>
          <w:tcPr>
            <w:tcW w:w="10510" w:type="dxa"/>
            <w:gridSpan w:val="10"/>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BB1BC0" w:rsidRDefault="00125CC0" w:rsidP="00125CC0">
            <w:pPr>
              <w:rPr>
                <w:rFonts w:ascii="Trebuchet MS" w:hAnsi="Trebuchet MS" w:cs="Tahoma"/>
                <w:sz w:val="16"/>
                <w:szCs w:val="16"/>
              </w:rPr>
            </w:pPr>
            <w:r w:rsidRPr="00BB1BC0">
              <w:rPr>
                <w:rFonts w:ascii="Trebuchet MS" w:hAnsi="Trebuchet MS" w:cs="Tahoma"/>
                <w:sz w:val="16"/>
                <w:szCs w:val="16"/>
              </w:rPr>
              <w:t>  </w:t>
            </w:r>
          </w:p>
        </w:tc>
      </w:tr>
      <w:tr w:rsidR="00125CC0" w:rsidRPr="00BB1BC0" w:rsidTr="001A0BEE">
        <w:trPr>
          <w:trHeight w:val="240"/>
          <w:jc w:val="center"/>
        </w:trPr>
        <w:tc>
          <w:tcPr>
            <w:tcW w:w="10510" w:type="dxa"/>
            <w:gridSpan w:val="10"/>
            <w:tcBorders>
              <w:top w:val="single" w:sz="8" w:space="0" w:color="auto"/>
              <w:left w:val="single" w:sz="8" w:space="0" w:color="auto"/>
              <w:bottom w:val="single" w:sz="8" w:space="0" w:color="auto"/>
              <w:right w:val="single" w:sz="8" w:space="0" w:color="auto"/>
            </w:tcBorders>
            <w:shd w:val="clear" w:color="auto" w:fill="C0C0C0"/>
            <w:noWrap/>
            <w:vAlign w:val="center"/>
          </w:tcPr>
          <w:p w:rsidR="00125CC0" w:rsidRPr="00BB1BC0" w:rsidRDefault="00125CC0" w:rsidP="00125CC0">
            <w:pPr>
              <w:jc w:val="center"/>
              <w:rPr>
                <w:rFonts w:ascii="Trebuchet MS" w:hAnsi="Trebuchet MS" w:cs="Tahoma"/>
                <w:b/>
                <w:bCs/>
                <w:sz w:val="16"/>
                <w:szCs w:val="16"/>
              </w:rPr>
            </w:pPr>
            <w:r w:rsidRPr="00BB1BC0">
              <w:rPr>
                <w:rFonts w:ascii="Trebuchet MS" w:hAnsi="Trebuchet MS" w:cs="Tahoma"/>
                <w:b/>
                <w:bCs/>
                <w:sz w:val="16"/>
                <w:szCs w:val="16"/>
              </w:rPr>
              <w:t xml:space="preserve">FORMA DE PAGAMENTO DOS </w:t>
            </w:r>
            <w:r w:rsidR="005A4827" w:rsidRPr="00BB1BC0">
              <w:rPr>
                <w:rFonts w:ascii="Trebuchet MS" w:hAnsi="Trebuchet MS" w:cs="Tahoma"/>
                <w:b/>
                <w:bCs/>
                <w:sz w:val="16"/>
                <w:szCs w:val="16"/>
              </w:rPr>
              <w:t>CRI</w:t>
            </w:r>
          </w:p>
        </w:tc>
      </w:tr>
      <w:tr w:rsidR="00125CC0" w:rsidRPr="00BB1BC0" w:rsidTr="001A0BEE">
        <w:trPr>
          <w:trHeight w:val="60"/>
          <w:jc w:val="center"/>
        </w:trPr>
        <w:tc>
          <w:tcPr>
            <w:tcW w:w="10510" w:type="dxa"/>
            <w:gridSpan w:val="10"/>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BB1BC0" w:rsidRDefault="00125CC0">
            <w:pPr>
              <w:jc w:val="center"/>
              <w:rPr>
                <w:rFonts w:ascii="Trebuchet MS" w:hAnsi="Trebuchet MS" w:cs="Tahoma"/>
                <w:sz w:val="16"/>
                <w:szCs w:val="16"/>
              </w:rPr>
            </w:pPr>
            <w:r w:rsidRPr="00BB1BC0">
              <w:rPr>
                <w:rFonts w:ascii="Trebuchet MS" w:hAnsi="Trebuchet MS" w:cs="Tahoma"/>
                <w:sz w:val="16"/>
                <w:szCs w:val="16"/>
              </w:rPr>
              <w:t> </w:t>
            </w:r>
          </w:p>
        </w:tc>
      </w:tr>
      <w:tr w:rsidR="00125CC0" w:rsidRPr="00BB1BC0" w:rsidTr="005E0A89">
        <w:trPr>
          <w:trHeight w:val="240"/>
          <w:jc w:val="center"/>
        </w:trPr>
        <w:tc>
          <w:tcPr>
            <w:tcW w:w="4972" w:type="dxa"/>
            <w:gridSpan w:val="6"/>
            <w:tcBorders>
              <w:top w:val="single" w:sz="8" w:space="0" w:color="auto"/>
              <w:left w:val="single" w:sz="8" w:space="0" w:color="auto"/>
              <w:bottom w:val="nil"/>
              <w:right w:val="single" w:sz="8" w:space="0" w:color="auto"/>
            </w:tcBorders>
            <w:shd w:val="clear" w:color="auto" w:fill="auto"/>
            <w:noWrap/>
            <w:vAlign w:val="center"/>
          </w:tcPr>
          <w:p w:rsidR="00125CC0" w:rsidRPr="00BB1BC0" w:rsidRDefault="00125CC0">
            <w:pPr>
              <w:jc w:val="center"/>
              <w:rPr>
                <w:rFonts w:ascii="Trebuchet MS" w:hAnsi="Trebuchet MS" w:cs="Tahoma"/>
                <w:sz w:val="16"/>
                <w:szCs w:val="16"/>
              </w:rPr>
            </w:pPr>
            <w:r w:rsidRPr="00BB1BC0">
              <w:rPr>
                <w:rFonts w:ascii="Trebuchet MS" w:hAnsi="Trebuchet MS" w:cs="Tahoma"/>
                <w:sz w:val="16"/>
                <w:szCs w:val="16"/>
              </w:rPr>
              <w:t>AMORTIZAÇÃO</w:t>
            </w:r>
          </w:p>
        </w:tc>
        <w:tc>
          <w:tcPr>
            <w:tcW w:w="5538" w:type="dxa"/>
            <w:gridSpan w:val="4"/>
            <w:tcBorders>
              <w:top w:val="single" w:sz="8" w:space="0" w:color="auto"/>
              <w:left w:val="single" w:sz="8" w:space="0" w:color="auto"/>
              <w:bottom w:val="nil"/>
              <w:right w:val="single" w:sz="8" w:space="0" w:color="auto"/>
            </w:tcBorders>
            <w:shd w:val="clear" w:color="auto" w:fill="auto"/>
            <w:noWrap/>
            <w:vAlign w:val="center"/>
          </w:tcPr>
          <w:p w:rsidR="00125CC0" w:rsidRPr="00BB1BC0" w:rsidRDefault="00125CC0">
            <w:pPr>
              <w:jc w:val="center"/>
              <w:rPr>
                <w:rFonts w:ascii="Trebuchet MS" w:hAnsi="Trebuchet MS" w:cs="Tahoma"/>
                <w:sz w:val="16"/>
                <w:szCs w:val="16"/>
              </w:rPr>
            </w:pPr>
            <w:r w:rsidRPr="00BB1BC0">
              <w:rPr>
                <w:rFonts w:ascii="Trebuchet MS" w:hAnsi="Trebuchet MS" w:cs="Tahoma"/>
                <w:sz w:val="16"/>
                <w:szCs w:val="16"/>
              </w:rPr>
              <w:t>JUROS</w:t>
            </w:r>
            <w:r w:rsidR="0098723F" w:rsidRPr="00BB1BC0">
              <w:rPr>
                <w:rFonts w:ascii="Trebuchet MS" w:hAnsi="Trebuchet MS" w:cs="Tahoma"/>
                <w:sz w:val="16"/>
                <w:szCs w:val="16"/>
              </w:rPr>
              <w:t xml:space="preserve"> REMUNERATÓRIOS</w:t>
            </w:r>
          </w:p>
        </w:tc>
      </w:tr>
      <w:tr w:rsidR="00125CC0" w:rsidRPr="00BB1BC0" w:rsidTr="005E0A89">
        <w:trPr>
          <w:trHeight w:val="240"/>
          <w:jc w:val="center"/>
        </w:trPr>
        <w:tc>
          <w:tcPr>
            <w:tcW w:w="2803"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BB1BC0" w:rsidRDefault="00654EAC">
            <w:pPr>
              <w:jc w:val="center"/>
              <w:rPr>
                <w:rFonts w:ascii="Trebuchet MS" w:hAnsi="Trebuchet MS" w:cs="Tahoma"/>
                <w:sz w:val="16"/>
                <w:szCs w:val="16"/>
              </w:rPr>
            </w:pPr>
            <w:r w:rsidRPr="00BB1BC0">
              <w:rPr>
                <w:rFonts w:ascii="Trebuchet MS" w:hAnsi="Trebuchet MS" w:cs="Tahoma"/>
                <w:sz w:val="16"/>
                <w:szCs w:val="16"/>
              </w:rPr>
              <w:t>Atualização Monetária</w:t>
            </w:r>
          </w:p>
        </w:tc>
        <w:tc>
          <w:tcPr>
            <w:tcW w:w="2169"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BB1BC0" w:rsidRDefault="00125CC0">
            <w:pPr>
              <w:jc w:val="center"/>
              <w:rPr>
                <w:rFonts w:ascii="Trebuchet MS" w:hAnsi="Trebuchet MS" w:cs="Tahoma"/>
                <w:sz w:val="16"/>
                <w:szCs w:val="16"/>
              </w:rPr>
            </w:pPr>
            <w:r w:rsidRPr="00BB1BC0">
              <w:rPr>
                <w:rFonts w:ascii="Trebuchet MS" w:hAnsi="Trebuchet MS" w:cs="Tahoma"/>
                <w:sz w:val="16"/>
                <w:szCs w:val="16"/>
              </w:rPr>
              <w:t>Forma de Pagamento</w:t>
            </w:r>
          </w:p>
        </w:tc>
        <w:tc>
          <w:tcPr>
            <w:tcW w:w="3264"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BB1BC0" w:rsidRDefault="00125CC0">
            <w:pPr>
              <w:jc w:val="center"/>
              <w:rPr>
                <w:rFonts w:ascii="Trebuchet MS" w:hAnsi="Trebuchet MS" w:cs="Tahoma"/>
                <w:sz w:val="16"/>
                <w:szCs w:val="16"/>
              </w:rPr>
            </w:pPr>
            <w:r w:rsidRPr="00BB1BC0">
              <w:rPr>
                <w:rFonts w:ascii="Trebuchet MS" w:hAnsi="Trebuchet MS" w:cs="Tahoma"/>
                <w:sz w:val="16"/>
                <w:szCs w:val="16"/>
              </w:rPr>
              <w:t>Taxa</w:t>
            </w:r>
          </w:p>
        </w:tc>
        <w:tc>
          <w:tcPr>
            <w:tcW w:w="2274"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BB1BC0" w:rsidRDefault="00125CC0">
            <w:pPr>
              <w:jc w:val="center"/>
              <w:rPr>
                <w:rFonts w:ascii="Trebuchet MS" w:hAnsi="Trebuchet MS" w:cs="Tahoma"/>
                <w:sz w:val="16"/>
                <w:szCs w:val="16"/>
              </w:rPr>
            </w:pPr>
            <w:r w:rsidRPr="00BB1BC0">
              <w:rPr>
                <w:rFonts w:ascii="Trebuchet MS" w:hAnsi="Trebuchet MS" w:cs="Tahoma"/>
                <w:sz w:val="16"/>
                <w:szCs w:val="16"/>
              </w:rPr>
              <w:t>Forma de Pagamento</w:t>
            </w:r>
          </w:p>
        </w:tc>
      </w:tr>
      <w:tr w:rsidR="00BE2B99" w:rsidRPr="00BB1BC0" w:rsidTr="005E0A89">
        <w:trPr>
          <w:trHeight w:val="465"/>
          <w:jc w:val="center"/>
        </w:trPr>
        <w:tc>
          <w:tcPr>
            <w:tcW w:w="2803"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rsidR="00BE2B99" w:rsidRPr="00BB1BC0" w:rsidRDefault="0058060C" w:rsidP="00315B5A">
            <w:pPr>
              <w:jc w:val="center"/>
              <w:rPr>
                <w:rFonts w:ascii="Trebuchet MS" w:hAnsi="Trebuchet MS" w:cs="Tahoma"/>
                <w:sz w:val="16"/>
                <w:szCs w:val="16"/>
              </w:rPr>
            </w:pPr>
            <w:r w:rsidRPr="0058060C">
              <w:rPr>
                <w:rFonts w:ascii="Trebuchet MS" w:hAnsi="Trebuchet MS" w:cs="Arial"/>
                <w:sz w:val="16"/>
                <w:szCs w:val="16"/>
              </w:rPr>
              <w:t>Mensalmente,</w:t>
            </w:r>
            <w:r w:rsidR="00DD0512">
              <w:rPr>
                <w:rFonts w:ascii="Trebuchet MS" w:hAnsi="Trebuchet MS" w:cs="Arial"/>
                <w:sz w:val="16"/>
                <w:szCs w:val="16"/>
              </w:rPr>
              <w:t xml:space="preserve"> todo dia </w:t>
            </w:r>
            <w:r w:rsidR="00315B5A">
              <w:rPr>
                <w:rFonts w:ascii="Trebuchet MS" w:hAnsi="Trebuchet MS" w:cs="Tahoma"/>
                <w:bCs/>
                <w:sz w:val="16"/>
                <w:szCs w:val="16"/>
              </w:rPr>
              <w:t>10</w:t>
            </w:r>
            <w:r w:rsidR="00DD0512">
              <w:rPr>
                <w:rFonts w:ascii="Trebuchet MS" w:hAnsi="Trebuchet MS" w:cs="Arial"/>
                <w:sz w:val="16"/>
                <w:szCs w:val="16"/>
              </w:rPr>
              <w:t xml:space="preserve">, </w:t>
            </w:r>
            <w:r w:rsidR="00DD0512" w:rsidRPr="00DD0512">
              <w:rPr>
                <w:rFonts w:ascii="Trebuchet MS" w:hAnsi="Trebuchet MS" w:cs="Arial"/>
                <w:sz w:val="16"/>
                <w:szCs w:val="16"/>
              </w:rPr>
              <w:t>pelo Índice de Remuneração Básica dos Depósitos de Poupança, atualmente representado pela variação da TR</w:t>
            </w:r>
            <w:r w:rsidR="00DD0512">
              <w:rPr>
                <w:rFonts w:ascii="Trebuchet MS" w:hAnsi="Trebuchet MS" w:cs="Arial"/>
                <w:sz w:val="16"/>
                <w:szCs w:val="16"/>
              </w:rPr>
              <w:t>, de acordo com o disposto no item 3.1 do Termo de Securitização</w:t>
            </w:r>
            <w:r>
              <w:rPr>
                <w:rFonts w:ascii="Trebuchet MS" w:hAnsi="Trebuchet MS" w:cs="Arial"/>
                <w:sz w:val="16"/>
                <w:szCs w:val="16"/>
              </w:rPr>
              <w:t>.</w:t>
            </w:r>
          </w:p>
        </w:tc>
        <w:tc>
          <w:tcPr>
            <w:tcW w:w="2169"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BE2B99" w:rsidRPr="00BB1BC0" w:rsidRDefault="001A0BEE" w:rsidP="00315B5A">
            <w:pPr>
              <w:jc w:val="both"/>
              <w:rPr>
                <w:rFonts w:ascii="Trebuchet MS" w:hAnsi="Trebuchet MS" w:cs="Tahoma"/>
                <w:sz w:val="16"/>
                <w:szCs w:val="16"/>
              </w:rPr>
            </w:pPr>
            <w:r>
              <w:rPr>
                <w:rFonts w:ascii="Trebuchet MS" w:hAnsi="Trebuchet MS" w:cs="Trebuchet MS"/>
                <w:sz w:val="16"/>
                <w:szCs w:val="22"/>
              </w:rPr>
              <w:t xml:space="preserve">CRI Seniores: </w:t>
            </w:r>
            <w:r w:rsidRPr="007B27F8">
              <w:rPr>
                <w:rFonts w:ascii="Trebuchet MS" w:hAnsi="Trebuchet MS" w:cs="Trebuchet MS"/>
                <w:sz w:val="16"/>
                <w:szCs w:val="22"/>
              </w:rPr>
              <w:t>O primeiro pagamento de juros e amortização dos CRI Seniores ocorrerá em</w:t>
            </w:r>
            <w:r w:rsidR="005E0A89">
              <w:rPr>
                <w:rFonts w:ascii="Trebuchet MS" w:hAnsi="Trebuchet MS" w:cs="Trebuchet MS"/>
                <w:sz w:val="16"/>
                <w:szCs w:val="22"/>
              </w:rPr>
              <w:t xml:space="preserve"> </w:t>
            </w:r>
            <w:r w:rsidR="00315B5A">
              <w:rPr>
                <w:rFonts w:ascii="Trebuchet MS" w:hAnsi="Trebuchet MS" w:cs="Tahoma"/>
                <w:bCs/>
                <w:sz w:val="16"/>
                <w:szCs w:val="16"/>
              </w:rPr>
              <w:t>10</w:t>
            </w:r>
            <w:r w:rsidR="000C6B5E">
              <w:rPr>
                <w:rFonts w:ascii="Trebuchet MS" w:hAnsi="Trebuchet MS" w:cs="Tahoma"/>
                <w:sz w:val="16"/>
                <w:szCs w:val="16"/>
              </w:rPr>
              <w:t>/</w:t>
            </w:r>
            <w:r w:rsidR="00315B5A">
              <w:rPr>
                <w:rFonts w:ascii="Trebuchet MS" w:hAnsi="Trebuchet MS" w:cs="Tahoma"/>
                <w:sz w:val="16"/>
                <w:szCs w:val="16"/>
              </w:rPr>
              <w:t>11</w:t>
            </w:r>
            <w:r w:rsidR="000C6B5E">
              <w:rPr>
                <w:rFonts w:ascii="Trebuchet MS" w:hAnsi="Trebuchet MS" w:cs="Tahoma"/>
                <w:sz w:val="16"/>
                <w:szCs w:val="16"/>
              </w:rPr>
              <w:t>/2016</w:t>
            </w:r>
            <w:r w:rsidR="000C6B5E">
              <w:rPr>
                <w:rFonts w:ascii="Trebuchet MS" w:hAnsi="Trebuchet MS" w:cs="Trebuchet MS"/>
                <w:sz w:val="16"/>
                <w:szCs w:val="22"/>
              </w:rPr>
              <w:t xml:space="preserve">, </w:t>
            </w:r>
            <w:r>
              <w:rPr>
                <w:rFonts w:ascii="Trebuchet MS" w:hAnsi="Trebuchet MS" w:cs="Trebuchet MS"/>
                <w:sz w:val="16"/>
                <w:szCs w:val="22"/>
              </w:rPr>
              <w:t>conforme fluxo financeiro descrito no Termo de Securitização.</w:t>
            </w:r>
          </w:p>
        </w:tc>
        <w:tc>
          <w:tcPr>
            <w:tcW w:w="3264"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rsidR="00C87894" w:rsidRPr="00BB1BC0" w:rsidRDefault="001A0BEE" w:rsidP="00C87894">
            <w:pPr>
              <w:jc w:val="both"/>
              <w:rPr>
                <w:rFonts w:ascii="Trebuchet MS" w:hAnsi="Trebuchet MS" w:cs="Tahoma"/>
                <w:sz w:val="16"/>
                <w:szCs w:val="16"/>
              </w:rPr>
            </w:pPr>
            <w:r>
              <w:rPr>
                <w:rFonts w:ascii="Trebuchet MS" w:hAnsi="Trebuchet MS"/>
                <w:sz w:val="16"/>
                <w:szCs w:val="16"/>
              </w:rPr>
              <w:t>A</w:t>
            </w:r>
            <w:r w:rsidRPr="0085258F">
              <w:rPr>
                <w:rFonts w:ascii="Trebuchet MS" w:hAnsi="Trebuchet MS"/>
                <w:sz w:val="16"/>
                <w:szCs w:val="16"/>
              </w:rPr>
              <w:t xml:space="preserve"> taxa de juros aplicável aos CRI</w:t>
            </w:r>
            <w:r>
              <w:rPr>
                <w:rFonts w:ascii="Trebuchet MS" w:hAnsi="Trebuchet MS"/>
                <w:sz w:val="16"/>
                <w:szCs w:val="16"/>
              </w:rPr>
              <w:t xml:space="preserve"> Seniores</w:t>
            </w:r>
            <w:r w:rsidRPr="0085258F">
              <w:rPr>
                <w:rFonts w:ascii="Trebuchet MS" w:hAnsi="Trebuchet MS"/>
                <w:sz w:val="16"/>
                <w:szCs w:val="16"/>
              </w:rPr>
              <w:t xml:space="preserve"> é de </w:t>
            </w:r>
            <w:r w:rsidR="00315B5A" w:rsidRPr="00315B5A">
              <w:rPr>
                <w:rFonts w:ascii="Trebuchet MS" w:hAnsi="Trebuchet MS"/>
                <w:sz w:val="16"/>
                <w:szCs w:val="16"/>
              </w:rPr>
              <w:t>7,7151% (sete inteiros e sete mil, cento e cinquenta e um décimos de milésimos por cento)</w:t>
            </w:r>
            <w:r w:rsidR="0017126C">
              <w:rPr>
                <w:rFonts w:ascii="Trebuchet MS" w:hAnsi="Trebuchet MS" w:cs="Tahoma"/>
                <w:sz w:val="16"/>
                <w:szCs w:val="16"/>
              </w:rPr>
              <w:t xml:space="preserve"> </w:t>
            </w:r>
            <w:r w:rsidRPr="0085258F">
              <w:rPr>
                <w:rFonts w:ascii="Trebuchet MS" w:hAnsi="Trebuchet MS"/>
                <w:sz w:val="16"/>
                <w:szCs w:val="16"/>
              </w:rPr>
              <w:t xml:space="preserve">ao ano, base </w:t>
            </w:r>
            <w:r>
              <w:rPr>
                <w:rFonts w:ascii="Trebuchet MS" w:hAnsi="Trebuchet MS"/>
                <w:sz w:val="16"/>
                <w:szCs w:val="16"/>
              </w:rPr>
              <w:t xml:space="preserve">de </w:t>
            </w:r>
            <w:r w:rsidR="002356B6">
              <w:rPr>
                <w:rFonts w:ascii="Trebuchet MS" w:hAnsi="Trebuchet MS"/>
                <w:sz w:val="16"/>
                <w:szCs w:val="16"/>
              </w:rPr>
              <w:t>252</w:t>
            </w:r>
            <w:r w:rsidR="002356B6" w:rsidRPr="0085258F">
              <w:rPr>
                <w:rFonts w:ascii="Trebuchet MS" w:hAnsi="Trebuchet MS"/>
                <w:sz w:val="16"/>
                <w:szCs w:val="16"/>
              </w:rPr>
              <w:t xml:space="preserve"> </w:t>
            </w:r>
            <w:r>
              <w:rPr>
                <w:rFonts w:ascii="Trebuchet MS" w:hAnsi="Trebuchet MS"/>
                <w:sz w:val="16"/>
                <w:szCs w:val="16"/>
              </w:rPr>
              <w:t xml:space="preserve">dias; </w:t>
            </w:r>
          </w:p>
          <w:p w:rsidR="001716A9" w:rsidRPr="00BB1BC0" w:rsidRDefault="001716A9" w:rsidP="007D4D2D">
            <w:pPr>
              <w:jc w:val="both"/>
              <w:rPr>
                <w:rFonts w:ascii="Trebuchet MS" w:hAnsi="Trebuchet MS" w:cs="Tahoma"/>
                <w:sz w:val="16"/>
                <w:szCs w:val="16"/>
              </w:rPr>
            </w:pPr>
          </w:p>
        </w:tc>
        <w:tc>
          <w:tcPr>
            <w:tcW w:w="227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BE2B99" w:rsidRPr="00BB1BC0" w:rsidRDefault="00073E02" w:rsidP="00315B5A">
            <w:pPr>
              <w:jc w:val="center"/>
              <w:rPr>
                <w:rFonts w:ascii="Trebuchet MS" w:hAnsi="Trebuchet MS" w:cs="Tahoma"/>
                <w:sz w:val="16"/>
                <w:szCs w:val="16"/>
              </w:rPr>
            </w:pPr>
            <w:r w:rsidRPr="00BB1BC0">
              <w:rPr>
                <w:rFonts w:ascii="Trebuchet MS" w:hAnsi="Trebuchet MS" w:cs="Trebuchet MS"/>
                <w:sz w:val="16"/>
                <w:szCs w:val="22"/>
              </w:rPr>
              <w:t>Mensal,</w:t>
            </w:r>
            <w:r w:rsidR="001A0BEE" w:rsidRPr="001A0BEE">
              <w:rPr>
                <w:rFonts w:ascii="Trebuchet MS" w:hAnsi="Trebuchet MS" w:cs="Trebuchet MS"/>
                <w:sz w:val="16"/>
                <w:szCs w:val="22"/>
              </w:rPr>
              <w:t xml:space="preserve"> todo dia </w:t>
            </w:r>
            <w:r w:rsidR="00315B5A">
              <w:rPr>
                <w:rFonts w:ascii="Trebuchet MS" w:hAnsi="Trebuchet MS" w:cs="Tahoma"/>
                <w:bCs/>
                <w:sz w:val="16"/>
                <w:szCs w:val="16"/>
              </w:rPr>
              <w:t>10</w:t>
            </w:r>
            <w:r w:rsidR="001A0BEE" w:rsidRPr="001A0BEE">
              <w:rPr>
                <w:rFonts w:ascii="Trebuchet MS" w:hAnsi="Trebuchet MS" w:cs="Trebuchet MS"/>
                <w:sz w:val="16"/>
                <w:szCs w:val="22"/>
              </w:rPr>
              <w:t xml:space="preserve"> (</w:t>
            </w:r>
            <w:r w:rsidR="00315B5A">
              <w:rPr>
                <w:rFonts w:ascii="Trebuchet MS" w:hAnsi="Trebuchet MS" w:cs="Tahoma"/>
                <w:bCs/>
                <w:sz w:val="16"/>
                <w:szCs w:val="16"/>
              </w:rPr>
              <w:t>dez</w:t>
            </w:r>
            <w:r w:rsidR="001A0BEE" w:rsidRPr="001A0BEE">
              <w:rPr>
                <w:rFonts w:ascii="Trebuchet MS" w:hAnsi="Trebuchet MS" w:cs="Trebuchet MS"/>
                <w:sz w:val="16"/>
                <w:szCs w:val="22"/>
              </w:rPr>
              <w:t>)</w:t>
            </w:r>
            <w:r w:rsidR="00D81510">
              <w:rPr>
                <w:rFonts w:ascii="Trebuchet MS" w:hAnsi="Trebuchet MS" w:cs="Trebuchet MS"/>
                <w:sz w:val="16"/>
                <w:szCs w:val="22"/>
              </w:rPr>
              <w:t xml:space="preserve"> de cada mês</w:t>
            </w:r>
            <w:r w:rsidRPr="00BB1BC0">
              <w:rPr>
                <w:rFonts w:ascii="Trebuchet MS" w:hAnsi="Trebuchet MS" w:cs="Trebuchet MS"/>
                <w:sz w:val="16"/>
                <w:szCs w:val="22"/>
              </w:rPr>
              <w:t>.</w:t>
            </w:r>
          </w:p>
        </w:tc>
      </w:tr>
      <w:tr w:rsidR="00BE2B99" w:rsidRPr="00BB1BC0" w:rsidTr="001A0BEE">
        <w:trPr>
          <w:trHeight w:val="60"/>
          <w:jc w:val="center"/>
        </w:trPr>
        <w:tc>
          <w:tcPr>
            <w:tcW w:w="10510" w:type="dxa"/>
            <w:gridSpan w:val="10"/>
            <w:tcBorders>
              <w:top w:val="single" w:sz="8" w:space="0" w:color="auto"/>
              <w:left w:val="single" w:sz="8" w:space="0" w:color="auto"/>
              <w:bottom w:val="single" w:sz="8" w:space="0" w:color="auto"/>
              <w:right w:val="single" w:sz="8" w:space="0" w:color="auto"/>
            </w:tcBorders>
            <w:shd w:val="clear" w:color="auto" w:fill="auto"/>
            <w:noWrap/>
            <w:vAlign w:val="center"/>
          </w:tcPr>
          <w:p w:rsidR="00BE2B99" w:rsidRPr="00BB1BC0" w:rsidRDefault="00BE2B99" w:rsidP="00125CC0">
            <w:pPr>
              <w:rPr>
                <w:rFonts w:ascii="Trebuchet MS" w:hAnsi="Trebuchet MS" w:cs="Tahoma"/>
                <w:sz w:val="16"/>
                <w:szCs w:val="16"/>
              </w:rPr>
            </w:pPr>
            <w:r w:rsidRPr="00BB1BC0">
              <w:rPr>
                <w:rFonts w:ascii="Trebuchet MS" w:hAnsi="Trebuchet MS" w:cs="Tahoma"/>
                <w:sz w:val="16"/>
                <w:szCs w:val="16"/>
              </w:rPr>
              <w:t>  </w:t>
            </w:r>
          </w:p>
        </w:tc>
      </w:tr>
      <w:tr w:rsidR="00BE2B99" w:rsidRPr="00BB1BC0" w:rsidTr="001A0BEE">
        <w:trPr>
          <w:trHeight w:val="240"/>
          <w:jc w:val="center"/>
        </w:trPr>
        <w:tc>
          <w:tcPr>
            <w:tcW w:w="10510" w:type="dxa"/>
            <w:gridSpan w:val="10"/>
            <w:tcBorders>
              <w:top w:val="single" w:sz="8" w:space="0" w:color="auto"/>
              <w:left w:val="single" w:sz="8" w:space="0" w:color="auto"/>
              <w:bottom w:val="single" w:sz="8" w:space="0" w:color="auto"/>
              <w:right w:val="single" w:sz="8" w:space="0" w:color="auto"/>
            </w:tcBorders>
            <w:shd w:val="clear" w:color="auto" w:fill="C0C0C0"/>
            <w:noWrap/>
            <w:vAlign w:val="center"/>
          </w:tcPr>
          <w:p w:rsidR="00BE2B99" w:rsidRPr="00BB1BC0" w:rsidRDefault="00BE2B99">
            <w:pPr>
              <w:jc w:val="center"/>
              <w:rPr>
                <w:rFonts w:ascii="Trebuchet MS" w:hAnsi="Trebuchet MS" w:cs="Tahoma"/>
                <w:b/>
                <w:bCs/>
                <w:sz w:val="16"/>
                <w:szCs w:val="16"/>
              </w:rPr>
            </w:pPr>
            <w:r w:rsidRPr="00BB1BC0">
              <w:rPr>
                <w:rFonts w:ascii="Trebuchet MS" w:hAnsi="Trebuchet MS" w:cs="Tahoma"/>
                <w:b/>
                <w:bCs/>
                <w:sz w:val="16"/>
                <w:szCs w:val="16"/>
              </w:rPr>
              <w:t>OUTRAS CARACTERÍSTICAS DA EMISSÃO</w:t>
            </w:r>
          </w:p>
        </w:tc>
      </w:tr>
      <w:tr w:rsidR="00BE2B99" w:rsidRPr="00BB1BC0" w:rsidTr="001A0BEE">
        <w:trPr>
          <w:trHeight w:val="60"/>
          <w:jc w:val="center"/>
        </w:trPr>
        <w:tc>
          <w:tcPr>
            <w:tcW w:w="10510" w:type="dxa"/>
            <w:gridSpan w:val="10"/>
            <w:tcBorders>
              <w:top w:val="single" w:sz="8" w:space="0" w:color="auto"/>
              <w:left w:val="single" w:sz="8" w:space="0" w:color="auto"/>
              <w:bottom w:val="single" w:sz="8" w:space="0" w:color="auto"/>
              <w:right w:val="single" w:sz="8" w:space="0" w:color="auto"/>
            </w:tcBorders>
            <w:shd w:val="clear" w:color="auto" w:fill="auto"/>
            <w:noWrap/>
            <w:vAlign w:val="center"/>
          </w:tcPr>
          <w:p w:rsidR="00BE2B99" w:rsidRPr="00BB1BC0" w:rsidRDefault="00BE2B99" w:rsidP="00125CC0">
            <w:pPr>
              <w:rPr>
                <w:rFonts w:ascii="Trebuchet MS" w:hAnsi="Trebuchet MS" w:cs="Tahoma"/>
                <w:sz w:val="16"/>
                <w:szCs w:val="16"/>
              </w:rPr>
            </w:pPr>
            <w:r w:rsidRPr="00BB1BC0">
              <w:rPr>
                <w:rFonts w:ascii="Trebuchet MS" w:hAnsi="Trebuchet MS" w:cs="Tahoma"/>
                <w:sz w:val="16"/>
                <w:szCs w:val="16"/>
              </w:rPr>
              <w:t>  </w:t>
            </w:r>
          </w:p>
        </w:tc>
      </w:tr>
      <w:tr w:rsidR="001A0BEE" w:rsidRPr="00BB1BC0" w:rsidTr="001A0BEE">
        <w:trPr>
          <w:trHeight w:val="435"/>
          <w:jc w:val="center"/>
        </w:trPr>
        <w:tc>
          <w:tcPr>
            <w:tcW w:w="3545" w:type="dxa"/>
            <w:gridSpan w:val="4"/>
            <w:tcBorders>
              <w:top w:val="single" w:sz="8" w:space="0" w:color="auto"/>
              <w:left w:val="single" w:sz="8" w:space="0" w:color="auto"/>
              <w:bottom w:val="single" w:sz="8" w:space="0" w:color="auto"/>
              <w:right w:val="single" w:sz="8" w:space="0" w:color="auto"/>
            </w:tcBorders>
            <w:shd w:val="clear" w:color="auto" w:fill="auto"/>
            <w:noWrap/>
            <w:vAlign w:val="center"/>
          </w:tcPr>
          <w:p w:rsidR="001A0BEE" w:rsidRPr="00BB1BC0" w:rsidRDefault="001A0BEE" w:rsidP="00D3110C">
            <w:pPr>
              <w:jc w:val="both"/>
              <w:rPr>
                <w:rFonts w:ascii="Trebuchet MS" w:hAnsi="Trebuchet MS" w:cs="Tahoma"/>
                <w:sz w:val="16"/>
                <w:szCs w:val="16"/>
              </w:rPr>
            </w:pPr>
            <w:r w:rsidRPr="00BB1BC0">
              <w:rPr>
                <w:rFonts w:ascii="Trebuchet MS" w:hAnsi="Trebuchet MS" w:cs="Tahoma"/>
                <w:sz w:val="16"/>
                <w:szCs w:val="16"/>
              </w:rPr>
              <w:t>Lastro:</w:t>
            </w:r>
          </w:p>
        </w:tc>
        <w:tc>
          <w:tcPr>
            <w:tcW w:w="6965" w:type="dxa"/>
            <w:gridSpan w:val="6"/>
            <w:tcBorders>
              <w:top w:val="single" w:sz="8" w:space="0" w:color="auto"/>
              <w:left w:val="single" w:sz="8" w:space="0" w:color="auto"/>
              <w:bottom w:val="single" w:sz="8" w:space="0" w:color="auto"/>
              <w:right w:val="single" w:sz="8" w:space="0" w:color="auto"/>
            </w:tcBorders>
            <w:shd w:val="clear" w:color="auto" w:fill="auto"/>
            <w:vAlign w:val="center"/>
          </w:tcPr>
          <w:p w:rsidR="001A0BEE" w:rsidRPr="00117A32" w:rsidRDefault="001A0BEE" w:rsidP="00465163">
            <w:pPr>
              <w:jc w:val="both"/>
              <w:rPr>
                <w:rFonts w:ascii="Trebuchet MS" w:hAnsi="Trebuchet MS" w:cs="Tahoma"/>
                <w:sz w:val="16"/>
                <w:szCs w:val="16"/>
              </w:rPr>
            </w:pPr>
            <w:bookmarkStart w:id="0" w:name="OLE_LINK130"/>
            <w:bookmarkStart w:id="1" w:name="OLE_LINK131"/>
            <w:r w:rsidRPr="000A0A7B">
              <w:rPr>
                <w:rFonts w:ascii="Trebuchet MS" w:hAnsi="Trebuchet MS" w:cs="Tahoma"/>
                <w:sz w:val="16"/>
                <w:szCs w:val="16"/>
              </w:rPr>
              <w:t>Créditos Imobiliários identificados no Anexo I</w:t>
            </w:r>
            <w:r>
              <w:rPr>
                <w:rFonts w:ascii="Trebuchet MS" w:hAnsi="Trebuchet MS" w:cs="Tahoma"/>
                <w:sz w:val="16"/>
                <w:szCs w:val="16"/>
              </w:rPr>
              <w:t xml:space="preserve"> do Termo de Securitização.</w:t>
            </w:r>
            <w:bookmarkEnd w:id="0"/>
            <w:bookmarkEnd w:id="1"/>
          </w:p>
        </w:tc>
      </w:tr>
      <w:tr w:rsidR="001A0BEE" w:rsidRPr="00BB1BC0" w:rsidTr="001A0BEE">
        <w:trPr>
          <w:trHeight w:val="270"/>
          <w:jc w:val="center"/>
        </w:trPr>
        <w:tc>
          <w:tcPr>
            <w:tcW w:w="3545" w:type="dxa"/>
            <w:gridSpan w:val="4"/>
            <w:tcBorders>
              <w:top w:val="single" w:sz="8" w:space="0" w:color="auto"/>
              <w:left w:val="single" w:sz="8" w:space="0" w:color="auto"/>
              <w:bottom w:val="single" w:sz="8" w:space="0" w:color="auto"/>
              <w:right w:val="single" w:sz="8" w:space="0" w:color="auto"/>
            </w:tcBorders>
            <w:shd w:val="clear" w:color="auto" w:fill="auto"/>
            <w:noWrap/>
            <w:vAlign w:val="center"/>
          </w:tcPr>
          <w:p w:rsidR="001A0BEE" w:rsidRPr="00BB1BC0" w:rsidRDefault="001A0BEE">
            <w:pPr>
              <w:rPr>
                <w:rFonts w:ascii="Trebuchet MS" w:hAnsi="Trebuchet MS" w:cs="Tahoma"/>
                <w:sz w:val="16"/>
                <w:szCs w:val="16"/>
              </w:rPr>
            </w:pPr>
            <w:r w:rsidRPr="00BB1BC0">
              <w:rPr>
                <w:rFonts w:ascii="Trebuchet MS" w:hAnsi="Trebuchet MS" w:cs="Tahoma"/>
                <w:sz w:val="16"/>
                <w:szCs w:val="16"/>
              </w:rPr>
              <w:t>Forma:</w:t>
            </w:r>
          </w:p>
        </w:tc>
        <w:tc>
          <w:tcPr>
            <w:tcW w:w="6965" w:type="dxa"/>
            <w:gridSpan w:val="6"/>
            <w:tcBorders>
              <w:top w:val="single" w:sz="8" w:space="0" w:color="auto"/>
              <w:left w:val="single" w:sz="8" w:space="0" w:color="auto"/>
              <w:bottom w:val="single" w:sz="8" w:space="0" w:color="auto"/>
              <w:right w:val="single" w:sz="8" w:space="0" w:color="auto"/>
            </w:tcBorders>
            <w:shd w:val="clear" w:color="auto" w:fill="auto"/>
            <w:noWrap/>
            <w:vAlign w:val="center"/>
          </w:tcPr>
          <w:p w:rsidR="001A0BEE" w:rsidRPr="00BB1BC0" w:rsidRDefault="001A0BEE">
            <w:pPr>
              <w:rPr>
                <w:rFonts w:ascii="Trebuchet MS" w:hAnsi="Trebuchet MS" w:cs="Tahoma"/>
                <w:sz w:val="16"/>
                <w:szCs w:val="16"/>
              </w:rPr>
            </w:pPr>
            <w:r w:rsidRPr="00BB1BC0">
              <w:rPr>
                <w:rFonts w:ascii="Trebuchet MS" w:hAnsi="Trebuchet MS" w:cs="Tahoma"/>
                <w:sz w:val="16"/>
                <w:szCs w:val="16"/>
              </w:rPr>
              <w:t>Escritural</w:t>
            </w:r>
          </w:p>
        </w:tc>
      </w:tr>
      <w:tr w:rsidR="001A0BEE" w:rsidRPr="00BB1BC0" w:rsidTr="001A0BEE">
        <w:trPr>
          <w:trHeight w:val="463"/>
          <w:jc w:val="center"/>
        </w:trPr>
        <w:tc>
          <w:tcPr>
            <w:tcW w:w="3545" w:type="dxa"/>
            <w:gridSpan w:val="4"/>
            <w:tcBorders>
              <w:top w:val="single" w:sz="8" w:space="0" w:color="auto"/>
              <w:left w:val="single" w:sz="8" w:space="0" w:color="auto"/>
              <w:bottom w:val="single" w:sz="8" w:space="0" w:color="auto"/>
              <w:right w:val="single" w:sz="8" w:space="0" w:color="auto"/>
            </w:tcBorders>
            <w:shd w:val="clear" w:color="auto" w:fill="auto"/>
            <w:noWrap/>
          </w:tcPr>
          <w:p w:rsidR="001A0BEE" w:rsidRPr="00BB1BC0" w:rsidRDefault="001A0BEE">
            <w:pPr>
              <w:rPr>
                <w:rFonts w:ascii="Trebuchet MS" w:hAnsi="Trebuchet MS" w:cs="Tahoma"/>
                <w:sz w:val="16"/>
                <w:szCs w:val="16"/>
              </w:rPr>
            </w:pPr>
            <w:r w:rsidRPr="00BB1BC0">
              <w:rPr>
                <w:rFonts w:ascii="Trebuchet MS" w:hAnsi="Trebuchet MS" w:cs="Tahoma"/>
                <w:sz w:val="16"/>
                <w:szCs w:val="16"/>
              </w:rPr>
              <w:t>Garantias:</w:t>
            </w:r>
          </w:p>
        </w:tc>
        <w:tc>
          <w:tcPr>
            <w:tcW w:w="6965" w:type="dxa"/>
            <w:gridSpan w:val="6"/>
            <w:tcBorders>
              <w:top w:val="single" w:sz="8" w:space="0" w:color="auto"/>
              <w:left w:val="single" w:sz="8" w:space="0" w:color="auto"/>
              <w:bottom w:val="single" w:sz="8" w:space="0" w:color="auto"/>
              <w:right w:val="single" w:sz="8" w:space="0" w:color="auto"/>
            </w:tcBorders>
            <w:shd w:val="clear" w:color="auto" w:fill="auto"/>
            <w:vAlign w:val="center"/>
          </w:tcPr>
          <w:p w:rsidR="001A0BEE" w:rsidRDefault="001A0BEE" w:rsidP="00465163">
            <w:pPr>
              <w:jc w:val="both"/>
              <w:rPr>
                <w:rFonts w:ascii="Trebuchet MS" w:hAnsi="Trebuchet MS"/>
                <w:sz w:val="16"/>
                <w:szCs w:val="16"/>
              </w:rPr>
            </w:pPr>
            <w:r>
              <w:rPr>
                <w:rFonts w:ascii="Trebuchet MS" w:hAnsi="Trebuchet MS"/>
                <w:sz w:val="16"/>
                <w:szCs w:val="16"/>
              </w:rPr>
              <w:t>Serão</w:t>
            </w:r>
            <w:r w:rsidRPr="00F91C77">
              <w:rPr>
                <w:rFonts w:ascii="Trebuchet MS" w:hAnsi="Trebuchet MS"/>
                <w:sz w:val="16"/>
                <w:szCs w:val="16"/>
              </w:rPr>
              <w:t xml:space="preserve"> constituídas as seguintes ga</w:t>
            </w:r>
            <w:r>
              <w:rPr>
                <w:rFonts w:ascii="Trebuchet MS" w:hAnsi="Trebuchet MS"/>
                <w:sz w:val="16"/>
                <w:szCs w:val="16"/>
              </w:rPr>
              <w:t>rantias para a presente Emissão</w:t>
            </w:r>
            <w:r w:rsidRPr="00C2680D">
              <w:rPr>
                <w:rFonts w:ascii="Trebuchet MS" w:hAnsi="Trebuchet MS"/>
                <w:sz w:val="16"/>
                <w:szCs w:val="16"/>
              </w:rPr>
              <w:t>:</w:t>
            </w:r>
          </w:p>
          <w:p w:rsidR="001A0BEE" w:rsidRPr="00731F84" w:rsidRDefault="001A0BEE" w:rsidP="00FC6629">
            <w:pPr>
              <w:jc w:val="both"/>
              <w:rPr>
                <w:rFonts w:ascii="Trebuchet MS" w:hAnsi="Trebuchet MS"/>
                <w:sz w:val="16"/>
                <w:szCs w:val="16"/>
              </w:rPr>
            </w:pPr>
            <w:r w:rsidRPr="008F5D6A">
              <w:rPr>
                <w:rFonts w:ascii="Trebuchet MS" w:hAnsi="Trebuchet MS" w:cs="Trebuchet MS"/>
                <w:sz w:val="16"/>
                <w:szCs w:val="22"/>
              </w:rPr>
              <w:t xml:space="preserve">a) Instituição do Regime Fiduciário sobre os Créditos Imobiliários cedidos, com nomeação do Agente Fiduciário acima indicado; b) Subordinação dos CRI Subordinados aos CRI Seniores; c) Manutenção dos Seguros, após a efetivação do Contrato de Seguro entre a </w:t>
            </w:r>
            <w:r>
              <w:rPr>
                <w:rFonts w:ascii="Trebuchet MS" w:hAnsi="Trebuchet MS" w:cs="Trebuchet MS"/>
                <w:sz w:val="16"/>
                <w:szCs w:val="22"/>
              </w:rPr>
              <w:t>Emissora</w:t>
            </w:r>
            <w:r w:rsidRPr="008F5D6A">
              <w:rPr>
                <w:rFonts w:ascii="Trebuchet MS" w:hAnsi="Trebuchet MS" w:cs="Trebuchet MS"/>
                <w:sz w:val="16"/>
                <w:szCs w:val="22"/>
              </w:rPr>
              <w:t xml:space="preserve"> e a Seguradora; </w:t>
            </w:r>
            <w:r w:rsidRPr="00A96E6E">
              <w:rPr>
                <w:rFonts w:ascii="Trebuchet MS" w:hAnsi="Trebuchet MS" w:cs="Trebuchet MS"/>
                <w:sz w:val="16"/>
                <w:szCs w:val="22"/>
              </w:rPr>
              <w:t xml:space="preserve">d) Alienação Fiduciária dos Imóveis sujeita à Averbação da Escritura de Cessão, prevista </w:t>
            </w:r>
            <w:r w:rsidR="00FC6629">
              <w:rPr>
                <w:rFonts w:ascii="Trebuchet MS" w:hAnsi="Trebuchet MS" w:cs="Trebuchet MS"/>
                <w:sz w:val="16"/>
                <w:szCs w:val="22"/>
              </w:rPr>
              <w:t>no</w:t>
            </w:r>
            <w:r w:rsidRPr="00A96E6E">
              <w:rPr>
                <w:rFonts w:ascii="Trebuchet MS" w:hAnsi="Trebuchet MS" w:cs="Trebuchet MS"/>
                <w:sz w:val="16"/>
                <w:szCs w:val="22"/>
              </w:rPr>
              <w:t xml:space="preserve"> Termo</w:t>
            </w:r>
            <w:r w:rsidR="00FC6629">
              <w:rPr>
                <w:rFonts w:ascii="Trebuchet MS" w:hAnsi="Trebuchet MS" w:cs="Trebuchet MS"/>
                <w:sz w:val="16"/>
                <w:szCs w:val="22"/>
              </w:rPr>
              <w:t xml:space="preserve"> de Securitização</w:t>
            </w:r>
            <w:r w:rsidRPr="008F5D6A">
              <w:rPr>
                <w:rFonts w:ascii="Trebuchet MS" w:hAnsi="Trebuchet MS" w:cs="Trebuchet MS"/>
                <w:sz w:val="16"/>
                <w:szCs w:val="22"/>
              </w:rPr>
              <w:t>; e) Estabelecimento do Fundo de Despesa.</w:t>
            </w:r>
          </w:p>
        </w:tc>
      </w:tr>
      <w:tr w:rsidR="001A0BEE" w:rsidRPr="00BB1BC0" w:rsidTr="001A0BEE">
        <w:trPr>
          <w:trHeight w:val="255"/>
          <w:jc w:val="center"/>
        </w:trPr>
        <w:tc>
          <w:tcPr>
            <w:tcW w:w="3545" w:type="dxa"/>
            <w:gridSpan w:val="4"/>
            <w:tcBorders>
              <w:top w:val="single" w:sz="8" w:space="0" w:color="auto"/>
              <w:left w:val="single" w:sz="8" w:space="0" w:color="auto"/>
              <w:bottom w:val="single" w:sz="8" w:space="0" w:color="auto"/>
              <w:right w:val="single" w:sz="8" w:space="0" w:color="auto"/>
            </w:tcBorders>
            <w:shd w:val="clear" w:color="auto" w:fill="auto"/>
            <w:noWrap/>
            <w:vAlign w:val="center"/>
          </w:tcPr>
          <w:p w:rsidR="001A0BEE" w:rsidRPr="00BB1BC0" w:rsidRDefault="001A0BEE">
            <w:pPr>
              <w:rPr>
                <w:rFonts w:ascii="Trebuchet MS" w:hAnsi="Trebuchet MS" w:cs="Tahoma"/>
                <w:sz w:val="16"/>
                <w:szCs w:val="16"/>
              </w:rPr>
            </w:pPr>
            <w:r w:rsidRPr="00BB1BC0">
              <w:rPr>
                <w:rFonts w:ascii="Trebuchet MS" w:hAnsi="Trebuchet MS" w:cs="Tahoma"/>
                <w:sz w:val="16"/>
                <w:szCs w:val="16"/>
              </w:rPr>
              <w:t>Agente Fiduciário:</w:t>
            </w:r>
          </w:p>
        </w:tc>
        <w:tc>
          <w:tcPr>
            <w:tcW w:w="2626"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1A0BEE" w:rsidRPr="0017126C" w:rsidRDefault="0017126C" w:rsidP="000727AD">
            <w:pPr>
              <w:rPr>
                <w:rFonts w:ascii="Trebuchet MS" w:hAnsi="Trebuchet MS" w:cs="Tahoma"/>
                <w:sz w:val="16"/>
                <w:szCs w:val="16"/>
              </w:rPr>
            </w:pPr>
            <w:r w:rsidRPr="0017126C">
              <w:rPr>
                <w:rFonts w:ascii="Trebuchet MS" w:hAnsi="Trebuchet MS" w:cs="Tahoma"/>
                <w:sz w:val="16"/>
                <w:szCs w:val="16"/>
              </w:rPr>
              <w:t>VORTX DISTRIBUIDORA DE TÍTULOS E VALORES MOBILIÁRIOS LTDA.</w:t>
            </w:r>
          </w:p>
        </w:tc>
        <w:tc>
          <w:tcPr>
            <w:tcW w:w="212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1A0BEE" w:rsidRPr="00BB1BC0" w:rsidRDefault="001A0BEE">
            <w:pPr>
              <w:rPr>
                <w:rFonts w:ascii="Trebuchet MS" w:hAnsi="Trebuchet MS" w:cs="Tahoma"/>
                <w:sz w:val="16"/>
                <w:szCs w:val="16"/>
              </w:rPr>
            </w:pPr>
            <w:r w:rsidRPr="00BB1BC0">
              <w:rPr>
                <w:rFonts w:ascii="Trebuchet MS" w:hAnsi="Trebuchet MS" w:cs="Tahoma"/>
                <w:sz w:val="16"/>
                <w:szCs w:val="16"/>
              </w:rPr>
              <w:t>CNPJ/MF:</w:t>
            </w:r>
          </w:p>
        </w:tc>
        <w:tc>
          <w:tcPr>
            <w:tcW w:w="2219" w:type="dxa"/>
            <w:tcBorders>
              <w:top w:val="single" w:sz="8" w:space="0" w:color="auto"/>
              <w:left w:val="single" w:sz="8" w:space="0" w:color="auto"/>
              <w:bottom w:val="single" w:sz="8" w:space="0" w:color="auto"/>
              <w:right w:val="single" w:sz="8" w:space="0" w:color="auto"/>
            </w:tcBorders>
            <w:shd w:val="clear" w:color="auto" w:fill="auto"/>
            <w:vAlign w:val="center"/>
          </w:tcPr>
          <w:p w:rsidR="001A0BEE" w:rsidRPr="00BB1BC0" w:rsidRDefault="0017126C" w:rsidP="00125CC0">
            <w:pPr>
              <w:rPr>
                <w:rFonts w:ascii="Trebuchet MS" w:hAnsi="Trebuchet MS" w:cs="Tahoma"/>
                <w:sz w:val="16"/>
                <w:szCs w:val="16"/>
              </w:rPr>
            </w:pPr>
            <w:r w:rsidRPr="0017126C">
              <w:rPr>
                <w:rFonts w:ascii="Trebuchet MS" w:hAnsi="Trebuchet MS" w:cs="Tahoma"/>
                <w:sz w:val="16"/>
                <w:szCs w:val="16"/>
              </w:rPr>
              <w:t>22.610.500/0001-88</w:t>
            </w:r>
          </w:p>
        </w:tc>
      </w:tr>
      <w:tr w:rsidR="001A0BEE" w:rsidRPr="00BB1BC0" w:rsidTr="001A0BEE">
        <w:trPr>
          <w:trHeight w:val="240"/>
          <w:jc w:val="center"/>
        </w:trPr>
        <w:tc>
          <w:tcPr>
            <w:tcW w:w="3545" w:type="dxa"/>
            <w:gridSpan w:val="4"/>
            <w:tcBorders>
              <w:top w:val="single" w:sz="8" w:space="0" w:color="auto"/>
              <w:left w:val="single" w:sz="8" w:space="0" w:color="auto"/>
              <w:bottom w:val="single" w:sz="8" w:space="0" w:color="auto"/>
              <w:right w:val="single" w:sz="8" w:space="0" w:color="auto"/>
            </w:tcBorders>
            <w:shd w:val="clear" w:color="auto" w:fill="auto"/>
            <w:noWrap/>
            <w:vAlign w:val="center"/>
          </w:tcPr>
          <w:p w:rsidR="001A0BEE" w:rsidRPr="00BB1BC0" w:rsidRDefault="001A0BEE">
            <w:pPr>
              <w:rPr>
                <w:rFonts w:ascii="Trebuchet MS" w:hAnsi="Trebuchet MS" w:cs="Tahoma"/>
                <w:sz w:val="16"/>
                <w:szCs w:val="16"/>
              </w:rPr>
            </w:pPr>
            <w:r w:rsidRPr="00BB1BC0">
              <w:rPr>
                <w:rFonts w:ascii="Trebuchet MS" w:hAnsi="Trebuchet MS" w:cs="Tahoma"/>
                <w:sz w:val="16"/>
                <w:szCs w:val="16"/>
              </w:rPr>
              <w:t>Data do Termo de Securitização:</w:t>
            </w:r>
          </w:p>
        </w:tc>
        <w:tc>
          <w:tcPr>
            <w:tcW w:w="2626"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rsidR="001A0BEE" w:rsidRPr="00BB1BC0" w:rsidRDefault="00315B5A" w:rsidP="00315B5A">
            <w:pPr>
              <w:rPr>
                <w:rFonts w:ascii="Trebuchet MS" w:hAnsi="Trebuchet MS" w:cs="Tahoma"/>
                <w:sz w:val="16"/>
                <w:szCs w:val="16"/>
              </w:rPr>
            </w:pPr>
            <w:r>
              <w:rPr>
                <w:rFonts w:ascii="Trebuchet MS" w:hAnsi="Trebuchet MS" w:cs="Tahoma"/>
                <w:bCs/>
                <w:sz w:val="16"/>
                <w:szCs w:val="16"/>
              </w:rPr>
              <w:t>21</w:t>
            </w:r>
            <w:r w:rsidR="00573211" w:rsidRPr="00573211">
              <w:rPr>
                <w:rFonts w:ascii="Trebuchet MS" w:hAnsi="Trebuchet MS" w:cs="Tahoma"/>
                <w:bCs/>
                <w:sz w:val="16"/>
                <w:szCs w:val="16"/>
              </w:rPr>
              <w:t xml:space="preserve"> de </w:t>
            </w:r>
            <w:r>
              <w:rPr>
                <w:rFonts w:ascii="Trebuchet MS" w:hAnsi="Trebuchet MS" w:cs="Tahoma"/>
                <w:bCs/>
                <w:sz w:val="16"/>
                <w:szCs w:val="16"/>
              </w:rPr>
              <w:t>outubro</w:t>
            </w:r>
            <w:r w:rsidR="00573211" w:rsidRPr="00573211">
              <w:rPr>
                <w:rFonts w:ascii="Trebuchet MS" w:hAnsi="Trebuchet MS" w:cs="Tahoma"/>
                <w:bCs/>
                <w:sz w:val="16"/>
                <w:szCs w:val="16"/>
              </w:rPr>
              <w:t xml:space="preserve"> de 2</w:t>
            </w:r>
            <w:r w:rsidR="00573211" w:rsidRPr="00FC6629">
              <w:rPr>
                <w:rFonts w:ascii="Trebuchet MS" w:hAnsi="Trebuchet MS" w:cs="Tahoma"/>
                <w:bCs/>
                <w:sz w:val="16"/>
                <w:szCs w:val="16"/>
              </w:rPr>
              <w:t>016</w:t>
            </w:r>
          </w:p>
        </w:tc>
        <w:tc>
          <w:tcPr>
            <w:tcW w:w="2120"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rsidR="001A0BEE" w:rsidRPr="00BB1BC0" w:rsidRDefault="001A0BEE" w:rsidP="00440CA5">
            <w:pPr>
              <w:rPr>
                <w:rFonts w:ascii="Trebuchet MS" w:hAnsi="Trebuchet MS" w:cs="Tahoma"/>
                <w:sz w:val="16"/>
                <w:szCs w:val="16"/>
              </w:rPr>
            </w:pPr>
            <w:r w:rsidRPr="00BB1BC0">
              <w:rPr>
                <w:rFonts w:ascii="Trebuchet MS" w:hAnsi="Trebuchet MS" w:cs="Tahoma"/>
                <w:sz w:val="16"/>
                <w:szCs w:val="16"/>
              </w:rPr>
              <w:t>Data do registro na CETIP:</w:t>
            </w:r>
          </w:p>
        </w:tc>
        <w:tc>
          <w:tcPr>
            <w:tcW w:w="2219" w:type="dxa"/>
            <w:tcBorders>
              <w:top w:val="single" w:sz="8" w:space="0" w:color="auto"/>
              <w:left w:val="single" w:sz="8" w:space="0" w:color="auto"/>
              <w:bottom w:val="single" w:sz="8" w:space="0" w:color="auto"/>
              <w:right w:val="single" w:sz="8" w:space="0" w:color="auto"/>
            </w:tcBorders>
            <w:shd w:val="clear" w:color="auto" w:fill="auto"/>
            <w:noWrap/>
            <w:vAlign w:val="center"/>
          </w:tcPr>
          <w:p w:rsidR="001A0BEE" w:rsidRPr="00BB1BC0" w:rsidRDefault="001A0BEE" w:rsidP="00125CC0">
            <w:pPr>
              <w:rPr>
                <w:rFonts w:ascii="Trebuchet MS" w:hAnsi="Trebuchet MS" w:cs="Tahoma"/>
                <w:sz w:val="16"/>
                <w:szCs w:val="16"/>
              </w:rPr>
            </w:pPr>
            <w:r w:rsidRPr="005E0A89">
              <w:rPr>
                <w:rFonts w:ascii="Trebuchet MS" w:hAnsi="Trebuchet MS" w:cs="Arial"/>
                <w:sz w:val="16"/>
                <w:szCs w:val="16"/>
                <w:highlight w:val="yellow"/>
              </w:rPr>
              <w:t>[•]</w:t>
            </w:r>
          </w:p>
        </w:tc>
      </w:tr>
      <w:tr w:rsidR="001A0BEE" w:rsidRPr="00BB1BC0" w:rsidTr="001A0BEE">
        <w:trPr>
          <w:trHeight w:val="240"/>
          <w:jc w:val="center"/>
        </w:trPr>
        <w:tc>
          <w:tcPr>
            <w:tcW w:w="10510" w:type="dxa"/>
            <w:gridSpan w:val="10"/>
            <w:tcBorders>
              <w:top w:val="single" w:sz="8" w:space="0" w:color="auto"/>
              <w:left w:val="single" w:sz="8" w:space="0" w:color="auto"/>
              <w:bottom w:val="single" w:sz="8" w:space="0" w:color="auto"/>
              <w:right w:val="single" w:sz="8" w:space="0" w:color="auto"/>
            </w:tcBorders>
            <w:shd w:val="clear" w:color="auto" w:fill="auto"/>
            <w:noWrap/>
            <w:vAlign w:val="center"/>
          </w:tcPr>
          <w:p w:rsidR="001A0BEE" w:rsidRPr="00BB1BC0" w:rsidRDefault="001A0BEE">
            <w:pPr>
              <w:jc w:val="center"/>
              <w:rPr>
                <w:rFonts w:ascii="Trebuchet MS" w:hAnsi="Trebuchet MS" w:cs="Tahoma"/>
                <w:b/>
                <w:bCs/>
                <w:sz w:val="16"/>
                <w:szCs w:val="16"/>
              </w:rPr>
            </w:pPr>
          </w:p>
        </w:tc>
      </w:tr>
      <w:tr w:rsidR="001A0BEE" w:rsidRPr="00BB1BC0" w:rsidTr="001A0BEE">
        <w:trPr>
          <w:trHeight w:val="240"/>
          <w:jc w:val="center"/>
        </w:trPr>
        <w:tc>
          <w:tcPr>
            <w:tcW w:w="10510" w:type="dxa"/>
            <w:gridSpan w:val="10"/>
            <w:tcBorders>
              <w:top w:val="single" w:sz="8" w:space="0" w:color="auto"/>
              <w:left w:val="single" w:sz="8" w:space="0" w:color="auto"/>
              <w:bottom w:val="single" w:sz="8" w:space="0" w:color="auto"/>
              <w:right w:val="single" w:sz="8" w:space="0" w:color="auto"/>
            </w:tcBorders>
            <w:shd w:val="clear" w:color="auto" w:fill="C0C0C0"/>
            <w:noWrap/>
            <w:vAlign w:val="center"/>
          </w:tcPr>
          <w:p w:rsidR="001A0BEE" w:rsidRPr="00BB1BC0" w:rsidRDefault="001A0BEE">
            <w:pPr>
              <w:jc w:val="center"/>
              <w:rPr>
                <w:rFonts w:ascii="Trebuchet MS" w:hAnsi="Trebuchet MS" w:cs="Tahoma"/>
                <w:b/>
                <w:bCs/>
                <w:sz w:val="16"/>
                <w:szCs w:val="16"/>
              </w:rPr>
            </w:pPr>
            <w:r w:rsidRPr="00BB1BC0">
              <w:rPr>
                <w:rFonts w:ascii="Trebuchet MS" w:hAnsi="Trebuchet MS" w:cs="Tahoma"/>
                <w:b/>
                <w:bCs/>
                <w:sz w:val="16"/>
                <w:szCs w:val="16"/>
              </w:rPr>
              <w:t>QUALIFICAÇÃO DO SUBSCRITOR</w:t>
            </w:r>
          </w:p>
        </w:tc>
      </w:tr>
      <w:tr w:rsidR="001A0BEE" w:rsidRPr="00BB1BC0" w:rsidTr="001A0BEE">
        <w:trPr>
          <w:trHeight w:val="270"/>
          <w:jc w:val="center"/>
        </w:trPr>
        <w:tc>
          <w:tcPr>
            <w:tcW w:w="6171"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rsidR="001A0BEE" w:rsidRPr="00BB1BC0" w:rsidRDefault="001A0BEE">
            <w:pPr>
              <w:rPr>
                <w:rFonts w:ascii="Trebuchet MS" w:hAnsi="Trebuchet MS" w:cs="Tahoma"/>
                <w:sz w:val="16"/>
                <w:szCs w:val="16"/>
              </w:rPr>
            </w:pPr>
            <w:r w:rsidRPr="00BB1BC0">
              <w:rPr>
                <w:rFonts w:ascii="Trebuchet MS" w:hAnsi="Trebuchet MS" w:cs="Tahoma"/>
                <w:sz w:val="16"/>
                <w:szCs w:val="16"/>
              </w:rPr>
              <w:t>Nome, ou Denominação Social:</w:t>
            </w:r>
          </w:p>
        </w:tc>
        <w:tc>
          <w:tcPr>
            <w:tcW w:w="4339"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rsidR="001A0BEE" w:rsidRPr="00BB1BC0" w:rsidRDefault="001A0BEE" w:rsidP="00125CC0">
            <w:pPr>
              <w:rPr>
                <w:rFonts w:ascii="Trebuchet MS" w:hAnsi="Trebuchet MS" w:cs="Tahoma"/>
                <w:sz w:val="16"/>
                <w:szCs w:val="16"/>
              </w:rPr>
            </w:pPr>
            <w:r w:rsidRPr="00BB1BC0">
              <w:rPr>
                <w:rFonts w:ascii="Trebuchet MS" w:hAnsi="Trebuchet MS" w:cs="Tahoma"/>
                <w:sz w:val="16"/>
                <w:szCs w:val="16"/>
              </w:rPr>
              <w:t>CPF/MF, ou CNPJ/MF:</w:t>
            </w:r>
          </w:p>
        </w:tc>
      </w:tr>
      <w:tr w:rsidR="001A0BEE" w:rsidRPr="00BB1BC0" w:rsidTr="001A0BEE">
        <w:trPr>
          <w:trHeight w:val="270"/>
          <w:jc w:val="center"/>
        </w:trPr>
        <w:tc>
          <w:tcPr>
            <w:tcW w:w="6171"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rsidR="001A0BEE" w:rsidRPr="00BB1BC0" w:rsidRDefault="001A0BEE">
            <w:pPr>
              <w:rPr>
                <w:rFonts w:ascii="Trebuchet MS" w:hAnsi="Trebuchet MS" w:cs="Arial"/>
                <w:sz w:val="16"/>
                <w:szCs w:val="16"/>
              </w:rPr>
            </w:pPr>
            <w:r w:rsidRPr="005E0A89">
              <w:rPr>
                <w:rFonts w:ascii="Trebuchet MS" w:hAnsi="Trebuchet MS" w:cs="Arial"/>
                <w:sz w:val="16"/>
                <w:szCs w:val="16"/>
                <w:highlight w:val="yellow"/>
              </w:rPr>
              <w:t>[•]</w:t>
            </w:r>
          </w:p>
        </w:tc>
        <w:tc>
          <w:tcPr>
            <w:tcW w:w="4339"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rsidR="001A0BEE" w:rsidRPr="00BB1BC0" w:rsidRDefault="001A0BEE" w:rsidP="00125CC0">
            <w:pPr>
              <w:rPr>
                <w:rFonts w:ascii="Trebuchet MS" w:hAnsi="Trebuchet MS" w:cs="Arial"/>
                <w:sz w:val="16"/>
                <w:szCs w:val="16"/>
              </w:rPr>
            </w:pPr>
            <w:r w:rsidRPr="005E0A89">
              <w:rPr>
                <w:rFonts w:ascii="Trebuchet MS" w:hAnsi="Trebuchet MS" w:cs="Arial"/>
                <w:sz w:val="16"/>
                <w:szCs w:val="16"/>
                <w:highlight w:val="yellow"/>
              </w:rPr>
              <w:t>[•]</w:t>
            </w:r>
          </w:p>
        </w:tc>
      </w:tr>
      <w:tr w:rsidR="001A0BEE" w:rsidRPr="00BB1BC0" w:rsidTr="001A0BEE">
        <w:trPr>
          <w:trHeight w:val="270"/>
          <w:jc w:val="center"/>
        </w:trPr>
        <w:tc>
          <w:tcPr>
            <w:tcW w:w="4865" w:type="dxa"/>
            <w:gridSpan w:val="5"/>
            <w:tcBorders>
              <w:top w:val="single" w:sz="8" w:space="0" w:color="auto"/>
              <w:left w:val="single" w:sz="8" w:space="0" w:color="auto"/>
              <w:bottom w:val="single" w:sz="8" w:space="0" w:color="auto"/>
              <w:right w:val="single" w:sz="4" w:space="0" w:color="auto"/>
            </w:tcBorders>
            <w:shd w:val="clear" w:color="auto" w:fill="auto"/>
            <w:noWrap/>
            <w:vAlign w:val="center"/>
          </w:tcPr>
          <w:p w:rsidR="001A0BEE" w:rsidRPr="00BB1BC0" w:rsidRDefault="001A0BEE">
            <w:pPr>
              <w:rPr>
                <w:rFonts w:ascii="Trebuchet MS" w:hAnsi="Trebuchet MS" w:cs="Tahoma"/>
                <w:sz w:val="16"/>
                <w:szCs w:val="16"/>
              </w:rPr>
            </w:pPr>
            <w:r w:rsidRPr="00BB1BC0">
              <w:rPr>
                <w:rFonts w:ascii="Trebuchet MS" w:hAnsi="Trebuchet MS" w:cs="Tahoma"/>
                <w:sz w:val="16"/>
                <w:szCs w:val="16"/>
              </w:rPr>
              <w:t>Endereço:</w:t>
            </w:r>
          </w:p>
        </w:tc>
        <w:tc>
          <w:tcPr>
            <w:tcW w:w="1306" w:type="dxa"/>
            <w:gridSpan w:val="2"/>
            <w:tcBorders>
              <w:top w:val="single" w:sz="8" w:space="0" w:color="auto"/>
              <w:left w:val="single" w:sz="4" w:space="0" w:color="auto"/>
              <w:bottom w:val="single" w:sz="8" w:space="0" w:color="auto"/>
              <w:right w:val="single" w:sz="4" w:space="0" w:color="auto"/>
            </w:tcBorders>
            <w:shd w:val="clear" w:color="auto" w:fill="auto"/>
            <w:vAlign w:val="center"/>
          </w:tcPr>
          <w:p w:rsidR="001A0BEE" w:rsidRPr="00BB1BC0" w:rsidRDefault="001A0BEE" w:rsidP="00576383">
            <w:pPr>
              <w:rPr>
                <w:rFonts w:ascii="Trebuchet MS" w:hAnsi="Trebuchet MS" w:cs="Tahoma"/>
                <w:sz w:val="16"/>
                <w:szCs w:val="16"/>
              </w:rPr>
            </w:pPr>
            <w:r w:rsidRPr="00BB1BC0">
              <w:rPr>
                <w:rFonts w:ascii="Trebuchet MS" w:hAnsi="Trebuchet MS" w:cs="Tahoma"/>
                <w:sz w:val="16"/>
                <w:szCs w:val="16"/>
              </w:rPr>
              <w:t>Nº</w:t>
            </w:r>
          </w:p>
        </w:tc>
        <w:tc>
          <w:tcPr>
            <w:tcW w:w="4339" w:type="dxa"/>
            <w:gridSpan w:val="3"/>
            <w:tcBorders>
              <w:top w:val="single" w:sz="8" w:space="0" w:color="auto"/>
              <w:left w:val="single" w:sz="4" w:space="0" w:color="auto"/>
              <w:bottom w:val="single" w:sz="8" w:space="0" w:color="auto"/>
              <w:right w:val="single" w:sz="8" w:space="0" w:color="auto"/>
            </w:tcBorders>
            <w:shd w:val="clear" w:color="auto" w:fill="auto"/>
            <w:noWrap/>
            <w:vAlign w:val="center"/>
          </w:tcPr>
          <w:p w:rsidR="001A0BEE" w:rsidRPr="00BB1BC0" w:rsidRDefault="001A0BEE" w:rsidP="00576383">
            <w:pPr>
              <w:rPr>
                <w:rFonts w:ascii="Trebuchet MS" w:hAnsi="Trebuchet MS" w:cs="Tahoma"/>
                <w:sz w:val="16"/>
                <w:szCs w:val="16"/>
              </w:rPr>
            </w:pPr>
            <w:r w:rsidRPr="00BB1BC0">
              <w:rPr>
                <w:rFonts w:ascii="Trebuchet MS" w:hAnsi="Trebuchet MS" w:cs="Tahoma"/>
                <w:sz w:val="16"/>
                <w:szCs w:val="16"/>
              </w:rPr>
              <w:t>Complemento:</w:t>
            </w:r>
          </w:p>
        </w:tc>
      </w:tr>
      <w:tr w:rsidR="001A0BEE" w:rsidRPr="00BB1BC0" w:rsidTr="001A0BEE">
        <w:trPr>
          <w:trHeight w:val="270"/>
          <w:jc w:val="center"/>
        </w:trPr>
        <w:tc>
          <w:tcPr>
            <w:tcW w:w="4865" w:type="dxa"/>
            <w:gridSpan w:val="5"/>
            <w:tcBorders>
              <w:top w:val="single" w:sz="8" w:space="0" w:color="auto"/>
              <w:left w:val="single" w:sz="8" w:space="0" w:color="auto"/>
              <w:bottom w:val="single" w:sz="8" w:space="0" w:color="auto"/>
              <w:right w:val="single" w:sz="4" w:space="0" w:color="auto"/>
            </w:tcBorders>
            <w:shd w:val="clear" w:color="auto" w:fill="auto"/>
            <w:noWrap/>
            <w:vAlign w:val="center"/>
          </w:tcPr>
          <w:p w:rsidR="001A0BEE" w:rsidRPr="00BB1BC0" w:rsidRDefault="001A0BEE" w:rsidP="00125CC0">
            <w:pPr>
              <w:rPr>
                <w:rFonts w:ascii="Trebuchet MS" w:hAnsi="Trebuchet MS" w:cs="Tahoma"/>
                <w:sz w:val="16"/>
                <w:szCs w:val="16"/>
              </w:rPr>
            </w:pPr>
            <w:r w:rsidRPr="005E0A89">
              <w:rPr>
                <w:rFonts w:ascii="Trebuchet MS" w:hAnsi="Trebuchet MS" w:cs="Arial"/>
                <w:sz w:val="16"/>
                <w:szCs w:val="16"/>
                <w:highlight w:val="yellow"/>
              </w:rPr>
              <w:t>[•]</w:t>
            </w:r>
          </w:p>
        </w:tc>
        <w:tc>
          <w:tcPr>
            <w:tcW w:w="1306" w:type="dxa"/>
            <w:gridSpan w:val="2"/>
            <w:tcBorders>
              <w:top w:val="single" w:sz="8" w:space="0" w:color="auto"/>
              <w:left w:val="single" w:sz="4" w:space="0" w:color="auto"/>
              <w:bottom w:val="single" w:sz="8" w:space="0" w:color="auto"/>
              <w:right w:val="single" w:sz="4" w:space="0" w:color="auto"/>
            </w:tcBorders>
            <w:shd w:val="clear" w:color="auto" w:fill="auto"/>
            <w:vAlign w:val="center"/>
          </w:tcPr>
          <w:p w:rsidR="001A0BEE" w:rsidRPr="00BB1BC0" w:rsidRDefault="001A0BEE" w:rsidP="00576383">
            <w:pPr>
              <w:rPr>
                <w:rFonts w:ascii="Trebuchet MS" w:hAnsi="Trebuchet MS" w:cs="Tahoma"/>
                <w:sz w:val="16"/>
                <w:szCs w:val="16"/>
              </w:rPr>
            </w:pPr>
            <w:r w:rsidRPr="005E0A89">
              <w:rPr>
                <w:rFonts w:ascii="Trebuchet MS" w:hAnsi="Trebuchet MS" w:cs="Arial"/>
                <w:sz w:val="16"/>
                <w:szCs w:val="16"/>
                <w:highlight w:val="yellow"/>
              </w:rPr>
              <w:t>[•]</w:t>
            </w:r>
          </w:p>
        </w:tc>
        <w:tc>
          <w:tcPr>
            <w:tcW w:w="4339" w:type="dxa"/>
            <w:gridSpan w:val="3"/>
            <w:tcBorders>
              <w:top w:val="single" w:sz="8" w:space="0" w:color="auto"/>
              <w:left w:val="single" w:sz="4" w:space="0" w:color="auto"/>
              <w:bottom w:val="single" w:sz="8" w:space="0" w:color="auto"/>
              <w:right w:val="single" w:sz="8" w:space="0" w:color="auto"/>
            </w:tcBorders>
            <w:shd w:val="clear" w:color="auto" w:fill="auto"/>
            <w:noWrap/>
            <w:vAlign w:val="center"/>
          </w:tcPr>
          <w:p w:rsidR="001A0BEE" w:rsidRPr="00BB1BC0" w:rsidRDefault="001A0BEE" w:rsidP="00576383">
            <w:pPr>
              <w:rPr>
                <w:rFonts w:ascii="Trebuchet MS" w:hAnsi="Trebuchet MS" w:cs="Tahoma"/>
                <w:b/>
                <w:bCs/>
                <w:sz w:val="16"/>
                <w:szCs w:val="16"/>
              </w:rPr>
            </w:pPr>
            <w:r w:rsidRPr="005E0A89">
              <w:rPr>
                <w:rFonts w:ascii="Trebuchet MS" w:hAnsi="Trebuchet MS" w:cs="Arial"/>
                <w:sz w:val="16"/>
                <w:szCs w:val="16"/>
                <w:highlight w:val="yellow"/>
              </w:rPr>
              <w:t>[•]</w:t>
            </w:r>
          </w:p>
        </w:tc>
      </w:tr>
      <w:tr w:rsidR="001A0BEE" w:rsidRPr="00BB1BC0" w:rsidTr="001A0BEE">
        <w:trPr>
          <w:trHeight w:val="240"/>
          <w:jc w:val="center"/>
        </w:trPr>
        <w:tc>
          <w:tcPr>
            <w:tcW w:w="4865" w:type="dxa"/>
            <w:gridSpan w:val="5"/>
            <w:tcBorders>
              <w:top w:val="single" w:sz="8" w:space="0" w:color="auto"/>
              <w:left w:val="single" w:sz="8" w:space="0" w:color="auto"/>
              <w:bottom w:val="single" w:sz="8" w:space="0" w:color="auto"/>
              <w:right w:val="single" w:sz="4" w:space="0" w:color="auto"/>
            </w:tcBorders>
            <w:shd w:val="clear" w:color="auto" w:fill="auto"/>
            <w:noWrap/>
            <w:vAlign w:val="center"/>
          </w:tcPr>
          <w:p w:rsidR="001A0BEE" w:rsidRPr="00BB1BC0" w:rsidRDefault="001A0BEE" w:rsidP="00125CC0">
            <w:pPr>
              <w:rPr>
                <w:rFonts w:ascii="Trebuchet MS" w:hAnsi="Trebuchet MS" w:cs="Tahoma"/>
                <w:sz w:val="16"/>
                <w:szCs w:val="16"/>
              </w:rPr>
            </w:pPr>
            <w:r w:rsidRPr="00BB1BC0">
              <w:rPr>
                <w:rFonts w:ascii="Trebuchet MS" w:hAnsi="Trebuchet MS" w:cs="Tahoma"/>
                <w:sz w:val="16"/>
                <w:szCs w:val="16"/>
              </w:rPr>
              <w:t>Cidade:</w:t>
            </w:r>
          </w:p>
        </w:tc>
        <w:tc>
          <w:tcPr>
            <w:tcW w:w="1306" w:type="dxa"/>
            <w:gridSpan w:val="2"/>
            <w:tcBorders>
              <w:top w:val="single" w:sz="8" w:space="0" w:color="auto"/>
              <w:left w:val="single" w:sz="4" w:space="0" w:color="auto"/>
              <w:bottom w:val="single" w:sz="8" w:space="0" w:color="auto"/>
              <w:right w:val="single" w:sz="8" w:space="0" w:color="auto"/>
            </w:tcBorders>
            <w:shd w:val="clear" w:color="auto" w:fill="auto"/>
            <w:noWrap/>
            <w:vAlign w:val="center"/>
          </w:tcPr>
          <w:p w:rsidR="001A0BEE" w:rsidRPr="00BB1BC0" w:rsidRDefault="001A0BEE" w:rsidP="00125CC0">
            <w:pPr>
              <w:rPr>
                <w:rFonts w:ascii="Trebuchet MS" w:hAnsi="Trebuchet MS" w:cs="Tahoma"/>
                <w:sz w:val="16"/>
                <w:szCs w:val="16"/>
              </w:rPr>
            </w:pPr>
            <w:r w:rsidRPr="00BB1BC0">
              <w:rPr>
                <w:rFonts w:ascii="Trebuchet MS" w:hAnsi="Trebuchet MS" w:cs="Tahoma"/>
                <w:sz w:val="16"/>
                <w:szCs w:val="16"/>
              </w:rPr>
              <w:t>UF:</w:t>
            </w:r>
          </w:p>
        </w:tc>
        <w:tc>
          <w:tcPr>
            <w:tcW w:w="4339"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rsidR="001A0BEE" w:rsidRPr="00BB1BC0" w:rsidRDefault="001A0BEE" w:rsidP="00125CC0">
            <w:pPr>
              <w:rPr>
                <w:rFonts w:ascii="Trebuchet MS" w:hAnsi="Trebuchet MS" w:cs="Tahoma"/>
                <w:sz w:val="16"/>
                <w:szCs w:val="16"/>
              </w:rPr>
            </w:pPr>
            <w:r w:rsidRPr="00BB1BC0">
              <w:rPr>
                <w:rFonts w:ascii="Trebuchet MS" w:hAnsi="Trebuchet MS" w:cs="Tahoma"/>
                <w:sz w:val="16"/>
                <w:szCs w:val="16"/>
              </w:rPr>
              <w:t>País:</w:t>
            </w:r>
          </w:p>
        </w:tc>
      </w:tr>
      <w:tr w:rsidR="001A0BEE" w:rsidRPr="00BB1BC0" w:rsidTr="001A0BEE">
        <w:trPr>
          <w:trHeight w:val="270"/>
          <w:jc w:val="center"/>
        </w:trPr>
        <w:tc>
          <w:tcPr>
            <w:tcW w:w="4865" w:type="dxa"/>
            <w:gridSpan w:val="5"/>
            <w:tcBorders>
              <w:top w:val="single" w:sz="8" w:space="0" w:color="auto"/>
              <w:left w:val="single" w:sz="8" w:space="0" w:color="auto"/>
              <w:bottom w:val="single" w:sz="8" w:space="0" w:color="auto"/>
              <w:right w:val="single" w:sz="4" w:space="0" w:color="auto"/>
            </w:tcBorders>
            <w:shd w:val="clear" w:color="auto" w:fill="auto"/>
            <w:noWrap/>
            <w:vAlign w:val="center"/>
          </w:tcPr>
          <w:p w:rsidR="001A0BEE" w:rsidRPr="00BB1BC0" w:rsidRDefault="001A0BEE" w:rsidP="00125CC0">
            <w:pPr>
              <w:rPr>
                <w:rFonts w:ascii="Trebuchet MS" w:hAnsi="Trebuchet MS" w:cs="Tahoma"/>
                <w:sz w:val="16"/>
                <w:szCs w:val="16"/>
              </w:rPr>
            </w:pPr>
            <w:r w:rsidRPr="005E0A89">
              <w:rPr>
                <w:rFonts w:ascii="Trebuchet MS" w:hAnsi="Trebuchet MS" w:cs="Arial"/>
                <w:sz w:val="16"/>
                <w:szCs w:val="16"/>
                <w:highlight w:val="yellow"/>
              </w:rPr>
              <w:t>[•]</w:t>
            </w:r>
          </w:p>
        </w:tc>
        <w:tc>
          <w:tcPr>
            <w:tcW w:w="1306" w:type="dxa"/>
            <w:gridSpan w:val="2"/>
            <w:tcBorders>
              <w:top w:val="single" w:sz="8" w:space="0" w:color="auto"/>
              <w:left w:val="single" w:sz="4" w:space="0" w:color="auto"/>
              <w:bottom w:val="single" w:sz="8" w:space="0" w:color="auto"/>
              <w:right w:val="single" w:sz="8" w:space="0" w:color="auto"/>
            </w:tcBorders>
            <w:shd w:val="clear" w:color="auto" w:fill="auto"/>
            <w:noWrap/>
            <w:vAlign w:val="center"/>
          </w:tcPr>
          <w:p w:rsidR="001A0BEE" w:rsidRPr="00BB1BC0" w:rsidRDefault="001A0BEE" w:rsidP="00125CC0">
            <w:pPr>
              <w:rPr>
                <w:rFonts w:ascii="Trebuchet MS" w:hAnsi="Trebuchet MS" w:cs="Tahoma"/>
                <w:sz w:val="16"/>
                <w:szCs w:val="16"/>
              </w:rPr>
            </w:pPr>
            <w:r w:rsidRPr="005E0A89">
              <w:rPr>
                <w:rFonts w:ascii="Trebuchet MS" w:hAnsi="Trebuchet MS" w:cs="Arial"/>
                <w:sz w:val="16"/>
                <w:szCs w:val="16"/>
                <w:highlight w:val="yellow"/>
              </w:rPr>
              <w:t>[•]</w:t>
            </w:r>
          </w:p>
        </w:tc>
        <w:tc>
          <w:tcPr>
            <w:tcW w:w="4339"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rsidR="001A0BEE" w:rsidRPr="00BB1BC0" w:rsidRDefault="001A0BEE" w:rsidP="00125CC0">
            <w:pPr>
              <w:rPr>
                <w:rFonts w:ascii="Trebuchet MS" w:hAnsi="Trebuchet MS" w:cs="Tahoma"/>
                <w:sz w:val="16"/>
                <w:szCs w:val="16"/>
              </w:rPr>
            </w:pPr>
            <w:r w:rsidRPr="005E0A89">
              <w:rPr>
                <w:rFonts w:ascii="Trebuchet MS" w:hAnsi="Trebuchet MS" w:cs="Arial"/>
                <w:sz w:val="16"/>
                <w:szCs w:val="16"/>
                <w:highlight w:val="yellow"/>
              </w:rPr>
              <w:t>[•]</w:t>
            </w:r>
          </w:p>
        </w:tc>
      </w:tr>
      <w:tr w:rsidR="001A0BEE" w:rsidRPr="00BB1BC0" w:rsidTr="001A0BEE">
        <w:trPr>
          <w:trHeight w:val="60"/>
          <w:jc w:val="center"/>
        </w:trPr>
        <w:tc>
          <w:tcPr>
            <w:tcW w:w="10510" w:type="dxa"/>
            <w:gridSpan w:val="10"/>
            <w:tcBorders>
              <w:top w:val="single" w:sz="8" w:space="0" w:color="auto"/>
              <w:left w:val="single" w:sz="8" w:space="0" w:color="auto"/>
              <w:bottom w:val="single" w:sz="8" w:space="0" w:color="auto"/>
              <w:right w:val="single" w:sz="8" w:space="0" w:color="auto"/>
            </w:tcBorders>
            <w:shd w:val="clear" w:color="auto" w:fill="auto"/>
            <w:noWrap/>
            <w:vAlign w:val="center"/>
          </w:tcPr>
          <w:p w:rsidR="001A0BEE" w:rsidRPr="00BB1BC0" w:rsidRDefault="001A0BEE">
            <w:pPr>
              <w:rPr>
                <w:rFonts w:ascii="Trebuchet MS" w:hAnsi="Trebuchet MS" w:cs="Tahoma"/>
                <w:sz w:val="16"/>
                <w:szCs w:val="16"/>
              </w:rPr>
            </w:pPr>
            <w:r w:rsidRPr="00BB1BC0">
              <w:rPr>
                <w:rFonts w:ascii="Trebuchet MS" w:hAnsi="Trebuchet MS" w:cs="Tahoma"/>
                <w:sz w:val="16"/>
                <w:szCs w:val="16"/>
              </w:rPr>
              <w:t> </w:t>
            </w:r>
          </w:p>
        </w:tc>
      </w:tr>
      <w:tr w:rsidR="001A0BEE" w:rsidRPr="00BB1BC0" w:rsidTr="001A0BEE">
        <w:trPr>
          <w:trHeight w:val="240"/>
          <w:jc w:val="center"/>
        </w:trPr>
        <w:tc>
          <w:tcPr>
            <w:tcW w:w="10510" w:type="dxa"/>
            <w:gridSpan w:val="10"/>
            <w:tcBorders>
              <w:top w:val="single" w:sz="8" w:space="0" w:color="auto"/>
              <w:left w:val="single" w:sz="8" w:space="0" w:color="auto"/>
              <w:bottom w:val="single" w:sz="8" w:space="0" w:color="auto"/>
              <w:right w:val="single" w:sz="8" w:space="0" w:color="auto"/>
            </w:tcBorders>
            <w:shd w:val="clear" w:color="auto" w:fill="C0C0C0"/>
            <w:noWrap/>
            <w:vAlign w:val="center"/>
          </w:tcPr>
          <w:p w:rsidR="001A0BEE" w:rsidRPr="00BB1BC0" w:rsidRDefault="001A0BEE">
            <w:pPr>
              <w:jc w:val="center"/>
              <w:rPr>
                <w:rFonts w:ascii="Trebuchet MS" w:hAnsi="Trebuchet MS" w:cs="Tahoma"/>
                <w:b/>
                <w:bCs/>
                <w:sz w:val="16"/>
                <w:szCs w:val="16"/>
              </w:rPr>
            </w:pPr>
            <w:r w:rsidRPr="00BB1BC0">
              <w:rPr>
                <w:rFonts w:ascii="Trebuchet MS" w:hAnsi="Trebuchet MS" w:cs="Tahoma"/>
                <w:b/>
                <w:bCs/>
                <w:sz w:val="16"/>
                <w:szCs w:val="16"/>
              </w:rPr>
              <w:t>CRI SUBSCRITOS</w:t>
            </w:r>
          </w:p>
        </w:tc>
      </w:tr>
      <w:tr w:rsidR="001A0BEE" w:rsidRPr="00BB1BC0" w:rsidTr="001A0BEE">
        <w:trPr>
          <w:trHeight w:val="240"/>
          <w:jc w:val="center"/>
        </w:trPr>
        <w:tc>
          <w:tcPr>
            <w:tcW w:w="2285"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rsidR="001A0BEE" w:rsidRPr="00BB1BC0" w:rsidRDefault="001A0BEE">
            <w:pPr>
              <w:jc w:val="center"/>
              <w:rPr>
                <w:rFonts w:ascii="Trebuchet MS" w:hAnsi="Trebuchet MS" w:cs="Tahoma"/>
                <w:sz w:val="16"/>
                <w:szCs w:val="16"/>
              </w:rPr>
            </w:pPr>
            <w:r w:rsidRPr="00BB1BC0">
              <w:rPr>
                <w:rFonts w:ascii="Trebuchet MS" w:hAnsi="Trebuchet MS" w:cs="Tahoma"/>
                <w:sz w:val="16"/>
                <w:szCs w:val="16"/>
              </w:rPr>
              <w:lastRenderedPageBreak/>
              <w:t>QUANTIDADE</w:t>
            </w:r>
          </w:p>
        </w:tc>
        <w:tc>
          <w:tcPr>
            <w:tcW w:w="3886" w:type="dxa"/>
            <w:gridSpan w:val="5"/>
            <w:tcBorders>
              <w:top w:val="single" w:sz="8" w:space="0" w:color="auto"/>
              <w:left w:val="single" w:sz="8" w:space="0" w:color="auto"/>
              <w:bottom w:val="single" w:sz="8" w:space="0" w:color="auto"/>
              <w:right w:val="single" w:sz="8" w:space="0" w:color="auto"/>
            </w:tcBorders>
            <w:shd w:val="clear" w:color="auto" w:fill="auto"/>
            <w:noWrap/>
            <w:vAlign w:val="center"/>
          </w:tcPr>
          <w:p w:rsidR="001A0BEE" w:rsidRPr="00BB1BC0" w:rsidRDefault="001A0BEE">
            <w:pPr>
              <w:jc w:val="center"/>
              <w:rPr>
                <w:rFonts w:ascii="Trebuchet MS" w:hAnsi="Trebuchet MS" w:cs="Tahoma"/>
                <w:sz w:val="16"/>
                <w:szCs w:val="16"/>
              </w:rPr>
            </w:pPr>
            <w:r w:rsidRPr="00BB1BC0">
              <w:rPr>
                <w:rFonts w:ascii="Trebuchet MS" w:hAnsi="Trebuchet MS" w:cs="Tahoma"/>
                <w:sz w:val="16"/>
                <w:szCs w:val="16"/>
              </w:rPr>
              <w:t>VALOR DE INTEGRALIZAÇÃO POR CRI</w:t>
            </w:r>
          </w:p>
        </w:tc>
        <w:tc>
          <w:tcPr>
            <w:tcW w:w="4339"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rsidR="001A0BEE" w:rsidRPr="00BB1BC0" w:rsidRDefault="001A0BEE">
            <w:pPr>
              <w:jc w:val="center"/>
              <w:rPr>
                <w:rFonts w:ascii="Trebuchet MS" w:hAnsi="Trebuchet MS" w:cs="Tahoma"/>
                <w:sz w:val="16"/>
                <w:szCs w:val="16"/>
              </w:rPr>
            </w:pPr>
            <w:r w:rsidRPr="00BB1BC0">
              <w:rPr>
                <w:rFonts w:ascii="Trebuchet MS" w:hAnsi="Trebuchet MS" w:cs="Tahoma"/>
                <w:sz w:val="16"/>
                <w:szCs w:val="16"/>
              </w:rPr>
              <w:t>VALOR TOTAL A SER INTEGRALIZADO</w:t>
            </w:r>
          </w:p>
        </w:tc>
      </w:tr>
      <w:tr w:rsidR="001A0BEE" w:rsidRPr="00BB1BC0" w:rsidTr="001A0BEE">
        <w:trPr>
          <w:trHeight w:val="270"/>
          <w:jc w:val="center"/>
        </w:trPr>
        <w:tc>
          <w:tcPr>
            <w:tcW w:w="2285"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rsidR="001A0BEE" w:rsidRPr="00BB1BC0" w:rsidRDefault="0017126C" w:rsidP="00125CC0">
            <w:pPr>
              <w:jc w:val="center"/>
              <w:rPr>
                <w:rFonts w:ascii="Trebuchet MS" w:hAnsi="Trebuchet MS" w:cs="Tahoma"/>
                <w:sz w:val="16"/>
                <w:szCs w:val="16"/>
              </w:rPr>
            </w:pPr>
            <w:r w:rsidRPr="005E0A89">
              <w:rPr>
                <w:rFonts w:ascii="Trebuchet MS" w:hAnsi="Trebuchet MS" w:cs="Arial"/>
                <w:sz w:val="16"/>
                <w:szCs w:val="16"/>
                <w:highlight w:val="yellow"/>
              </w:rPr>
              <w:t>[•]</w:t>
            </w:r>
          </w:p>
        </w:tc>
        <w:tc>
          <w:tcPr>
            <w:tcW w:w="3886" w:type="dxa"/>
            <w:gridSpan w:val="5"/>
            <w:tcBorders>
              <w:top w:val="single" w:sz="8" w:space="0" w:color="auto"/>
              <w:left w:val="single" w:sz="8" w:space="0" w:color="auto"/>
              <w:bottom w:val="single" w:sz="8" w:space="0" w:color="auto"/>
              <w:right w:val="single" w:sz="8" w:space="0" w:color="auto"/>
            </w:tcBorders>
            <w:shd w:val="clear" w:color="auto" w:fill="auto"/>
            <w:noWrap/>
            <w:vAlign w:val="center"/>
          </w:tcPr>
          <w:p w:rsidR="001A0BEE" w:rsidRPr="00BB1BC0" w:rsidRDefault="0017126C" w:rsidP="00BF2A01">
            <w:pPr>
              <w:jc w:val="center"/>
              <w:rPr>
                <w:rFonts w:ascii="Trebuchet MS" w:hAnsi="Trebuchet MS" w:cs="Tahoma"/>
                <w:sz w:val="16"/>
                <w:szCs w:val="16"/>
              </w:rPr>
            </w:pPr>
            <w:r w:rsidRPr="005E0A89">
              <w:rPr>
                <w:rFonts w:ascii="Trebuchet MS" w:hAnsi="Trebuchet MS" w:cs="Arial"/>
                <w:sz w:val="16"/>
                <w:szCs w:val="16"/>
                <w:highlight w:val="yellow"/>
              </w:rPr>
              <w:t>[•]</w:t>
            </w:r>
          </w:p>
        </w:tc>
        <w:tc>
          <w:tcPr>
            <w:tcW w:w="4339"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rsidR="001A0BEE" w:rsidRPr="00BB1BC0" w:rsidRDefault="0017126C" w:rsidP="00BF2A01">
            <w:pPr>
              <w:jc w:val="center"/>
              <w:rPr>
                <w:rFonts w:ascii="Trebuchet MS" w:hAnsi="Trebuchet MS" w:cs="Tahoma"/>
                <w:sz w:val="16"/>
                <w:szCs w:val="16"/>
              </w:rPr>
            </w:pPr>
            <w:r w:rsidRPr="005E0A89">
              <w:rPr>
                <w:rFonts w:ascii="Trebuchet MS" w:hAnsi="Trebuchet MS" w:cs="Arial"/>
                <w:sz w:val="16"/>
                <w:szCs w:val="16"/>
                <w:highlight w:val="yellow"/>
              </w:rPr>
              <w:t>[•]</w:t>
            </w:r>
          </w:p>
        </w:tc>
      </w:tr>
      <w:tr w:rsidR="001A0BEE" w:rsidRPr="00BB1BC0" w:rsidTr="001A0BEE">
        <w:trPr>
          <w:trHeight w:val="270"/>
          <w:jc w:val="center"/>
        </w:trPr>
        <w:tc>
          <w:tcPr>
            <w:tcW w:w="10510" w:type="dxa"/>
            <w:gridSpan w:val="10"/>
            <w:tcBorders>
              <w:top w:val="single" w:sz="8" w:space="0" w:color="auto"/>
              <w:left w:val="single" w:sz="8" w:space="0" w:color="auto"/>
              <w:bottom w:val="single" w:sz="8" w:space="0" w:color="auto"/>
              <w:right w:val="single" w:sz="8" w:space="0" w:color="auto"/>
            </w:tcBorders>
            <w:shd w:val="clear" w:color="auto" w:fill="auto"/>
            <w:noWrap/>
            <w:vAlign w:val="center"/>
          </w:tcPr>
          <w:p w:rsidR="001A0BEE" w:rsidRPr="00BB1BC0" w:rsidRDefault="001A0BEE" w:rsidP="00E830FB">
            <w:pPr>
              <w:jc w:val="center"/>
              <w:rPr>
                <w:rFonts w:ascii="Trebuchet MS" w:hAnsi="Trebuchet MS" w:cs="Tahoma"/>
                <w:b/>
                <w:bCs/>
                <w:sz w:val="16"/>
                <w:szCs w:val="16"/>
              </w:rPr>
            </w:pPr>
          </w:p>
        </w:tc>
      </w:tr>
    </w:tbl>
    <w:p w:rsidR="00125CC0" w:rsidRPr="00BB1BC0" w:rsidRDefault="00125CC0" w:rsidP="00B528E9">
      <w:pPr>
        <w:rPr>
          <w:rFonts w:ascii="Trebuchet MS" w:hAnsi="Trebuchet MS"/>
          <w:sz w:val="16"/>
          <w:szCs w:val="16"/>
        </w:rPr>
      </w:pPr>
    </w:p>
    <w:tbl>
      <w:tblPr>
        <w:tblW w:w="10499" w:type="dxa"/>
        <w:jc w:val="center"/>
        <w:tblCellMar>
          <w:left w:w="70" w:type="dxa"/>
          <w:right w:w="70" w:type="dxa"/>
        </w:tblCellMar>
        <w:tblLook w:val="0000" w:firstRow="0" w:lastRow="0" w:firstColumn="0" w:lastColumn="0" w:noHBand="0" w:noVBand="0"/>
      </w:tblPr>
      <w:tblGrid>
        <w:gridCol w:w="10499"/>
      </w:tblGrid>
      <w:tr w:rsidR="00125CC0" w:rsidRPr="00BB1BC0">
        <w:trPr>
          <w:trHeight w:val="240"/>
          <w:jc w:val="center"/>
        </w:trPr>
        <w:tc>
          <w:tcPr>
            <w:tcW w:w="10499" w:type="dxa"/>
            <w:tcBorders>
              <w:top w:val="single" w:sz="8" w:space="0" w:color="auto"/>
              <w:left w:val="single" w:sz="8" w:space="0" w:color="auto"/>
              <w:bottom w:val="single" w:sz="8" w:space="0" w:color="auto"/>
              <w:right w:val="single" w:sz="8" w:space="0" w:color="000000"/>
            </w:tcBorders>
            <w:shd w:val="clear" w:color="auto" w:fill="C0C0C0"/>
            <w:noWrap/>
            <w:vAlign w:val="center"/>
          </w:tcPr>
          <w:p w:rsidR="00125CC0" w:rsidRPr="00BB1BC0" w:rsidRDefault="00125CC0">
            <w:pPr>
              <w:jc w:val="center"/>
              <w:rPr>
                <w:rFonts w:ascii="Trebuchet MS" w:hAnsi="Trebuchet MS" w:cs="Tahoma"/>
                <w:b/>
                <w:bCs/>
                <w:sz w:val="16"/>
                <w:szCs w:val="16"/>
              </w:rPr>
            </w:pPr>
            <w:r w:rsidRPr="00BB1BC0">
              <w:rPr>
                <w:rFonts w:ascii="Trebuchet MS" w:hAnsi="Trebuchet MS" w:cs="Tahoma"/>
                <w:b/>
                <w:bCs/>
                <w:sz w:val="16"/>
                <w:szCs w:val="16"/>
              </w:rPr>
              <w:t>FORMA DE INTEGRALIZA</w:t>
            </w:r>
            <w:r w:rsidR="005A4827" w:rsidRPr="00BB1BC0">
              <w:rPr>
                <w:rFonts w:ascii="Trebuchet MS" w:hAnsi="Trebuchet MS" w:cs="Tahoma"/>
                <w:b/>
                <w:bCs/>
                <w:sz w:val="16"/>
                <w:szCs w:val="16"/>
              </w:rPr>
              <w:t xml:space="preserve">ÇÃO </w:t>
            </w:r>
          </w:p>
        </w:tc>
      </w:tr>
      <w:tr w:rsidR="00125CC0" w:rsidRPr="00BB1BC0">
        <w:trPr>
          <w:trHeight w:val="345"/>
          <w:jc w:val="center"/>
        </w:trPr>
        <w:tc>
          <w:tcPr>
            <w:tcW w:w="10499" w:type="dxa"/>
            <w:tcBorders>
              <w:top w:val="single" w:sz="8" w:space="0" w:color="auto"/>
              <w:left w:val="single" w:sz="8" w:space="0" w:color="auto"/>
              <w:bottom w:val="single" w:sz="8" w:space="0" w:color="auto"/>
              <w:right w:val="single" w:sz="8" w:space="0" w:color="000000"/>
            </w:tcBorders>
            <w:shd w:val="clear" w:color="auto" w:fill="auto"/>
            <w:vAlign w:val="center"/>
          </w:tcPr>
          <w:p w:rsidR="00125CC0" w:rsidRPr="00BB1BC0" w:rsidRDefault="00B11E44" w:rsidP="00A96E6E">
            <w:pPr>
              <w:jc w:val="both"/>
              <w:rPr>
                <w:rFonts w:ascii="Trebuchet MS" w:hAnsi="Trebuchet MS" w:cs="Tahoma"/>
                <w:sz w:val="16"/>
                <w:szCs w:val="16"/>
              </w:rPr>
            </w:pPr>
            <w:r w:rsidRPr="00BB1BC0">
              <w:rPr>
                <w:rFonts w:ascii="Trebuchet MS" w:hAnsi="Trebuchet MS" w:cs="Tahoma"/>
                <w:sz w:val="16"/>
                <w:szCs w:val="16"/>
              </w:rPr>
              <w:t>Os CRI</w:t>
            </w:r>
            <w:r w:rsidR="00296897" w:rsidRPr="00BB1BC0">
              <w:rPr>
                <w:rFonts w:ascii="Trebuchet MS" w:hAnsi="Trebuchet MS" w:cs="Tahoma"/>
                <w:sz w:val="16"/>
                <w:szCs w:val="16"/>
              </w:rPr>
              <w:t xml:space="preserve"> serão integralizados em moeda corrente nacional, à vista, por meio do sistema de liquidação financeira </w:t>
            </w:r>
            <w:r w:rsidR="00BA73F3" w:rsidRPr="00BB1BC0">
              <w:rPr>
                <w:rFonts w:ascii="Trebuchet MS" w:hAnsi="Trebuchet MS" w:cs="Tahoma"/>
                <w:sz w:val="16"/>
                <w:szCs w:val="16"/>
              </w:rPr>
              <w:t xml:space="preserve">da </w:t>
            </w:r>
            <w:r w:rsidR="00CD1EBC" w:rsidRPr="00BB1BC0">
              <w:rPr>
                <w:rFonts w:ascii="Trebuchet MS" w:hAnsi="Trebuchet MS" w:cs="Tahoma"/>
                <w:sz w:val="16"/>
                <w:szCs w:val="16"/>
              </w:rPr>
              <w:t>CETIP</w:t>
            </w:r>
            <w:r w:rsidR="00A96E6E">
              <w:rPr>
                <w:rFonts w:ascii="Trebuchet MS" w:hAnsi="Trebuchet MS" w:cs="Tahoma"/>
                <w:sz w:val="16"/>
                <w:szCs w:val="16"/>
              </w:rPr>
              <w:t>.</w:t>
            </w:r>
          </w:p>
        </w:tc>
      </w:tr>
      <w:tr w:rsidR="00125CC0" w:rsidRPr="00BB1BC0">
        <w:trPr>
          <w:trHeight w:val="110"/>
          <w:jc w:val="center"/>
        </w:trPr>
        <w:tc>
          <w:tcPr>
            <w:tcW w:w="10499" w:type="dxa"/>
            <w:tcBorders>
              <w:top w:val="single" w:sz="8" w:space="0" w:color="auto"/>
              <w:bottom w:val="single" w:sz="8" w:space="0" w:color="auto"/>
            </w:tcBorders>
            <w:shd w:val="clear" w:color="auto" w:fill="auto"/>
            <w:noWrap/>
            <w:vAlign w:val="center"/>
          </w:tcPr>
          <w:p w:rsidR="00125CC0" w:rsidRPr="00BB1BC0" w:rsidRDefault="00125CC0" w:rsidP="00125CC0">
            <w:pPr>
              <w:jc w:val="center"/>
              <w:rPr>
                <w:rFonts w:ascii="Trebuchet MS" w:hAnsi="Trebuchet MS" w:cs="Tahoma"/>
                <w:b/>
                <w:bCs/>
                <w:sz w:val="16"/>
                <w:szCs w:val="16"/>
              </w:rPr>
            </w:pPr>
          </w:p>
        </w:tc>
      </w:tr>
      <w:tr w:rsidR="00125CC0" w:rsidRPr="00BB1BC0">
        <w:trPr>
          <w:trHeight w:val="240"/>
          <w:jc w:val="center"/>
        </w:trPr>
        <w:tc>
          <w:tcPr>
            <w:tcW w:w="10499" w:type="dxa"/>
            <w:tcBorders>
              <w:top w:val="single" w:sz="8" w:space="0" w:color="auto"/>
              <w:left w:val="single" w:sz="8" w:space="0" w:color="auto"/>
              <w:bottom w:val="single" w:sz="8" w:space="0" w:color="auto"/>
              <w:right w:val="single" w:sz="8" w:space="0" w:color="000000"/>
            </w:tcBorders>
            <w:shd w:val="clear" w:color="auto" w:fill="C0C0C0"/>
            <w:noWrap/>
            <w:vAlign w:val="center"/>
          </w:tcPr>
          <w:p w:rsidR="00125CC0" w:rsidRPr="00BB1BC0" w:rsidRDefault="00125CC0" w:rsidP="00125CC0">
            <w:pPr>
              <w:jc w:val="center"/>
              <w:rPr>
                <w:rFonts w:ascii="Trebuchet MS" w:hAnsi="Trebuchet MS" w:cs="Tahoma"/>
                <w:b/>
                <w:bCs/>
                <w:sz w:val="16"/>
                <w:szCs w:val="16"/>
              </w:rPr>
            </w:pPr>
            <w:r w:rsidRPr="00BB1BC0">
              <w:rPr>
                <w:rFonts w:ascii="Trebuchet MS" w:hAnsi="Trebuchet MS" w:cs="Tahoma"/>
                <w:b/>
                <w:bCs/>
                <w:sz w:val="16"/>
                <w:szCs w:val="16"/>
              </w:rPr>
              <w:t>ADESÃO AOS TERMOS E CONDIÇÕES</w:t>
            </w:r>
          </w:p>
        </w:tc>
      </w:tr>
      <w:tr w:rsidR="00125CC0" w:rsidRPr="00117A32" w:rsidTr="00BB1BC0">
        <w:trPr>
          <w:trHeight w:val="4124"/>
          <w:jc w:val="center"/>
        </w:trPr>
        <w:tc>
          <w:tcPr>
            <w:tcW w:w="10499" w:type="dxa"/>
            <w:tcBorders>
              <w:top w:val="single" w:sz="8" w:space="0" w:color="auto"/>
              <w:left w:val="single" w:sz="8" w:space="0" w:color="auto"/>
              <w:bottom w:val="single" w:sz="8" w:space="0" w:color="auto"/>
              <w:right w:val="single" w:sz="8" w:space="0" w:color="000000"/>
            </w:tcBorders>
            <w:shd w:val="clear" w:color="auto" w:fill="auto"/>
            <w:vAlign w:val="center"/>
          </w:tcPr>
          <w:p w:rsidR="00CA72DA" w:rsidRPr="00BB1BC0" w:rsidRDefault="00C9493C" w:rsidP="00CA72DA">
            <w:pPr>
              <w:jc w:val="both"/>
              <w:rPr>
                <w:rFonts w:ascii="Trebuchet MS" w:hAnsi="Trebuchet MS" w:cs="Arial"/>
                <w:sz w:val="16"/>
                <w:szCs w:val="16"/>
              </w:rPr>
            </w:pPr>
            <w:r w:rsidRPr="00BB1BC0">
              <w:rPr>
                <w:rFonts w:ascii="Trebuchet MS" w:hAnsi="Trebuchet MS" w:cs="Arial"/>
                <w:bCs/>
                <w:sz w:val="16"/>
                <w:szCs w:val="16"/>
              </w:rPr>
              <w:t>O Subscritor</w:t>
            </w:r>
            <w:r w:rsidR="00CA72DA" w:rsidRPr="00BB1BC0">
              <w:rPr>
                <w:rFonts w:ascii="Trebuchet MS" w:hAnsi="Trebuchet MS" w:cs="Arial"/>
                <w:bCs/>
                <w:sz w:val="16"/>
                <w:szCs w:val="16"/>
              </w:rPr>
              <w:t xml:space="preserve">, neste ato, </w:t>
            </w:r>
            <w:r w:rsidR="00CA72DA" w:rsidRPr="00BB1BC0">
              <w:rPr>
                <w:rFonts w:ascii="Trebuchet MS" w:hAnsi="Trebuchet MS" w:cs="Arial"/>
                <w:bCs/>
                <w:sz w:val="16"/>
                <w:szCs w:val="16"/>
                <w:u w:val="single"/>
              </w:rPr>
              <w:t>declara</w:t>
            </w:r>
            <w:r w:rsidR="00CA72DA" w:rsidRPr="00BB1BC0">
              <w:rPr>
                <w:rFonts w:ascii="Trebuchet MS" w:hAnsi="Trebuchet MS" w:cs="Arial"/>
                <w:bCs/>
                <w:sz w:val="16"/>
                <w:szCs w:val="16"/>
              </w:rPr>
              <w:t xml:space="preserve"> </w:t>
            </w:r>
            <w:r w:rsidR="00CA72DA" w:rsidRPr="00BB1BC0">
              <w:rPr>
                <w:rFonts w:ascii="Trebuchet MS" w:hAnsi="Trebuchet MS" w:cs="Arial"/>
                <w:sz w:val="16"/>
                <w:szCs w:val="16"/>
              </w:rPr>
              <w:t>para os devidos fins que conhece, está de acordo e por isso adere a todas as disposições constantes deste Boletim de Subscrição e do Termo</w:t>
            </w:r>
            <w:r w:rsidR="001716A9" w:rsidRPr="00BB1BC0">
              <w:rPr>
                <w:rFonts w:ascii="Trebuchet MS" w:hAnsi="Trebuchet MS" w:cs="Arial"/>
                <w:sz w:val="16"/>
                <w:szCs w:val="16"/>
              </w:rPr>
              <w:t xml:space="preserve"> de Securitização</w:t>
            </w:r>
            <w:r w:rsidR="00CA72DA" w:rsidRPr="00BB1BC0">
              <w:rPr>
                <w:rFonts w:ascii="Trebuchet MS" w:hAnsi="Trebuchet MS" w:cs="Arial"/>
                <w:sz w:val="16"/>
                <w:szCs w:val="16"/>
              </w:rPr>
              <w:t>, o qual foi firmado com fundamento no artigo 8º da Lei nº 9.514, de 21 de novembro de 1997</w:t>
            </w:r>
            <w:r w:rsidR="00BA3E94" w:rsidRPr="00BB1BC0">
              <w:rPr>
                <w:rFonts w:ascii="Trebuchet MS" w:hAnsi="Trebuchet MS" w:cs="Arial"/>
                <w:sz w:val="16"/>
                <w:szCs w:val="16"/>
              </w:rPr>
              <w:t>, conforme alterada (“</w:t>
            </w:r>
            <w:r w:rsidR="00BA3E94" w:rsidRPr="00BB1BC0">
              <w:rPr>
                <w:rFonts w:ascii="Trebuchet MS" w:hAnsi="Trebuchet MS" w:cs="Arial"/>
                <w:sz w:val="16"/>
                <w:szCs w:val="16"/>
                <w:u w:val="single"/>
              </w:rPr>
              <w:t>Lei nº 9.514/97</w:t>
            </w:r>
            <w:r w:rsidR="00BA3E94" w:rsidRPr="00BB1BC0">
              <w:rPr>
                <w:rFonts w:ascii="Trebuchet MS" w:hAnsi="Trebuchet MS" w:cs="Arial"/>
                <w:sz w:val="16"/>
                <w:szCs w:val="16"/>
              </w:rPr>
              <w:t>”)</w:t>
            </w:r>
            <w:r w:rsidR="00CA72DA" w:rsidRPr="00BB1BC0">
              <w:rPr>
                <w:rFonts w:ascii="Trebuchet MS" w:hAnsi="Trebuchet MS" w:cs="Arial"/>
                <w:sz w:val="16"/>
                <w:szCs w:val="16"/>
              </w:rPr>
              <w:t xml:space="preserve">, em caráter irrevogável e irretratável, referente à </w:t>
            </w:r>
            <w:r w:rsidR="000A07C7">
              <w:rPr>
                <w:rFonts w:ascii="Trebuchet MS" w:hAnsi="Trebuchet MS" w:cs="Arial"/>
                <w:sz w:val="16"/>
                <w:szCs w:val="16"/>
              </w:rPr>
              <w:t>276</w:t>
            </w:r>
            <w:r w:rsidR="00CA72DA" w:rsidRPr="00BB1BC0">
              <w:rPr>
                <w:rFonts w:ascii="Trebuchet MS" w:hAnsi="Trebuchet MS" w:cs="Arial"/>
                <w:sz w:val="16"/>
                <w:szCs w:val="16"/>
              </w:rPr>
              <w:t>ª</w:t>
            </w:r>
            <w:r w:rsidR="0017126C">
              <w:rPr>
                <w:rFonts w:ascii="Trebuchet MS" w:hAnsi="Trebuchet MS" w:cs="Arial"/>
                <w:sz w:val="16"/>
                <w:szCs w:val="16"/>
              </w:rPr>
              <w:t xml:space="preserve"> e </w:t>
            </w:r>
            <w:r w:rsidR="000A07C7">
              <w:rPr>
                <w:rFonts w:ascii="Trebuchet MS" w:hAnsi="Trebuchet MS" w:cs="Arial"/>
                <w:sz w:val="16"/>
                <w:szCs w:val="16"/>
              </w:rPr>
              <w:t>277</w:t>
            </w:r>
            <w:bookmarkStart w:id="2" w:name="_GoBack"/>
            <w:bookmarkEnd w:id="2"/>
            <w:r w:rsidR="0017126C">
              <w:rPr>
                <w:rFonts w:ascii="Trebuchet MS" w:hAnsi="Trebuchet MS" w:cs="Arial"/>
                <w:sz w:val="16"/>
                <w:szCs w:val="16"/>
              </w:rPr>
              <w:t>ª séries</w:t>
            </w:r>
            <w:r w:rsidR="00CA72DA" w:rsidRPr="00BB1BC0">
              <w:rPr>
                <w:rFonts w:ascii="Trebuchet MS" w:hAnsi="Trebuchet MS" w:cs="Arial"/>
                <w:sz w:val="16"/>
                <w:szCs w:val="16"/>
              </w:rPr>
              <w:t xml:space="preserve">, </w:t>
            </w:r>
            <w:r w:rsidR="0017126C">
              <w:rPr>
                <w:rFonts w:ascii="Trebuchet MS" w:hAnsi="Trebuchet MS" w:cs="Arial"/>
                <w:sz w:val="16"/>
                <w:szCs w:val="16"/>
              </w:rPr>
              <w:t xml:space="preserve">da </w:t>
            </w:r>
            <w:r w:rsidR="000A07C7">
              <w:rPr>
                <w:rFonts w:ascii="Trebuchet MS" w:hAnsi="Trebuchet MS" w:cs="Tahoma"/>
                <w:bCs/>
                <w:sz w:val="16"/>
                <w:szCs w:val="16"/>
              </w:rPr>
              <w:t>2</w:t>
            </w:r>
            <w:r w:rsidR="00CC5C80" w:rsidRPr="00BB1BC0">
              <w:rPr>
                <w:rFonts w:ascii="Trebuchet MS" w:hAnsi="Trebuchet MS" w:cs="Arial"/>
                <w:sz w:val="16"/>
                <w:szCs w:val="16"/>
              </w:rPr>
              <w:t xml:space="preserve">ª </w:t>
            </w:r>
            <w:r w:rsidR="0017126C">
              <w:rPr>
                <w:rFonts w:ascii="Trebuchet MS" w:hAnsi="Trebuchet MS" w:cs="Arial"/>
                <w:sz w:val="16"/>
                <w:szCs w:val="16"/>
              </w:rPr>
              <w:t>emissão</w:t>
            </w:r>
            <w:r w:rsidR="00CA72DA" w:rsidRPr="00BB1BC0">
              <w:rPr>
                <w:rFonts w:ascii="Trebuchet MS" w:hAnsi="Trebuchet MS" w:cs="Arial"/>
                <w:sz w:val="16"/>
                <w:szCs w:val="16"/>
              </w:rPr>
              <w:t xml:space="preserve"> de CRI da Emissora.</w:t>
            </w:r>
          </w:p>
          <w:p w:rsidR="000910DF" w:rsidRDefault="000910DF" w:rsidP="000910DF">
            <w:pPr>
              <w:jc w:val="both"/>
              <w:rPr>
                <w:rFonts w:ascii="Trebuchet MS" w:hAnsi="Trebuchet MS" w:cs="Arial"/>
                <w:sz w:val="16"/>
                <w:szCs w:val="16"/>
              </w:rPr>
            </w:pPr>
          </w:p>
          <w:p w:rsidR="000910DF" w:rsidRPr="000910DF" w:rsidRDefault="000910DF" w:rsidP="000910DF">
            <w:pPr>
              <w:jc w:val="both"/>
              <w:rPr>
                <w:rFonts w:ascii="Trebuchet MS" w:hAnsi="Trebuchet MS" w:cs="Arial"/>
                <w:sz w:val="16"/>
                <w:szCs w:val="16"/>
              </w:rPr>
            </w:pPr>
            <w:r w:rsidRPr="000910DF">
              <w:rPr>
                <w:rFonts w:ascii="Trebuchet MS" w:hAnsi="Trebuchet MS" w:cs="Arial"/>
                <w:sz w:val="16"/>
                <w:szCs w:val="16"/>
              </w:rPr>
              <w:t>Subscritor declara ainda que conhece, avaliou e ponderou os riscos envolvidos na subscrição dos CRI, incluindo, mas não se limitando, aos fatores de risco constantes do Termo, o qual o Subscritor declara ter recebido com a devida antecedência para avaliar e tomar a sua decisão de investimento nos CRI e que tem ciência de que:</w:t>
            </w:r>
          </w:p>
          <w:p w:rsidR="000910DF" w:rsidRPr="000910DF" w:rsidRDefault="000910DF" w:rsidP="000910DF">
            <w:pPr>
              <w:ind w:left="720"/>
              <w:jc w:val="both"/>
              <w:rPr>
                <w:rFonts w:ascii="Trebuchet MS" w:hAnsi="Trebuchet MS" w:cs="Arial"/>
                <w:sz w:val="16"/>
                <w:szCs w:val="16"/>
              </w:rPr>
            </w:pPr>
          </w:p>
          <w:p w:rsidR="000910DF" w:rsidRDefault="000910DF" w:rsidP="000910DF">
            <w:pPr>
              <w:numPr>
                <w:ilvl w:val="0"/>
                <w:numId w:val="1"/>
              </w:numPr>
              <w:jc w:val="both"/>
              <w:rPr>
                <w:rFonts w:ascii="Trebuchet MS" w:hAnsi="Trebuchet MS" w:cs="Arial"/>
                <w:sz w:val="16"/>
                <w:szCs w:val="16"/>
              </w:rPr>
            </w:pPr>
            <w:r w:rsidRPr="000910DF">
              <w:rPr>
                <w:rFonts w:ascii="Trebuchet MS" w:hAnsi="Trebuchet MS" w:cs="Arial"/>
                <w:sz w:val="16"/>
                <w:szCs w:val="16"/>
              </w:rPr>
              <w:t>na forma do artigo 9º da Lei nº 9.514/1997, a Emissora instituiu Regime Fiduciário sobre os Créditos Imobiliários e suas garantias,  constituindo referidos Créditos Imobiliários lastro para a emissão dos CRI;</w:t>
            </w:r>
          </w:p>
          <w:p w:rsidR="00FA469D" w:rsidRPr="00FA469D" w:rsidRDefault="00FA469D" w:rsidP="000910DF">
            <w:pPr>
              <w:numPr>
                <w:ilvl w:val="0"/>
                <w:numId w:val="1"/>
              </w:numPr>
              <w:jc w:val="both"/>
              <w:rPr>
                <w:rFonts w:ascii="Trebuchet MS" w:hAnsi="Trebuchet MS" w:cs="Arial"/>
                <w:sz w:val="16"/>
                <w:szCs w:val="16"/>
              </w:rPr>
            </w:pPr>
            <w:r w:rsidRPr="00A96E6E">
              <w:rPr>
                <w:rFonts w:ascii="Trebuchet MS" w:hAnsi="Trebuchet MS"/>
                <w:sz w:val="16"/>
                <w:szCs w:val="16"/>
              </w:rPr>
              <w:t xml:space="preserve">os CRI não contam com coobrigação da Emissora, razão pela qual o pagamento das obrigações deles decorrentes dependerá, exclusivamente, (i) da regularidade com que forem pagas as obrigações assumidas pelos </w:t>
            </w:r>
            <w:r>
              <w:rPr>
                <w:rFonts w:ascii="Trebuchet MS" w:hAnsi="Trebuchet MS"/>
                <w:sz w:val="16"/>
                <w:szCs w:val="16"/>
              </w:rPr>
              <w:t>d</w:t>
            </w:r>
            <w:r w:rsidRPr="00A96E6E">
              <w:rPr>
                <w:rFonts w:ascii="Trebuchet MS" w:hAnsi="Trebuchet MS"/>
                <w:sz w:val="16"/>
                <w:szCs w:val="16"/>
              </w:rPr>
              <w:t>evedores dos Contratos de Financiamento, (ii) da execução da Recompra; e/ou (iii) da execução das Garantias que integram o Patrimônio Separado;</w:t>
            </w:r>
          </w:p>
          <w:p w:rsidR="000910DF" w:rsidRPr="000910DF" w:rsidRDefault="000910DF" w:rsidP="000910DF">
            <w:pPr>
              <w:numPr>
                <w:ilvl w:val="0"/>
                <w:numId w:val="1"/>
              </w:numPr>
              <w:jc w:val="both"/>
              <w:rPr>
                <w:rFonts w:ascii="Trebuchet MS" w:hAnsi="Trebuchet MS" w:cs="Arial"/>
                <w:sz w:val="16"/>
                <w:szCs w:val="16"/>
              </w:rPr>
            </w:pPr>
            <w:r w:rsidRPr="000910DF">
              <w:rPr>
                <w:rFonts w:ascii="Trebuchet MS" w:hAnsi="Trebuchet MS" w:cs="Arial"/>
                <w:sz w:val="16"/>
                <w:szCs w:val="16"/>
              </w:rPr>
              <w:t>os Créditos Imobiliários e suas garantias, sob Regime Fiduciário, destacam-se do patrimônio comum da Emissora e constituem Patrimônio Separado, destinando-se especificamente à liquidação dos CRI, bem como ao pagamento dos respectivos custos de administração e obrigações fiscais;</w:t>
            </w:r>
          </w:p>
          <w:p w:rsidR="000910DF" w:rsidRPr="000910DF" w:rsidRDefault="000910DF" w:rsidP="000910DF">
            <w:pPr>
              <w:numPr>
                <w:ilvl w:val="0"/>
                <w:numId w:val="1"/>
              </w:numPr>
              <w:jc w:val="both"/>
              <w:rPr>
                <w:rFonts w:ascii="Trebuchet MS" w:hAnsi="Trebuchet MS" w:cs="Arial"/>
                <w:sz w:val="16"/>
                <w:szCs w:val="16"/>
              </w:rPr>
            </w:pPr>
            <w:r w:rsidRPr="000910DF">
              <w:rPr>
                <w:rFonts w:ascii="Trebuchet MS" w:hAnsi="Trebuchet MS" w:cs="Arial"/>
                <w:sz w:val="16"/>
                <w:szCs w:val="16"/>
              </w:rPr>
              <w:t>os Créditos Imobiliários e suas garantias permanecerão separados do patrimônio comum da Emissora até que se complete o resgate de todos os CRI, somente respondendo, até tal evento, pelas obrigações inerentes aos referidos CRI;</w:t>
            </w:r>
          </w:p>
          <w:p w:rsidR="000910DF" w:rsidRPr="000910DF" w:rsidRDefault="000910DF" w:rsidP="000910DF">
            <w:pPr>
              <w:numPr>
                <w:ilvl w:val="0"/>
                <w:numId w:val="1"/>
              </w:numPr>
              <w:jc w:val="both"/>
              <w:rPr>
                <w:rFonts w:ascii="Trebuchet MS" w:hAnsi="Trebuchet MS" w:cs="Arial"/>
                <w:sz w:val="16"/>
                <w:szCs w:val="16"/>
              </w:rPr>
            </w:pPr>
            <w:r w:rsidRPr="000910DF">
              <w:rPr>
                <w:rFonts w:ascii="Trebuchet MS" w:hAnsi="Trebuchet MS" w:cs="Arial"/>
                <w:sz w:val="16"/>
                <w:szCs w:val="16"/>
              </w:rPr>
              <w:t>na forma do artigo 11 da Lei nº 9.514/1997, os Créditos Imobiliários estão isentos de qualquer ação ou execução pelos credores da Emissora, não se prestando à constituição de garantias ou à excussão por quaisquer dos credores da Emissora, por mais privilegiados que sejam, ressalvando-se, no entanto, eventual entendimento pela aplicação do artigo 76 da Medida Provisória nº 2.158-35/2001;</w:t>
            </w:r>
          </w:p>
          <w:p w:rsidR="000910DF" w:rsidRPr="000910DF" w:rsidRDefault="000910DF" w:rsidP="000910DF">
            <w:pPr>
              <w:numPr>
                <w:ilvl w:val="0"/>
                <w:numId w:val="1"/>
              </w:numPr>
              <w:jc w:val="both"/>
              <w:rPr>
                <w:rFonts w:ascii="Trebuchet MS" w:hAnsi="Trebuchet MS" w:cs="Arial"/>
                <w:sz w:val="16"/>
                <w:szCs w:val="16"/>
              </w:rPr>
            </w:pPr>
            <w:r w:rsidRPr="000910DF">
              <w:rPr>
                <w:rFonts w:ascii="Trebuchet MS" w:hAnsi="Trebuchet MS" w:cs="Arial"/>
                <w:sz w:val="16"/>
                <w:szCs w:val="16"/>
              </w:rPr>
              <w:t xml:space="preserve">face à instituição do Regime Fiduciário sobre os Créditos Imobiliários e suas garantias, o Subscritor declara ainda estar de acordo com a nomeação da </w:t>
            </w:r>
            <w:r w:rsidR="0023723B" w:rsidRPr="0023723B">
              <w:rPr>
                <w:rFonts w:ascii="Trebuchet MS" w:hAnsi="Trebuchet MS" w:cs="Arial"/>
                <w:b/>
                <w:sz w:val="16"/>
                <w:szCs w:val="16"/>
              </w:rPr>
              <w:t>VORTX DISTRIBUIDORA DE TÍTULOS E VALORES MOBILIÁRIOS LTDA</w:t>
            </w:r>
            <w:r w:rsidR="0023723B" w:rsidRPr="0023723B">
              <w:rPr>
                <w:rFonts w:ascii="Trebuchet MS" w:hAnsi="Trebuchet MS" w:cs="Arial"/>
                <w:sz w:val="16"/>
                <w:szCs w:val="16"/>
              </w:rPr>
              <w:t>.</w:t>
            </w:r>
            <w:r w:rsidRPr="000910DF">
              <w:rPr>
                <w:rFonts w:ascii="Trebuchet MS" w:hAnsi="Trebuchet MS" w:cs="Arial"/>
                <w:sz w:val="16"/>
                <w:szCs w:val="16"/>
              </w:rPr>
              <w:t xml:space="preserve">, CNPJ/MF nº </w:t>
            </w:r>
            <w:r w:rsidR="0023723B" w:rsidRPr="0023723B">
              <w:rPr>
                <w:rFonts w:ascii="Trebuchet MS" w:hAnsi="Trebuchet MS" w:cs="Arial"/>
                <w:sz w:val="16"/>
                <w:szCs w:val="16"/>
              </w:rPr>
              <w:t>22.610.500/0001-88</w:t>
            </w:r>
            <w:r w:rsidRPr="000910DF">
              <w:rPr>
                <w:rFonts w:ascii="Trebuchet MS" w:hAnsi="Trebuchet MS" w:cs="Arial"/>
                <w:sz w:val="16"/>
                <w:szCs w:val="16"/>
              </w:rPr>
              <w:t>, para atuar na qualidade de Agente Fiduciário da presente Emissão;</w:t>
            </w:r>
          </w:p>
          <w:p w:rsidR="000910DF" w:rsidRPr="000910DF" w:rsidRDefault="000910DF" w:rsidP="000910DF">
            <w:pPr>
              <w:numPr>
                <w:ilvl w:val="0"/>
                <w:numId w:val="1"/>
              </w:numPr>
              <w:jc w:val="both"/>
              <w:rPr>
                <w:rFonts w:ascii="Trebuchet MS" w:hAnsi="Trebuchet MS" w:cs="Arial"/>
                <w:sz w:val="16"/>
                <w:szCs w:val="16"/>
              </w:rPr>
            </w:pPr>
            <w:r w:rsidRPr="000910DF">
              <w:rPr>
                <w:rFonts w:ascii="Trebuchet MS" w:hAnsi="Trebuchet MS" w:cs="Arial"/>
                <w:sz w:val="16"/>
                <w:szCs w:val="16"/>
              </w:rPr>
              <w:t>a Emissora somente responderá por prejuízos ou por insuficiência do Patrimônio Separado em caso de descumprimento de disposição legal ou regulamentar, por negligência ou administração temerária ou, ainda, por desvio da finalidade do Patrimônio Separado;</w:t>
            </w:r>
          </w:p>
          <w:p w:rsidR="000910DF" w:rsidRPr="000910DF" w:rsidRDefault="000910DF" w:rsidP="000910DF">
            <w:pPr>
              <w:numPr>
                <w:ilvl w:val="0"/>
                <w:numId w:val="1"/>
              </w:numPr>
              <w:jc w:val="both"/>
              <w:rPr>
                <w:rFonts w:ascii="Trebuchet MS" w:hAnsi="Trebuchet MS" w:cs="Arial"/>
                <w:sz w:val="16"/>
                <w:szCs w:val="16"/>
              </w:rPr>
            </w:pPr>
            <w:r w:rsidRPr="000910DF">
              <w:rPr>
                <w:rFonts w:ascii="Trebuchet MS" w:hAnsi="Trebuchet MS" w:cs="Arial"/>
                <w:sz w:val="16"/>
                <w:szCs w:val="16"/>
              </w:rPr>
              <w:t>a oferta dos CRI foi realizada em conformidade com a Instrução CVM nº 476 e a Instrução CVM nº 414;</w:t>
            </w:r>
          </w:p>
          <w:p w:rsidR="000910DF" w:rsidRPr="000910DF" w:rsidRDefault="000910DF" w:rsidP="000910DF">
            <w:pPr>
              <w:numPr>
                <w:ilvl w:val="0"/>
                <w:numId w:val="1"/>
              </w:numPr>
              <w:jc w:val="both"/>
              <w:rPr>
                <w:rFonts w:ascii="Trebuchet MS" w:hAnsi="Trebuchet MS" w:cs="Arial"/>
                <w:sz w:val="16"/>
                <w:szCs w:val="16"/>
              </w:rPr>
            </w:pPr>
            <w:r w:rsidRPr="000910DF">
              <w:rPr>
                <w:rFonts w:ascii="Trebuchet MS" w:hAnsi="Trebuchet MS" w:cs="Arial"/>
                <w:sz w:val="16"/>
                <w:szCs w:val="16"/>
              </w:rPr>
              <w:t>a Oferta</w:t>
            </w:r>
            <w:r w:rsidR="00FA469D">
              <w:rPr>
                <w:rFonts w:ascii="Trebuchet MS" w:hAnsi="Trebuchet MS" w:cs="Arial"/>
                <w:sz w:val="16"/>
                <w:szCs w:val="16"/>
              </w:rPr>
              <w:t xml:space="preserve"> Restrita</w:t>
            </w:r>
            <w:r w:rsidRPr="000910DF">
              <w:rPr>
                <w:rFonts w:ascii="Trebuchet MS" w:hAnsi="Trebuchet MS" w:cs="Arial"/>
                <w:sz w:val="16"/>
                <w:szCs w:val="16"/>
              </w:rPr>
              <w:t xml:space="preserve"> é realizada em conformidade com a Instrução CVM nº 476, sendo esta automaticamente dispensada de registro de distribuição na CVM, nos termos do artigo 6º da Instrução CVM nº 476;</w:t>
            </w:r>
          </w:p>
          <w:p w:rsidR="000910DF" w:rsidRPr="000910DF" w:rsidRDefault="000910DF" w:rsidP="000910DF">
            <w:pPr>
              <w:numPr>
                <w:ilvl w:val="0"/>
                <w:numId w:val="1"/>
              </w:numPr>
              <w:jc w:val="both"/>
              <w:rPr>
                <w:rFonts w:ascii="Trebuchet MS" w:hAnsi="Trebuchet MS" w:cs="Arial"/>
                <w:sz w:val="16"/>
                <w:szCs w:val="16"/>
              </w:rPr>
            </w:pPr>
            <w:r w:rsidRPr="000910DF">
              <w:rPr>
                <w:rFonts w:ascii="Trebuchet MS" w:hAnsi="Trebuchet MS" w:cs="Arial"/>
                <w:sz w:val="16"/>
                <w:szCs w:val="16"/>
              </w:rPr>
              <w:t>em cumprimento do artigo 7º da Instrução CVM nº 476, (i) a Oferta não foi registrada na CVM e (ii) os CRI ofertados estão sujeitos às restrições de negociação previstas na Instrução CVM nº 476;</w:t>
            </w:r>
          </w:p>
          <w:p w:rsidR="000910DF" w:rsidRPr="000910DF" w:rsidRDefault="007D4D2D" w:rsidP="000910DF">
            <w:pPr>
              <w:numPr>
                <w:ilvl w:val="0"/>
                <w:numId w:val="1"/>
              </w:numPr>
              <w:jc w:val="both"/>
              <w:rPr>
                <w:rFonts w:ascii="Trebuchet MS" w:hAnsi="Trebuchet MS" w:cs="Arial"/>
                <w:sz w:val="16"/>
                <w:szCs w:val="16"/>
              </w:rPr>
            </w:pPr>
            <w:r>
              <w:rPr>
                <w:rFonts w:ascii="Trebuchet MS" w:hAnsi="Trebuchet MS" w:cs="Arial"/>
                <w:sz w:val="16"/>
                <w:szCs w:val="16"/>
              </w:rPr>
              <w:t xml:space="preserve">é </w:t>
            </w:r>
            <w:r w:rsidRPr="007D4D2D">
              <w:rPr>
                <w:rFonts w:ascii="Trebuchet MS" w:hAnsi="Trebuchet MS" w:cs="Arial"/>
                <w:sz w:val="16"/>
                <w:szCs w:val="16"/>
              </w:rPr>
              <w:t>investidor profissiona</w:t>
            </w:r>
            <w:r>
              <w:rPr>
                <w:rFonts w:ascii="Trebuchet MS" w:hAnsi="Trebuchet MS" w:cs="Arial"/>
                <w:sz w:val="16"/>
                <w:szCs w:val="16"/>
              </w:rPr>
              <w:t>l</w:t>
            </w:r>
            <w:r w:rsidRPr="007D4D2D">
              <w:rPr>
                <w:rFonts w:ascii="Trebuchet MS" w:hAnsi="Trebuchet MS" w:cs="Arial"/>
                <w:sz w:val="16"/>
                <w:szCs w:val="16"/>
              </w:rPr>
              <w:t>, conforme disciplinado no artigo 9-A e seguintes da Instrução CVM nº 539, de 13 de novembro de 2013, conforme alterada, observado que os investidores pessoa física ou pessoa jurídica que se incluam no critério de investidores profissionais por possuírem investimentos financeiros em valor superior a R$ 10.000.000,00 (dez milhões de reais), deverão atestar por escrito sua condição de investidor profissional, mediante termo próprio, de acordo com o anexo 9-A da referida instrução</w:t>
            </w:r>
            <w:r w:rsidR="000910DF" w:rsidRPr="000910DF">
              <w:rPr>
                <w:rFonts w:ascii="Trebuchet MS" w:hAnsi="Trebuchet MS" w:cs="Arial"/>
                <w:sz w:val="16"/>
                <w:szCs w:val="16"/>
              </w:rPr>
              <w:t>;</w:t>
            </w:r>
            <w:r w:rsidR="00A96E6E">
              <w:rPr>
                <w:rFonts w:ascii="Trebuchet MS" w:hAnsi="Trebuchet MS" w:cs="Arial"/>
                <w:sz w:val="16"/>
                <w:szCs w:val="16"/>
              </w:rPr>
              <w:t xml:space="preserve"> </w:t>
            </w:r>
          </w:p>
          <w:p w:rsidR="000910DF" w:rsidRPr="000910DF" w:rsidRDefault="000910DF" w:rsidP="000910DF">
            <w:pPr>
              <w:numPr>
                <w:ilvl w:val="0"/>
                <w:numId w:val="1"/>
              </w:numPr>
              <w:jc w:val="both"/>
              <w:rPr>
                <w:rFonts w:ascii="Trebuchet MS" w:hAnsi="Trebuchet MS" w:cs="Arial"/>
                <w:sz w:val="16"/>
                <w:szCs w:val="16"/>
              </w:rPr>
            </w:pPr>
            <w:r w:rsidRPr="000910DF">
              <w:rPr>
                <w:rFonts w:ascii="Trebuchet MS" w:hAnsi="Trebuchet MS" w:cs="Arial"/>
                <w:sz w:val="16"/>
                <w:szCs w:val="16"/>
              </w:rPr>
              <w:t xml:space="preserve">os CRI estão sendo colocados junto aos investidores pelo Coordenador Líder, em regime de melhores esforços, nos termos previstos no Contrato de Distribuição; </w:t>
            </w:r>
            <w:r w:rsidR="00472BF0">
              <w:rPr>
                <w:rFonts w:ascii="Trebuchet MS" w:hAnsi="Trebuchet MS" w:cs="Arial"/>
                <w:sz w:val="16"/>
                <w:szCs w:val="16"/>
              </w:rPr>
              <w:t>e</w:t>
            </w:r>
          </w:p>
          <w:p w:rsidR="000910DF" w:rsidRPr="000910DF" w:rsidRDefault="000910DF" w:rsidP="000910DF">
            <w:pPr>
              <w:numPr>
                <w:ilvl w:val="0"/>
                <w:numId w:val="1"/>
              </w:numPr>
              <w:jc w:val="both"/>
              <w:rPr>
                <w:rFonts w:ascii="Trebuchet MS" w:hAnsi="Trebuchet MS" w:cs="Arial"/>
                <w:sz w:val="16"/>
                <w:szCs w:val="16"/>
              </w:rPr>
            </w:pPr>
            <w:r w:rsidRPr="000910DF">
              <w:rPr>
                <w:rFonts w:ascii="Trebuchet MS" w:hAnsi="Trebuchet MS" w:cs="Arial"/>
                <w:sz w:val="16"/>
                <w:szCs w:val="16"/>
              </w:rPr>
              <w:t>uma vez subscritos, não poderá negociar os CRI no mercado secundário até depois de decorridos 90 (noventa) dias da data de sua subsc</w:t>
            </w:r>
            <w:r w:rsidR="00472BF0">
              <w:rPr>
                <w:rFonts w:ascii="Trebuchet MS" w:hAnsi="Trebuchet MS" w:cs="Arial"/>
                <w:sz w:val="16"/>
                <w:szCs w:val="16"/>
              </w:rPr>
              <w:t>rição.</w:t>
            </w:r>
          </w:p>
          <w:p w:rsidR="000910DF" w:rsidRDefault="000910DF" w:rsidP="000910DF">
            <w:pPr>
              <w:rPr>
                <w:rFonts w:ascii="Trebuchet MS" w:hAnsi="Trebuchet MS" w:cs="Arial"/>
                <w:sz w:val="16"/>
                <w:szCs w:val="16"/>
              </w:rPr>
            </w:pPr>
          </w:p>
          <w:p w:rsidR="00125CC0" w:rsidRPr="00BB1BC0" w:rsidRDefault="00962979" w:rsidP="000910DF">
            <w:pPr>
              <w:rPr>
                <w:rFonts w:ascii="Trebuchet MS" w:hAnsi="Trebuchet MS" w:cs="Tahoma"/>
                <w:sz w:val="16"/>
                <w:szCs w:val="16"/>
              </w:rPr>
            </w:pPr>
            <w:r w:rsidRPr="00BB1BC0">
              <w:rPr>
                <w:rFonts w:ascii="Trebuchet MS" w:hAnsi="Trebuchet MS" w:cs="Tahoma"/>
                <w:sz w:val="16"/>
                <w:szCs w:val="16"/>
              </w:rPr>
              <w:t>[L</w:t>
            </w:r>
            <w:r w:rsidRPr="00BB1BC0">
              <w:rPr>
                <w:rFonts w:ascii="Trebuchet MS" w:hAnsi="Trebuchet MS" w:cs="Tahoma"/>
                <w:i/>
                <w:sz w:val="16"/>
                <w:szCs w:val="16"/>
              </w:rPr>
              <w:t>ocal</w:t>
            </w:r>
            <w:r w:rsidRPr="00BB1BC0">
              <w:rPr>
                <w:rFonts w:ascii="Trebuchet MS" w:hAnsi="Trebuchet MS" w:cs="Tahoma"/>
                <w:sz w:val="16"/>
                <w:szCs w:val="16"/>
              </w:rPr>
              <w:t>], [</w:t>
            </w:r>
            <w:r w:rsidRPr="00BB1BC0">
              <w:rPr>
                <w:rFonts w:ascii="Trebuchet MS" w:hAnsi="Trebuchet MS" w:cs="Tahoma"/>
                <w:i/>
                <w:sz w:val="16"/>
                <w:szCs w:val="16"/>
              </w:rPr>
              <w:t>data</w:t>
            </w:r>
            <w:r w:rsidRPr="00BB1BC0">
              <w:rPr>
                <w:rFonts w:ascii="Trebuchet MS" w:hAnsi="Trebuchet MS" w:cs="Tahoma"/>
                <w:sz w:val="16"/>
                <w:szCs w:val="16"/>
              </w:rPr>
              <w:t>]</w:t>
            </w:r>
          </w:p>
          <w:p w:rsidR="00125CC0" w:rsidRPr="00BB1BC0" w:rsidRDefault="00125CC0" w:rsidP="00CA72DA">
            <w:pPr>
              <w:rPr>
                <w:rFonts w:ascii="Trebuchet MS" w:hAnsi="Trebuchet MS" w:cs="Tahoma"/>
                <w:sz w:val="16"/>
                <w:szCs w:val="16"/>
              </w:rPr>
            </w:pPr>
          </w:p>
          <w:p w:rsidR="00056C36" w:rsidRPr="00BB1BC0" w:rsidRDefault="00056C36" w:rsidP="00CA72DA">
            <w:pPr>
              <w:rPr>
                <w:rFonts w:ascii="Trebuchet MS" w:hAnsi="Trebuchet MS" w:cs="Tahoma"/>
                <w:sz w:val="16"/>
                <w:szCs w:val="16"/>
              </w:rPr>
            </w:pPr>
          </w:p>
          <w:p w:rsidR="00125CC0" w:rsidRPr="00BB1BC0" w:rsidRDefault="00ED4C48" w:rsidP="00125CC0">
            <w:pPr>
              <w:rPr>
                <w:rFonts w:ascii="Trebuchet MS" w:hAnsi="Trebuchet MS" w:cs="Tahoma"/>
                <w:sz w:val="16"/>
                <w:szCs w:val="16"/>
              </w:rPr>
            </w:pPr>
            <w:r w:rsidRPr="00BB1BC0">
              <w:rPr>
                <w:rFonts w:ascii="Trebuchet MS" w:hAnsi="Trebuchet MS" w:cs="Tahoma"/>
                <w:sz w:val="16"/>
                <w:szCs w:val="16"/>
              </w:rPr>
              <w:t>______________________________________</w:t>
            </w:r>
            <w:r w:rsidR="00563DF7" w:rsidRPr="00BB1BC0">
              <w:rPr>
                <w:rFonts w:ascii="Trebuchet MS" w:hAnsi="Trebuchet MS" w:cs="Tahoma"/>
                <w:sz w:val="16"/>
                <w:szCs w:val="16"/>
              </w:rPr>
              <w:t>____</w:t>
            </w:r>
          </w:p>
          <w:p w:rsidR="00ED4C48" w:rsidRPr="00BB1BC0" w:rsidRDefault="00962979">
            <w:pPr>
              <w:rPr>
                <w:rFonts w:ascii="Trebuchet MS" w:hAnsi="Trebuchet MS" w:cs="Arial"/>
                <w:b/>
                <w:sz w:val="16"/>
                <w:szCs w:val="16"/>
              </w:rPr>
            </w:pPr>
            <w:r w:rsidRPr="00BB1BC0">
              <w:rPr>
                <w:rFonts w:ascii="Trebuchet MS" w:hAnsi="Trebuchet MS" w:cs="Arial"/>
                <w:b/>
                <w:sz w:val="16"/>
                <w:szCs w:val="16"/>
              </w:rPr>
              <w:t>[</w:t>
            </w:r>
            <w:r w:rsidRPr="00BB1BC0">
              <w:rPr>
                <w:rFonts w:ascii="Trebuchet MS" w:hAnsi="Trebuchet MS" w:cs="Arial"/>
                <w:b/>
                <w:i/>
                <w:sz w:val="16"/>
                <w:szCs w:val="16"/>
              </w:rPr>
              <w:t>Nome</w:t>
            </w:r>
            <w:r w:rsidRPr="00BB1BC0">
              <w:rPr>
                <w:rFonts w:ascii="Trebuchet MS" w:hAnsi="Trebuchet MS" w:cs="Arial"/>
                <w:b/>
                <w:sz w:val="16"/>
                <w:szCs w:val="16"/>
              </w:rPr>
              <w:t>]</w:t>
            </w:r>
          </w:p>
          <w:p w:rsidR="00125CC0" w:rsidRPr="00BB1BC0" w:rsidRDefault="00D42D4B">
            <w:pPr>
              <w:rPr>
                <w:rFonts w:ascii="Trebuchet MS" w:hAnsi="Trebuchet MS" w:cs="Tahoma"/>
                <w:i/>
                <w:sz w:val="16"/>
                <w:szCs w:val="16"/>
              </w:rPr>
            </w:pPr>
            <w:r w:rsidRPr="00BB1BC0">
              <w:rPr>
                <w:rFonts w:ascii="Trebuchet MS" w:hAnsi="Trebuchet MS" w:cs="Arial"/>
                <w:i/>
                <w:sz w:val="16"/>
                <w:szCs w:val="16"/>
              </w:rPr>
              <w:t>Subscritor</w:t>
            </w:r>
          </w:p>
          <w:p w:rsidR="00D42D4B" w:rsidRPr="00BB1BC0" w:rsidRDefault="00D42D4B">
            <w:pPr>
              <w:rPr>
                <w:rFonts w:ascii="Trebuchet MS" w:hAnsi="Trebuchet MS" w:cs="Tahoma"/>
                <w:i/>
                <w:sz w:val="16"/>
                <w:szCs w:val="16"/>
              </w:rPr>
            </w:pPr>
          </w:p>
          <w:p w:rsidR="00D42D4B" w:rsidRPr="00BB1BC0" w:rsidRDefault="00D42D4B">
            <w:pPr>
              <w:rPr>
                <w:rFonts w:ascii="Trebuchet MS" w:hAnsi="Trebuchet MS" w:cs="Tahoma"/>
                <w:i/>
                <w:sz w:val="16"/>
                <w:szCs w:val="16"/>
              </w:rPr>
            </w:pPr>
          </w:p>
          <w:p w:rsidR="00D42D4B" w:rsidRPr="00BB1BC0" w:rsidRDefault="00D42D4B" w:rsidP="00D42D4B">
            <w:pPr>
              <w:rPr>
                <w:rFonts w:ascii="Trebuchet MS" w:hAnsi="Trebuchet MS" w:cs="Tahoma"/>
                <w:sz w:val="16"/>
                <w:szCs w:val="16"/>
              </w:rPr>
            </w:pPr>
            <w:r w:rsidRPr="00BB1BC0">
              <w:rPr>
                <w:rFonts w:ascii="Trebuchet MS" w:hAnsi="Trebuchet MS" w:cs="Tahoma"/>
                <w:sz w:val="16"/>
                <w:szCs w:val="16"/>
              </w:rPr>
              <w:t>______________________________________</w:t>
            </w:r>
            <w:r w:rsidR="00563DF7" w:rsidRPr="00BB1BC0">
              <w:rPr>
                <w:rFonts w:ascii="Trebuchet MS" w:hAnsi="Trebuchet MS" w:cs="Tahoma"/>
                <w:sz w:val="16"/>
                <w:szCs w:val="16"/>
              </w:rPr>
              <w:t>____</w:t>
            </w:r>
          </w:p>
          <w:p w:rsidR="00EA5BAF" w:rsidRPr="00BB1BC0" w:rsidRDefault="0017126C" w:rsidP="00D42D4B">
            <w:pPr>
              <w:rPr>
                <w:rFonts w:ascii="Trebuchet MS" w:hAnsi="Trebuchet MS" w:cs="Tahoma"/>
                <w:b/>
                <w:sz w:val="16"/>
                <w:szCs w:val="16"/>
              </w:rPr>
            </w:pPr>
            <w:r w:rsidRPr="0017126C">
              <w:rPr>
                <w:rFonts w:ascii="Trebuchet MS" w:hAnsi="Trebuchet MS" w:cs="Tahoma"/>
                <w:b/>
                <w:sz w:val="16"/>
                <w:szCs w:val="16"/>
              </w:rPr>
              <w:t>CIBRASEC – COMPANHIA BRASILEIRA DE SECURITIZAÇÃO</w:t>
            </w:r>
          </w:p>
          <w:p w:rsidR="00D42D4B" w:rsidRDefault="00D42D4B" w:rsidP="00D42D4B">
            <w:pPr>
              <w:rPr>
                <w:rFonts w:ascii="Trebuchet MS" w:hAnsi="Trebuchet MS" w:cs="Arial"/>
                <w:i/>
                <w:sz w:val="16"/>
                <w:szCs w:val="16"/>
              </w:rPr>
            </w:pPr>
            <w:r w:rsidRPr="00BB1BC0">
              <w:rPr>
                <w:rFonts w:ascii="Trebuchet MS" w:hAnsi="Trebuchet MS" w:cs="Arial"/>
                <w:i/>
                <w:sz w:val="16"/>
                <w:szCs w:val="16"/>
              </w:rPr>
              <w:t>Emissor</w:t>
            </w:r>
            <w:r w:rsidR="005D5632" w:rsidRPr="00BB1BC0">
              <w:rPr>
                <w:rFonts w:ascii="Trebuchet MS" w:hAnsi="Trebuchet MS" w:cs="Arial"/>
                <w:i/>
                <w:sz w:val="16"/>
                <w:szCs w:val="16"/>
              </w:rPr>
              <w:t>a</w:t>
            </w:r>
            <w:r w:rsidR="0020100D">
              <w:rPr>
                <w:rFonts w:ascii="Trebuchet MS" w:hAnsi="Trebuchet MS" w:cs="Arial"/>
                <w:i/>
                <w:sz w:val="16"/>
                <w:szCs w:val="16"/>
              </w:rPr>
              <w:t xml:space="preserve"> (representada pelo Coordenador Líder)</w:t>
            </w:r>
          </w:p>
          <w:p w:rsidR="00A96E6E" w:rsidRDefault="00A96E6E" w:rsidP="00D42D4B">
            <w:pPr>
              <w:rPr>
                <w:rFonts w:ascii="Trebuchet MS" w:hAnsi="Trebuchet MS" w:cs="Arial"/>
                <w:i/>
                <w:sz w:val="16"/>
                <w:szCs w:val="16"/>
              </w:rPr>
            </w:pPr>
          </w:p>
          <w:tbl>
            <w:tblPr>
              <w:tblW w:w="0" w:type="auto"/>
              <w:tblLook w:val="01E0" w:firstRow="1" w:lastRow="1" w:firstColumn="1" w:lastColumn="1" w:noHBand="0" w:noVBand="0"/>
            </w:tblPr>
            <w:tblGrid>
              <w:gridCol w:w="5172"/>
              <w:gridCol w:w="5172"/>
            </w:tblGrid>
            <w:tr w:rsidR="00A96E6E" w:rsidRPr="00F90F9B" w:rsidTr="003F7B96">
              <w:tc>
                <w:tcPr>
                  <w:tcW w:w="5172" w:type="dxa"/>
                </w:tcPr>
                <w:p w:rsidR="00A96E6E" w:rsidRPr="00F90F9B" w:rsidRDefault="00A96E6E" w:rsidP="003F7B96">
                  <w:pPr>
                    <w:ind w:hanging="80"/>
                    <w:rPr>
                      <w:rFonts w:ascii="Trebuchet MS" w:hAnsi="Trebuchet MS" w:cs="Tahoma"/>
                      <w:b/>
                      <w:sz w:val="16"/>
                      <w:szCs w:val="16"/>
                    </w:rPr>
                  </w:pPr>
                  <w:r w:rsidRPr="00F90F9B">
                    <w:rPr>
                      <w:rFonts w:ascii="Trebuchet MS" w:hAnsi="Trebuchet MS" w:cs="Tahoma"/>
                      <w:b/>
                      <w:sz w:val="16"/>
                      <w:szCs w:val="16"/>
                    </w:rPr>
                    <w:t>TESTEMUNHAS:</w:t>
                  </w:r>
                </w:p>
                <w:p w:rsidR="00A96E6E" w:rsidRPr="00F90F9B" w:rsidRDefault="00A96E6E" w:rsidP="003F7B96">
                  <w:pPr>
                    <w:ind w:hanging="80"/>
                    <w:rPr>
                      <w:rFonts w:ascii="Trebuchet MS" w:hAnsi="Trebuchet MS" w:cs="Tahoma"/>
                      <w:sz w:val="16"/>
                      <w:szCs w:val="16"/>
                    </w:rPr>
                  </w:pPr>
                </w:p>
                <w:p w:rsidR="00A96E6E" w:rsidRPr="00F90F9B" w:rsidRDefault="00A96E6E" w:rsidP="003F7B96">
                  <w:pPr>
                    <w:ind w:hanging="80"/>
                    <w:rPr>
                      <w:rFonts w:ascii="Trebuchet MS" w:hAnsi="Trebuchet MS" w:cs="Tahoma"/>
                      <w:sz w:val="16"/>
                      <w:szCs w:val="16"/>
                    </w:rPr>
                  </w:pPr>
                  <w:r w:rsidRPr="00F90F9B">
                    <w:rPr>
                      <w:rFonts w:ascii="Trebuchet MS" w:hAnsi="Trebuchet MS" w:cs="Tahoma"/>
                      <w:sz w:val="16"/>
                      <w:szCs w:val="16"/>
                    </w:rPr>
                    <w:t>__________________________________________</w:t>
                  </w:r>
                </w:p>
                <w:p w:rsidR="00A96E6E" w:rsidRPr="00F90F9B" w:rsidRDefault="00A96E6E" w:rsidP="003F7B96">
                  <w:pPr>
                    <w:ind w:hanging="80"/>
                    <w:rPr>
                      <w:rFonts w:ascii="Trebuchet MS" w:hAnsi="Trebuchet MS" w:cs="Tahoma"/>
                      <w:sz w:val="16"/>
                      <w:szCs w:val="16"/>
                    </w:rPr>
                  </w:pPr>
                  <w:r w:rsidRPr="00F90F9B">
                    <w:rPr>
                      <w:rFonts w:ascii="Trebuchet MS" w:hAnsi="Trebuchet MS" w:cs="Tahoma"/>
                      <w:sz w:val="16"/>
                      <w:szCs w:val="16"/>
                    </w:rPr>
                    <w:t>Nome:</w:t>
                  </w:r>
                </w:p>
                <w:p w:rsidR="00A96E6E" w:rsidRPr="00F90F9B" w:rsidRDefault="00A96E6E" w:rsidP="003F7B96">
                  <w:pPr>
                    <w:ind w:hanging="80"/>
                    <w:rPr>
                      <w:rFonts w:ascii="Trebuchet MS" w:hAnsi="Trebuchet MS" w:cs="Tahoma"/>
                      <w:sz w:val="16"/>
                      <w:szCs w:val="16"/>
                    </w:rPr>
                  </w:pPr>
                  <w:r w:rsidRPr="00F90F9B">
                    <w:rPr>
                      <w:rFonts w:ascii="Trebuchet MS" w:hAnsi="Trebuchet MS" w:cs="Tahoma"/>
                      <w:sz w:val="16"/>
                      <w:szCs w:val="16"/>
                    </w:rPr>
                    <w:t>RG:</w:t>
                  </w:r>
                </w:p>
                <w:p w:rsidR="00A96E6E" w:rsidRPr="00F90F9B" w:rsidRDefault="00A96E6E" w:rsidP="003F7B96">
                  <w:pPr>
                    <w:ind w:hanging="80"/>
                    <w:rPr>
                      <w:rFonts w:ascii="Trebuchet MS" w:hAnsi="Trebuchet MS" w:cs="Tahoma"/>
                      <w:sz w:val="16"/>
                      <w:szCs w:val="16"/>
                    </w:rPr>
                  </w:pPr>
                  <w:r w:rsidRPr="00F90F9B">
                    <w:rPr>
                      <w:rFonts w:ascii="Trebuchet MS" w:hAnsi="Trebuchet MS" w:cs="Tahoma"/>
                      <w:sz w:val="16"/>
                      <w:szCs w:val="16"/>
                    </w:rPr>
                    <w:t>CPF/MF:</w:t>
                  </w:r>
                </w:p>
              </w:tc>
              <w:tc>
                <w:tcPr>
                  <w:tcW w:w="5172" w:type="dxa"/>
                </w:tcPr>
                <w:p w:rsidR="00A96E6E" w:rsidRPr="00F90F9B" w:rsidRDefault="00A96E6E" w:rsidP="003F7B96">
                  <w:pPr>
                    <w:rPr>
                      <w:rFonts w:ascii="Trebuchet MS" w:hAnsi="Trebuchet MS" w:cs="Tahoma"/>
                      <w:sz w:val="16"/>
                      <w:szCs w:val="16"/>
                    </w:rPr>
                  </w:pPr>
                </w:p>
                <w:p w:rsidR="00A96E6E" w:rsidRPr="00F90F9B" w:rsidRDefault="00A96E6E" w:rsidP="003F7B96">
                  <w:pPr>
                    <w:rPr>
                      <w:rFonts w:ascii="Trebuchet MS" w:hAnsi="Trebuchet MS" w:cs="Tahoma"/>
                      <w:sz w:val="16"/>
                      <w:szCs w:val="16"/>
                    </w:rPr>
                  </w:pPr>
                </w:p>
                <w:p w:rsidR="00A96E6E" w:rsidRPr="00F90F9B" w:rsidRDefault="00A96E6E" w:rsidP="003F7B96">
                  <w:pPr>
                    <w:rPr>
                      <w:rFonts w:ascii="Trebuchet MS" w:hAnsi="Trebuchet MS" w:cs="Tahoma"/>
                      <w:sz w:val="16"/>
                      <w:szCs w:val="16"/>
                    </w:rPr>
                  </w:pPr>
                  <w:r w:rsidRPr="00F90F9B">
                    <w:rPr>
                      <w:rFonts w:ascii="Trebuchet MS" w:hAnsi="Trebuchet MS" w:cs="Tahoma"/>
                      <w:sz w:val="16"/>
                      <w:szCs w:val="16"/>
                    </w:rPr>
                    <w:t>__________________________________________</w:t>
                  </w:r>
                </w:p>
                <w:p w:rsidR="00A96E6E" w:rsidRPr="00F90F9B" w:rsidRDefault="00A96E6E" w:rsidP="003F7B96">
                  <w:pPr>
                    <w:rPr>
                      <w:rFonts w:ascii="Trebuchet MS" w:hAnsi="Trebuchet MS" w:cs="Tahoma"/>
                      <w:sz w:val="16"/>
                      <w:szCs w:val="16"/>
                    </w:rPr>
                  </w:pPr>
                  <w:r w:rsidRPr="00F90F9B">
                    <w:rPr>
                      <w:rFonts w:ascii="Trebuchet MS" w:hAnsi="Trebuchet MS" w:cs="Tahoma"/>
                      <w:sz w:val="16"/>
                      <w:szCs w:val="16"/>
                    </w:rPr>
                    <w:t>Nome:</w:t>
                  </w:r>
                </w:p>
                <w:p w:rsidR="00A96E6E" w:rsidRPr="00F90F9B" w:rsidRDefault="00A96E6E" w:rsidP="003F7B96">
                  <w:pPr>
                    <w:rPr>
                      <w:rFonts w:ascii="Trebuchet MS" w:hAnsi="Trebuchet MS" w:cs="Tahoma"/>
                      <w:sz w:val="16"/>
                      <w:szCs w:val="16"/>
                    </w:rPr>
                  </w:pPr>
                  <w:r w:rsidRPr="00F90F9B">
                    <w:rPr>
                      <w:rFonts w:ascii="Trebuchet MS" w:hAnsi="Trebuchet MS" w:cs="Tahoma"/>
                      <w:sz w:val="16"/>
                      <w:szCs w:val="16"/>
                    </w:rPr>
                    <w:t>RG:</w:t>
                  </w:r>
                </w:p>
                <w:p w:rsidR="00A96E6E" w:rsidRPr="00F90F9B" w:rsidRDefault="00A96E6E" w:rsidP="003F7B96">
                  <w:pPr>
                    <w:rPr>
                      <w:rFonts w:ascii="Trebuchet MS" w:hAnsi="Trebuchet MS" w:cs="Tahoma"/>
                      <w:sz w:val="16"/>
                      <w:szCs w:val="16"/>
                    </w:rPr>
                  </w:pPr>
                  <w:r w:rsidRPr="00F90F9B">
                    <w:rPr>
                      <w:rFonts w:ascii="Trebuchet MS" w:hAnsi="Trebuchet MS" w:cs="Tahoma"/>
                      <w:sz w:val="16"/>
                      <w:szCs w:val="16"/>
                    </w:rPr>
                    <w:t>CPF/MF:</w:t>
                  </w:r>
                </w:p>
              </w:tc>
            </w:tr>
          </w:tbl>
          <w:p w:rsidR="00A96E6E" w:rsidRDefault="00A96E6E" w:rsidP="00D42D4B">
            <w:pPr>
              <w:rPr>
                <w:rFonts w:ascii="Trebuchet MS" w:hAnsi="Trebuchet MS" w:cs="Tahoma"/>
                <w:i/>
                <w:sz w:val="16"/>
                <w:szCs w:val="16"/>
              </w:rPr>
            </w:pPr>
          </w:p>
          <w:p w:rsidR="00125CC0" w:rsidRPr="00117A32" w:rsidRDefault="00125CC0">
            <w:pPr>
              <w:rPr>
                <w:rFonts w:ascii="Trebuchet MS" w:hAnsi="Trebuchet MS" w:cs="Tahoma"/>
                <w:sz w:val="16"/>
                <w:szCs w:val="16"/>
              </w:rPr>
            </w:pPr>
          </w:p>
        </w:tc>
      </w:tr>
    </w:tbl>
    <w:p w:rsidR="00125CC0" w:rsidRPr="00117A32" w:rsidRDefault="00125CC0">
      <w:pPr>
        <w:rPr>
          <w:rFonts w:ascii="Trebuchet MS" w:hAnsi="Trebuchet MS"/>
          <w:sz w:val="16"/>
          <w:szCs w:val="16"/>
        </w:rPr>
      </w:pPr>
    </w:p>
    <w:sectPr w:rsidR="00125CC0" w:rsidRPr="00117A32" w:rsidSect="00125CC0">
      <w:headerReference w:type="even" r:id="rId7"/>
      <w:headerReference w:type="default" r:id="rId8"/>
      <w:footerReference w:type="even" r:id="rId9"/>
      <w:footerReference w:type="default" r:id="rId10"/>
      <w:headerReference w:type="first" r:id="rId11"/>
      <w:footerReference w:type="first" r:id="rId12"/>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D8C" w:rsidRDefault="00897D8C">
      <w:r>
        <w:separator/>
      </w:r>
    </w:p>
  </w:endnote>
  <w:endnote w:type="continuationSeparator" w:id="0">
    <w:p w:rsidR="00897D8C" w:rsidRDefault="00897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18D" w:rsidRDefault="00AE618D" w:rsidP="00125CC0">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AE618D" w:rsidRDefault="00AE618D" w:rsidP="00125CC0">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18D" w:rsidRPr="00F13216" w:rsidRDefault="00AE618D" w:rsidP="00125CC0">
    <w:pPr>
      <w:pStyle w:val="Rodap"/>
      <w:framePr w:wrap="around" w:vAnchor="text" w:hAnchor="margin" w:xAlign="right" w:y="1"/>
      <w:rPr>
        <w:rStyle w:val="Nmerodepgina"/>
        <w:rFonts w:ascii="Trebuchet MS" w:hAnsi="Trebuchet MS"/>
        <w:sz w:val="16"/>
        <w:szCs w:val="16"/>
      </w:rPr>
    </w:pPr>
    <w:r w:rsidRPr="00F13216">
      <w:rPr>
        <w:rStyle w:val="Nmerodepgina"/>
        <w:rFonts w:ascii="Trebuchet MS" w:hAnsi="Trebuchet MS"/>
        <w:sz w:val="16"/>
        <w:szCs w:val="16"/>
      </w:rPr>
      <w:fldChar w:fldCharType="begin"/>
    </w:r>
    <w:r w:rsidRPr="00F13216">
      <w:rPr>
        <w:rStyle w:val="Nmerodepgina"/>
        <w:rFonts w:ascii="Trebuchet MS" w:hAnsi="Trebuchet MS"/>
        <w:sz w:val="16"/>
        <w:szCs w:val="16"/>
      </w:rPr>
      <w:instrText xml:space="preserve">PAGE  </w:instrText>
    </w:r>
    <w:r w:rsidRPr="00F13216">
      <w:rPr>
        <w:rStyle w:val="Nmerodepgina"/>
        <w:rFonts w:ascii="Trebuchet MS" w:hAnsi="Trebuchet MS"/>
        <w:sz w:val="16"/>
        <w:szCs w:val="16"/>
      </w:rPr>
      <w:fldChar w:fldCharType="separate"/>
    </w:r>
    <w:r w:rsidR="000A07C7">
      <w:rPr>
        <w:rStyle w:val="Nmerodepgina"/>
        <w:rFonts w:ascii="Trebuchet MS" w:hAnsi="Trebuchet MS"/>
        <w:noProof/>
        <w:sz w:val="16"/>
        <w:szCs w:val="16"/>
      </w:rPr>
      <w:t>1</w:t>
    </w:r>
    <w:r w:rsidRPr="00F13216">
      <w:rPr>
        <w:rStyle w:val="Nmerodepgina"/>
        <w:rFonts w:ascii="Trebuchet MS" w:hAnsi="Trebuchet MS"/>
        <w:sz w:val="16"/>
        <w:szCs w:val="16"/>
      </w:rPr>
      <w:fldChar w:fldCharType="end"/>
    </w:r>
  </w:p>
  <w:p w:rsidR="000A07C7" w:rsidRDefault="002E1F7C" w:rsidP="006B0945">
    <w:pPr>
      <w:pStyle w:val="Rodap"/>
      <w:ind w:right="360"/>
      <w:rPr>
        <w:rFonts w:ascii="Arial" w:hAnsi="Arial" w:cs="Arial"/>
        <w:sz w:val="16"/>
      </w:rPr>
    </w:pPr>
    <w:r>
      <w:rPr>
        <w:rFonts w:ascii="Arial" w:hAnsi="Arial" w:cs="Arial"/>
        <w:sz w:val="16"/>
      </w:rPr>
      <w:fldChar w:fldCharType="begin"/>
    </w:r>
    <w:r>
      <w:rPr>
        <w:rFonts w:ascii="Arial" w:hAnsi="Arial" w:cs="Arial"/>
        <w:sz w:val="16"/>
      </w:rPr>
      <w:instrText xml:space="preserve"> DOCPROPERTY "iManageFooter"  \* MERGEFORMAT </w:instrText>
    </w:r>
    <w:r>
      <w:rPr>
        <w:rFonts w:ascii="Arial" w:hAnsi="Arial" w:cs="Arial"/>
        <w:sz w:val="16"/>
      </w:rPr>
      <w:fldChar w:fldCharType="separate"/>
    </w:r>
  </w:p>
  <w:p w:rsidR="00AE618D" w:rsidRPr="002E1F7C" w:rsidRDefault="000A07C7" w:rsidP="002E1F7C">
    <w:pPr>
      <w:pStyle w:val="Rodap"/>
      <w:ind w:right="360"/>
      <w:rPr>
        <w:rFonts w:ascii="Arial" w:hAnsi="Arial" w:cs="Arial"/>
        <w:sz w:val="16"/>
      </w:rPr>
    </w:pPr>
    <w:r>
      <w:rPr>
        <w:rFonts w:ascii="Arial" w:hAnsi="Arial" w:cs="Arial"/>
        <w:sz w:val="16"/>
      </w:rPr>
      <w:t xml:space="preserve">PMKA 429045v_1 143/30 </w:t>
    </w:r>
    <w:r w:rsidR="002E1F7C">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E6E" w:rsidRDefault="00A96E6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D8C" w:rsidRDefault="00897D8C">
      <w:r>
        <w:separator/>
      </w:r>
    </w:p>
  </w:footnote>
  <w:footnote w:type="continuationSeparator" w:id="0">
    <w:p w:rsidR="00897D8C" w:rsidRDefault="00897D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E6E" w:rsidRDefault="00A96E6E">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18D" w:rsidRPr="000E238B" w:rsidRDefault="00AE618D" w:rsidP="00125CC0">
    <w:pPr>
      <w:pStyle w:val="Cabealho"/>
      <w:jc w:val="right"/>
      <w:rPr>
        <w:rFonts w:ascii="Trebuchet MS" w:hAnsi="Trebuchet MS" w:cs="Tahoma"/>
        <w:color w:val="808080"/>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E6E" w:rsidRDefault="00A96E6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7F1D5D"/>
    <w:multiLevelType w:val="hybridMultilevel"/>
    <w:tmpl w:val="0C8245E0"/>
    <w:lvl w:ilvl="0" w:tplc="A64A0DA0">
      <w:start w:val="1"/>
      <w:numFmt w:val="lowerLetter"/>
      <w:lvlText w:val="%1)"/>
      <w:lvlJc w:val="left"/>
      <w:pPr>
        <w:tabs>
          <w:tab w:val="num" w:pos="720"/>
        </w:tabs>
        <w:ind w:left="720" w:hanging="360"/>
      </w:pPr>
      <w:rPr>
        <w:b w:val="0"/>
      </w:rPr>
    </w:lvl>
    <w:lvl w:ilvl="1" w:tplc="F530E264">
      <w:start w:val="1"/>
      <w:numFmt w:val="lowerLetter"/>
      <w:lvlText w:val="%2."/>
      <w:lvlJc w:val="left"/>
      <w:pPr>
        <w:tabs>
          <w:tab w:val="num" w:pos="1440"/>
        </w:tabs>
        <w:ind w:left="1440" w:hanging="360"/>
      </w:pPr>
    </w:lvl>
    <w:lvl w:ilvl="2" w:tplc="BF56C3A2" w:tentative="1">
      <w:start w:val="1"/>
      <w:numFmt w:val="lowerRoman"/>
      <w:lvlText w:val="%3."/>
      <w:lvlJc w:val="right"/>
      <w:pPr>
        <w:tabs>
          <w:tab w:val="num" w:pos="2160"/>
        </w:tabs>
        <w:ind w:left="2160" w:hanging="180"/>
      </w:pPr>
    </w:lvl>
    <w:lvl w:ilvl="3" w:tplc="92E256F6" w:tentative="1">
      <w:start w:val="1"/>
      <w:numFmt w:val="decimal"/>
      <w:lvlText w:val="%4."/>
      <w:lvlJc w:val="left"/>
      <w:pPr>
        <w:tabs>
          <w:tab w:val="num" w:pos="2880"/>
        </w:tabs>
        <w:ind w:left="2880" w:hanging="360"/>
      </w:pPr>
    </w:lvl>
    <w:lvl w:ilvl="4" w:tplc="B6A2E636" w:tentative="1">
      <w:start w:val="1"/>
      <w:numFmt w:val="lowerLetter"/>
      <w:lvlText w:val="%5."/>
      <w:lvlJc w:val="left"/>
      <w:pPr>
        <w:tabs>
          <w:tab w:val="num" w:pos="3600"/>
        </w:tabs>
        <w:ind w:left="3600" w:hanging="360"/>
      </w:pPr>
    </w:lvl>
    <w:lvl w:ilvl="5" w:tplc="58E00ED6" w:tentative="1">
      <w:start w:val="1"/>
      <w:numFmt w:val="lowerRoman"/>
      <w:lvlText w:val="%6."/>
      <w:lvlJc w:val="right"/>
      <w:pPr>
        <w:tabs>
          <w:tab w:val="num" w:pos="4320"/>
        </w:tabs>
        <w:ind w:left="4320" w:hanging="180"/>
      </w:pPr>
    </w:lvl>
    <w:lvl w:ilvl="6" w:tplc="97F6464E" w:tentative="1">
      <w:start w:val="1"/>
      <w:numFmt w:val="decimal"/>
      <w:lvlText w:val="%7."/>
      <w:lvlJc w:val="left"/>
      <w:pPr>
        <w:tabs>
          <w:tab w:val="num" w:pos="5040"/>
        </w:tabs>
        <w:ind w:left="5040" w:hanging="360"/>
      </w:pPr>
    </w:lvl>
    <w:lvl w:ilvl="7" w:tplc="A77E3FDA" w:tentative="1">
      <w:start w:val="1"/>
      <w:numFmt w:val="lowerLetter"/>
      <w:lvlText w:val="%8."/>
      <w:lvlJc w:val="left"/>
      <w:pPr>
        <w:tabs>
          <w:tab w:val="num" w:pos="5760"/>
        </w:tabs>
        <w:ind w:left="5760" w:hanging="360"/>
      </w:pPr>
    </w:lvl>
    <w:lvl w:ilvl="8" w:tplc="F3DE4B80" w:tentative="1">
      <w:start w:val="1"/>
      <w:numFmt w:val="lowerRoman"/>
      <w:lvlText w:val="%9."/>
      <w:lvlJc w:val="right"/>
      <w:pPr>
        <w:tabs>
          <w:tab w:val="num" w:pos="6480"/>
        </w:tabs>
        <w:ind w:left="6480" w:hanging="180"/>
      </w:pPr>
    </w:lvl>
  </w:abstractNum>
  <w:abstractNum w:abstractNumId="1">
    <w:nsid w:val="550272C9"/>
    <w:multiLevelType w:val="multilevel"/>
    <w:tmpl w:val="16F8964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598A5E1B"/>
    <w:multiLevelType w:val="hybridMultilevel"/>
    <w:tmpl w:val="0C7664F8"/>
    <w:lvl w:ilvl="0" w:tplc="244020BA">
      <w:start w:val="1"/>
      <w:numFmt w:val="lowerLetter"/>
      <w:lvlText w:val="%1)"/>
      <w:lvlJc w:val="left"/>
      <w:pPr>
        <w:tabs>
          <w:tab w:val="num" w:pos="720"/>
        </w:tabs>
        <w:ind w:left="720" w:hanging="360"/>
      </w:pPr>
    </w:lvl>
    <w:lvl w:ilvl="1" w:tplc="C55AA29E" w:tentative="1">
      <w:start w:val="1"/>
      <w:numFmt w:val="lowerLetter"/>
      <w:lvlText w:val="%2."/>
      <w:lvlJc w:val="left"/>
      <w:pPr>
        <w:tabs>
          <w:tab w:val="num" w:pos="1440"/>
        </w:tabs>
        <w:ind w:left="1440" w:hanging="360"/>
      </w:pPr>
    </w:lvl>
    <w:lvl w:ilvl="2" w:tplc="1FDCBD5A" w:tentative="1">
      <w:start w:val="1"/>
      <w:numFmt w:val="lowerRoman"/>
      <w:lvlText w:val="%3."/>
      <w:lvlJc w:val="right"/>
      <w:pPr>
        <w:tabs>
          <w:tab w:val="num" w:pos="2160"/>
        </w:tabs>
        <w:ind w:left="2160" w:hanging="180"/>
      </w:pPr>
    </w:lvl>
    <w:lvl w:ilvl="3" w:tplc="BAE69F7C" w:tentative="1">
      <w:start w:val="1"/>
      <w:numFmt w:val="decimal"/>
      <w:lvlText w:val="%4."/>
      <w:lvlJc w:val="left"/>
      <w:pPr>
        <w:tabs>
          <w:tab w:val="num" w:pos="2880"/>
        </w:tabs>
        <w:ind w:left="2880" w:hanging="360"/>
      </w:pPr>
    </w:lvl>
    <w:lvl w:ilvl="4" w:tplc="F13080A4" w:tentative="1">
      <w:start w:val="1"/>
      <w:numFmt w:val="lowerLetter"/>
      <w:lvlText w:val="%5."/>
      <w:lvlJc w:val="left"/>
      <w:pPr>
        <w:tabs>
          <w:tab w:val="num" w:pos="3600"/>
        </w:tabs>
        <w:ind w:left="3600" w:hanging="360"/>
      </w:pPr>
    </w:lvl>
    <w:lvl w:ilvl="5" w:tplc="A166781C" w:tentative="1">
      <w:start w:val="1"/>
      <w:numFmt w:val="lowerRoman"/>
      <w:lvlText w:val="%6."/>
      <w:lvlJc w:val="right"/>
      <w:pPr>
        <w:tabs>
          <w:tab w:val="num" w:pos="4320"/>
        </w:tabs>
        <w:ind w:left="4320" w:hanging="180"/>
      </w:pPr>
    </w:lvl>
    <w:lvl w:ilvl="6" w:tplc="54965714" w:tentative="1">
      <w:start w:val="1"/>
      <w:numFmt w:val="decimal"/>
      <w:lvlText w:val="%7."/>
      <w:lvlJc w:val="left"/>
      <w:pPr>
        <w:tabs>
          <w:tab w:val="num" w:pos="5040"/>
        </w:tabs>
        <w:ind w:left="5040" w:hanging="360"/>
      </w:pPr>
    </w:lvl>
    <w:lvl w:ilvl="7" w:tplc="EEB66634" w:tentative="1">
      <w:start w:val="1"/>
      <w:numFmt w:val="lowerLetter"/>
      <w:lvlText w:val="%8."/>
      <w:lvlJc w:val="left"/>
      <w:pPr>
        <w:tabs>
          <w:tab w:val="num" w:pos="5760"/>
        </w:tabs>
        <w:ind w:left="5760" w:hanging="360"/>
      </w:pPr>
    </w:lvl>
    <w:lvl w:ilvl="8" w:tplc="346C712E"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164"/>
    <w:rsid w:val="000071E5"/>
    <w:rsid w:val="000165DE"/>
    <w:rsid w:val="0002377A"/>
    <w:rsid w:val="00025164"/>
    <w:rsid w:val="00056C36"/>
    <w:rsid w:val="00060552"/>
    <w:rsid w:val="00065B24"/>
    <w:rsid w:val="000727AD"/>
    <w:rsid w:val="00073E02"/>
    <w:rsid w:val="00087967"/>
    <w:rsid w:val="000910DF"/>
    <w:rsid w:val="00091275"/>
    <w:rsid w:val="0009509A"/>
    <w:rsid w:val="000A07C7"/>
    <w:rsid w:val="000A0A3C"/>
    <w:rsid w:val="000A5150"/>
    <w:rsid w:val="000A59E9"/>
    <w:rsid w:val="000B3F77"/>
    <w:rsid w:val="000B5DE9"/>
    <w:rsid w:val="000C2F06"/>
    <w:rsid w:val="000C6B5E"/>
    <w:rsid w:val="000D0D6F"/>
    <w:rsid w:val="000D16A3"/>
    <w:rsid w:val="000E238B"/>
    <w:rsid w:val="000E3594"/>
    <w:rsid w:val="000E4C11"/>
    <w:rsid w:val="000E63CA"/>
    <w:rsid w:val="00117A32"/>
    <w:rsid w:val="00120D66"/>
    <w:rsid w:val="00125CC0"/>
    <w:rsid w:val="001304DB"/>
    <w:rsid w:val="001312B9"/>
    <w:rsid w:val="00134358"/>
    <w:rsid w:val="00137451"/>
    <w:rsid w:val="00141E2D"/>
    <w:rsid w:val="0017126C"/>
    <w:rsid w:val="001716A9"/>
    <w:rsid w:val="0018043E"/>
    <w:rsid w:val="001853DF"/>
    <w:rsid w:val="001A0BEE"/>
    <w:rsid w:val="001A6F11"/>
    <w:rsid w:val="001B4709"/>
    <w:rsid w:val="001B568F"/>
    <w:rsid w:val="001B5914"/>
    <w:rsid w:val="001C3732"/>
    <w:rsid w:val="001C5FC3"/>
    <w:rsid w:val="001C6933"/>
    <w:rsid w:val="001E0CE9"/>
    <w:rsid w:val="001F1EFA"/>
    <w:rsid w:val="001F3A02"/>
    <w:rsid w:val="001F5018"/>
    <w:rsid w:val="0020100D"/>
    <w:rsid w:val="002058A1"/>
    <w:rsid w:val="00210DCE"/>
    <w:rsid w:val="00217FDF"/>
    <w:rsid w:val="00223871"/>
    <w:rsid w:val="00232BC2"/>
    <w:rsid w:val="00233958"/>
    <w:rsid w:val="002356B6"/>
    <w:rsid w:val="0023723B"/>
    <w:rsid w:val="0024212D"/>
    <w:rsid w:val="00245E43"/>
    <w:rsid w:val="00256BD1"/>
    <w:rsid w:val="0025749B"/>
    <w:rsid w:val="00260D72"/>
    <w:rsid w:val="002634FA"/>
    <w:rsid w:val="002660CD"/>
    <w:rsid w:val="00272BB2"/>
    <w:rsid w:val="00273688"/>
    <w:rsid w:val="00282485"/>
    <w:rsid w:val="00287FFD"/>
    <w:rsid w:val="002966FA"/>
    <w:rsid w:val="00296897"/>
    <w:rsid w:val="002A0230"/>
    <w:rsid w:val="002A5050"/>
    <w:rsid w:val="002B21E4"/>
    <w:rsid w:val="002B3EC3"/>
    <w:rsid w:val="002C057B"/>
    <w:rsid w:val="002C511C"/>
    <w:rsid w:val="002E1F7C"/>
    <w:rsid w:val="002E39A2"/>
    <w:rsid w:val="002E5F5A"/>
    <w:rsid w:val="002E6C1B"/>
    <w:rsid w:val="002E7D87"/>
    <w:rsid w:val="002F7736"/>
    <w:rsid w:val="003138F7"/>
    <w:rsid w:val="00313CC8"/>
    <w:rsid w:val="00315B5A"/>
    <w:rsid w:val="003250D5"/>
    <w:rsid w:val="003445C8"/>
    <w:rsid w:val="00347127"/>
    <w:rsid w:val="00360E01"/>
    <w:rsid w:val="00373A39"/>
    <w:rsid w:val="0037596E"/>
    <w:rsid w:val="00380E82"/>
    <w:rsid w:val="00391946"/>
    <w:rsid w:val="003A36E5"/>
    <w:rsid w:val="003A4141"/>
    <w:rsid w:val="003B0392"/>
    <w:rsid w:val="003F0016"/>
    <w:rsid w:val="003F009C"/>
    <w:rsid w:val="003F0629"/>
    <w:rsid w:val="003F7B96"/>
    <w:rsid w:val="004061B7"/>
    <w:rsid w:val="00421E86"/>
    <w:rsid w:val="00422631"/>
    <w:rsid w:val="0042424C"/>
    <w:rsid w:val="00427FEF"/>
    <w:rsid w:val="00430773"/>
    <w:rsid w:val="00432F1A"/>
    <w:rsid w:val="00433E53"/>
    <w:rsid w:val="00440CA5"/>
    <w:rsid w:val="00442770"/>
    <w:rsid w:val="00443E1E"/>
    <w:rsid w:val="004504D8"/>
    <w:rsid w:val="00450AFE"/>
    <w:rsid w:val="00453B9F"/>
    <w:rsid w:val="00464654"/>
    <w:rsid w:val="00465163"/>
    <w:rsid w:val="0047135F"/>
    <w:rsid w:val="00472BF0"/>
    <w:rsid w:val="00475319"/>
    <w:rsid w:val="00477A3F"/>
    <w:rsid w:val="00492958"/>
    <w:rsid w:val="00492D57"/>
    <w:rsid w:val="00495540"/>
    <w:rsid w:val="00495568"/>
    <w:rsid w:val="004A29B2"/>
    <w:rsid w:val="004A30E3"/>
    <w:rsid w:val="004A569C"/>
    <w:rsid w:val="004B4E77"/>
    <w:rsid w:val="004C6AF4"/>
    <w:rsid w:val="004D0AB6"/>
    <w:rsid w:val="004E5089"/>
    <w:rsid w:val="004F3054"/>
    <w:rsid w:val="004F50BD"/>
    <w:rsid w:val="00504780"/>
    <w:rsid w:val="00505AB6"/>
    <w:rsid w:val="00510181"/>
    <w:rsid w:val="00515130"/>
    <w:rsid w:val="005172C1"/>
    <w:rsid w:val="00522ED5"/>
    <w:rsid w:val="00526E48"/>
    <w:rsid w:val="00532AA1"/>
    <w:rsid w:val="00540DBE"/>
    <w:rsid w:val="0055363B"/>
    <w:rsid w:val="00553D5C"/>
    <w:rsid w:val="005561F1"/>
    <w:rsid w:val="005576B4"/>
    <w:rsid w:val="00563DF7"/>
    <w:rsid w:val="005665E1"/>
    <w:rsid w:val="00573211"/>
    <w:rsid w:val="00575050"/>
    <w:rsid w:val="00576383"/>
    <w:rsid w:val="0058060C"/>
    <w:rsid w:val="00582A70"/>
    <w:rsid w:val="00583444"/>
    <w:rsid w:val="00583678"/>
    <w:rsid w:val="005A4827"/>
    <w:rsid w:val="005A6F36"/>
    <w:rsid w:val="005B0145"/>
    <w:rsid w:val="005B54D8"/>
    <w:rsid w:val="005C58B6"/>
    <w:rsid w:val="005D3ECB"/>
    <w:rsid w:val="005D5632"/>
    <w:rsid w:val="005D711F"/>
    <w:rsid w:val="005E0275"/>
    <w:rsid w:val="005E0A89"/>
    <w:rsid w:val="005E16B5"/>
    <w:rsid w:val="005E4AF9"/>
    <w:rsid w:val="005F003B"/>
    <w:rsid w:val="005F22D7"/>
    <w:rsid w:val="00600FC8"/>
    <w:rsid w:val="00606569"/>
    <w:rsid w:val="00615E89"/>
    <w:rsid w:val="006169A3"/>
    <w:rsid w:val="00617F4E"/>
    <w:rsid w:val="00637C64"/>
    <w:rsid w:val="00654EAC"/>
    <w:rsid w:val="00667167"/>
    <w:rsid w:val="00670495"/>
    <w:rsid w:val="00677CDB"/>
    <w:rsid w:val="0068555A"/>
    <w:rsid w:val="006961E0"/>
    <w:rsid w:val="0069632D"/>
    <w:rsid w:val="006A6DAB"/>
    <w:rsid w:val="006B0120"/>
    <w:rsid w:val="006B0945"/>
    <w:rsid w:val="006B178A"/>
    <w:rsid w:val="006B3BAE"/>
    <w:rsid w:val="006C707D"/>
    <w:rsid w:val="006C7D4A"/>
    <w:rsid w:val="006C7DEE"/>
    <w:rsid w:val="006D3C64"/>
    <w:rsid w:val="006E1F3F"/>
    <w:rsid w:val="006F68DB"/>
    <w:rsid w:val="006F6B2F"/>
    <w:rsid w:val="0070753C"/>
    <w:rsid w:val="00711293"/>
    <w:rsid w:val="0071208A"/>
    <w:rsid w:val="007207E0"/>
    <w:rsid w:val="0073334A"/>
    <w:rsid w:val="00734BFB"/>
    <w:rsid w:val="0073556E"/>
    <w:rsid w:val="0074392C"/>
    <w:rsid w:val="00783AE4"/>
    <w:rsid w:val="00784AFE"/>
    <w:rsid w:val="00787B02"/>
    <w:rsid w:val="007962F3"/>
    <w:rsid w:val="007978B3"/>
    <w:rsid w:val="007A0BC6"/>
    <w:rsid w:val="007A166D"/>
    <w:rsid w:val="007B0AF1"/>
    <w:rsid w:val="007B5B2F"/>
    <w:rsid w:val="007B72A7"/>
    <w:rsid w:val="007B7475"/>
    <w:rsid w:val="007C0B94"/>
    <w:rsid w:val="007C2C07"/>
    <w:rsid w:val="007D4D2D"/>
    <w:rsid w:val="007D519F"/>
    <w:rsid w:val="007F24AC"/>
    <w:rsid w:val="008040F3"/>
    <w:rsid w:val="0082329B"/>
    <w:rsid w:val="0083466F"/>
    <w:rsid w:val="00836177"/>
    <w:rsid w:val="00837242"/>
    <w:rsid w:val="00840DEA"/>
    <w:rsid w:val="008415D4"/>
    <w:rsid w:val="008431A2"/>
    <w:rsid w:val="008442EE"/>
    <w:rsid w:val="00847544"/>
    <w:rsid w:val="00847FCA"/>
    <w:rsid w:val="008641E9"/>
    <w:rsid w:val="00871B32"/>
    <w:rsid w:val="0087292B"/>
    <w:rsid w:val="008865A6"/>
    <w:rsid w:val="008867D6"/>
    <w:rsid w:val="008947AB"/>
    <w:rsid w:val="00897CD5"/>
    <w:rsid w:val="00897D8C"/>
    <w:rsid w:val="008A3C09"/>
    <w:rsid w:val="008B219F"/>
    <w:rsid w:val="008D27AB"/>
    <w:rsid w:val="008E17AF"/>
    <w:rsid w:val="008E71B5"/>
    <w:rsid w:val="008E79D7"/>
    <w:rsid w:val="008F2C0D"/>
    <w:rsid w:val="008F6719"/>
    <w:rsid w:val="00910C35"/>
    <w:rsid w:val="0091195D"/>
    <w:rsid w:val="00911D2E"/>
    <w:rsid w:val="00924E6A"/>
    <w:rsid w:val="00944DA3"/>
    <w:rsid w:val="009518CC"/>
    <w:rsid w:val="00953E65"/>
    <w:rsid w:val="00962979"/>
    <w:rsid w:val="00971232"/>
    <w:rsid w:val="00971E8B"/>
    <w:rsid w:val="009849E4"/>
    <w:rsid w:val="0098723F"/>
    <w:rsid w:val="009A1819"/>
    <w:rsid w:val="009A6F52"/>
    <w:rsid w:val="009B156A"/>
    <w:rsid w:val="009B7BF9"/>
    <w:rsid w:val="009C1070"/>
    <w:rsid w:val="009D11D8"/>
    <w:rsid w:val="009D2D80"/>
    <w:rsid w:val="009D78EB"/>
    <w:rsid w:val="009E5480"/>
    <w:rsid w:val="009F5BC6"/>
    <w:rsid w:val="009F5FE0"/>
    <w:rsid w:val="00A004BD"/>
    <w:rsid w:val="00A11FEA"/>
    <w:rsid w:val="00A140C3"/>
    <w:rsid w:val="00A1513F"/>
    <w:rsid w:val="00A2160F"/>
    <w:rsid w:val="00A22429"/>
    <w:rsid w:val="00A30E72"/>
    <w:rsid w:val="00A41505"/>
    <w:rsid w:val="00A50471"/>
    <w:rsid w:val="00A528B3"/>
    <w:rsid w:val="00A544EA"/>
    <w:rsid w:val="00A64B57"/>
    <w:rsid w:val="00A64D24"/>
    <w:rsid w:val="00A814A9"/>
    <w:rsid w:val="00A86B6F"/>
    <w:rsid w:val="00A87720"/>
    <w:rsid w:val="00A9175F"/>
    <w:rsid w:val="00A96E6E"/>
    <w:rsid w:val="00AA11DC"/>
    <w:rsid w:val="00AA67BD"/>
    <w:rsid w:val="00AA7E75"/>
    <w:rsid w:val="00AB1059"/>
    <w:rsid w:val="00AB5B8B"/>
    <w:rsid w:val="00AB661F"/>
    <w:rsid w:val="00AC6C78"/>
    <w:rsid w:val="00AD22A8"/>
    <w:rsid w:val="00AD2FE6"/>
    <w:rsid w:val="00AD30F1"/>
    <w:rsid w:val="00AE6173"/>
    <w:rsid w:val="00AE618D"/>
    <w:rsid w:val="00AF28AE"/>
    <w:rsid w:val="00AF5E9B"/>
    <w:rsid w:val="00B007D2"/>
    <w:rsid w:val="00B039EE"/>
    <w:rsid w:val="00B11E44"/>
    <w:rsid w:val="00B27B25"/>
    <w:rsid w:val="00B465D8"/>
    <w:rsid w:val="00B528E9"/>
    <w:rsid w:val="00B52F00"/>
    <w:rsid w:val="00B53721"/>
    <w:rsid w:val="00B6327A"/>
    <w:rsid w:val="00B67325"/>
    <w:rsid w:val="00B71508"/>
    <w:rsid w:val="00B95D1B"/>
    <w:rsid w:val="00B96928"/>
    <w:rsid w:val="00BA3E94"/>
    <w:rsid w:val="00BA411E"/>
    <w:rsid w:val="00BA657C"/>
    <w:rsid w:val="00BA73F3"/>
    <w:rsid w:val="00BB1BC0"/>
    <w:rsid w:val="00BB48CA"/>
    <w:rsid w:val="00BC05DC"/>
    <w:rsid w:val="00BC4091"/>
    <w:rsid w:val="00BC50D2"/>
    <w:rsid w:val="00BE2B99"/>
    <w:rsid w:val="00BE62B0"/>
    <w:rsid w:val="00BF0CA8"/>
    <w:rsid w:val="00BF0ECC"/>
    <w:rsid w:val="00BF2A01"/>
    <w:rsid w:val="00C01CB9"/>
    <w:rsid w:val="00C02C45"/>
    <w:rsid w:val="00C032D0"/>
    <w:rsid w:val="00C0704B"/>
    <w:rsid w:val="00C07F8F"/>
    <w:rsid w:val="00C25C9A"/>
    <w:rsid w:val="00C304D6"/>
    <w:rsid w:val="00C32067"/>
    <w:rsid w:val="00C65D28"/>
    <w:rsid w:val="00C83F76"/>
    <w:rsid w:val="00C85E44"/>
    <w:rsid w:val="00C860FB"/>
    <w:rsid w:val="00C87894"/>
    <w:rsid w:val="00C9493C"/>
    <w:rsid w:val="00CA197C"/>
    <w:rsid w:val="00CA6A34"/>
    <w:rsid w:val="00CA72DA"/>
    <w:rsid w:val="00CC5C80"/>
    <w:rsid w:val="00CD1EBC"/>
    <w:rsid w:val="00CD45A3"/>
    <w:rsid w:val="00CD630B"/>
    <w:rsid w:val="00CD6D09"/>
    <w:rsid w:val="00CD7620"/>
    <w:rsid w:val="00CD793C"/>
    <w:rsid w:val="00CE467D"/>
    <w:rsid w:val="00CF60A6"/>
    <w:rsid w:val="00D051DF"/>
    <w:rsid w:val="00D1046F"/>
    <w:rsid w:val="00D13213"/>
    <w:rsid w:val="00D20F24"/>
    <w:rsid w:val="00D2171F"/>
    <w:rsid w:val="00D23776"/>
    <w:rsid w:val="00D3110C"/>
    <w:rsid w:val="00D408C5"/>
    <w:rsid w:val="00D4171B"/>
    <w:rsid w:val="00D42D4B"/>
    <w:rsid w:val="00D60A22"/>
    <w:rsid w:val="00D60DF3"/>
    <w:rsid w:val="00D6642C"/>
    <w:rsid w:val="00D81510"/>
    <w:rsid w:val="00D943CD"/>
    <w:rsid w:val="00D96CDC"/>
    <w:rsid w:val="00DA6C0D"/>
    <w:rsid w:val="00DA6F7A"/>
    <w:rsid w:val="00DC3EC8"/>
    <w:rsid w:val="00DC780E"/>
    <w:rsid w:val="00DD0512"/>
    <w:rsid w:val="00DD6866"/>
    <w:rsid w:val="00DE0E75"/>
    <w:rsid w:val="00DE2712"/>
    <w:rsid w:val="00DE32B0"/>
    <w:rsid w:val="00DF6FEB"/>
    <w:rsid w:val="00E0104F"/>
    <w:rsid w:val="00E1203D"/>
    <w:rsid w:val="00E1374B"/>
    <w:rsid w:val="00E1555B"/>
    <w:rsid w:val="00E20CB5"/>
    <w:rsid w:val="00E26C42"/>
    <w:rsid w:val="00E26E25"/>
    <w:rsid w:val="00E279DD"/>
    <w:rsid w:val="00E35BB6"/>
    <w:rsid w:val="00E366B4"/>
    <w:rsid w:val="00E462D9"/>
    <w:rsid w:val="00E53C77"/>
    <w:rsid w:val="00E5787C"/>
    <w:rsid w:val="00E579C1"/>
    <w:rsid w:val="00E61112"/>
    <w:rsid w:val="00E62783"/>
    <w:rsid w:val="00E70456"/>
    <w:rsid w:val="00E76C63"/>
    <w:rsid w:val="00E830FB"/>
    <w:rsid w:val="00E8466A"/>
    <w:rsid w:val="00E9392E"/>
    <w:rsid w:val="00E943F6"/>
    <w:rsid w:val="00EA5BAF"/>
    <w:rsid w:val="00EB4D52"/>
    <w:rsid w:val="00ED4C48"/>
    <w:rsid w:val="00EE5C4E"/>
    <w:rsid w:val="00EE6F91"/>
    <w:rsid w:val="00F05431"/>
    <w:rsid w:val="00F12651"/>
    <w:rsid w:val="00F126F2"/>
    <w:rsid w:val="00F13216"/>
    <w:rsid w:val="00F208B3"/>
    <w:rsid w:val="00F34FAE"/>
    <w:rsid w:val="00F35FD7"/>
    <w:rsid w:val="00F4186E"/>
    <w:rsid w:val="00F429A7"/>
    <w:rsid w:val="00F45FB8"/>
    <w:rsid w:val="00F613F0"/>
    <w:rsid w:val="00F8442D"/>
    <w:rsid w:val="00F87729"/>
    <w:rsid w:val="00FA45B4"/>
    <w:rsid w:val="00FA469D"/>
    <w:rsid w:val="00FB0B02"/>
    <w:rsid w:val="00FB0E63"/>
    <w:rsid w:val="00FC6629"/>
    <w:rsid w:val="00FD3615"/>
    <w:rsid w:val="00FE40AE"/>
    <w:rsid w:val="00FF47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DB106957-46B9-4391-9D53-7B65F9CB4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68AA"/>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rsid w:val="00E83E7B"/>
    <w:pPr>
      <w:spacing w:after="120" w:line="480" w:lineRule="auto"/>
    </w:pPr>
  </w:style>
  <w:style w:type="paragraph" w:styleId="Recuodecorpodetexto">
    <w:name w:val="Body Text Indent"/>
    <w:basedOn w:val="Normal"/>
    <w:rsid w:val="00E83E7B"/>
    <w:pPr>
      <w:spacing w:after="120"/>
      <w:ind w:left="283"/>
    </w:pPr>
  </w:style>
  <w:style w:type="paragraph" w:customStyle="1" w:styleId="CharChar">
    <w:name w:val="Char Char"/>
    <w:basedOn w:val="Normal"/>
    <w:rsid w:val="00E83E7B"/>
    <w:pPr>
      <w:spacing w:after="160" w:line="240" w:lineRule="exact"/>
    </w:pPr>
    <w:rPr>
      <w:rFonts w:ascii="Verdana" w:eastAsia="MS Mincho" w:hAnsi="Verdana"/>
      <w:sz w:val="20"/>
      <w:szCs w:val="20"/>
      <w:lang w:val="en-US" w:eastAsia="en-US"/>
    </w:rPr>
  </w:style>
  <w:style w:type="paragraph" w:styleId="Cabealho">
    <w:name w:val="header"/>
    <w:basedOn w:val="Normal"/>
    <w:rsid w:val="006A740C"/>
    <w:pPr>
      <w:tabs>
        <w:tab w:val="center" w:pos="4252"/>
        <w:tab w:val="right" w:pos="8504"/>
      </w:tabs>
    </w:pPr>
  </w:style>
  <w:style w:type="paragraph" w:styleId="Rodap">
    <w:name w:val="footer"/>
    <w:basedOn w:val="Normal"/>
    <w:rsid w:val="006A740C"/>
    <w:pPr>
      <w:tabs>
        <w:tab w:val="center" w:pos="4252"/>
        <w:tab w:val="right" w:pos="8504"/>
      </w:tabs>
    </w:pPr>
  </w:style>
  <w:style w:type="character" w:styleId="Nmerodepgina">
    <w:name w:val="page number"/>
    <w:basedOn w:val="Fontepargpadro"/>
    <w:rsid w:val="006A740C"/>
  </w:style>
  <w:style w:type="paragraph" w:customStyle="1" w:styleId="Char1CharCharCharCharCharCharCharCharCharCharCharCharCharChar">
    <w:name w:val="Char1 Char Char Char Char Char Char Char Char Char Char Char Char Char Char"/>
    <w:basedOn w:val="Normal"/>
    <w:rsid w:val="007F5D67"/>
    <w:pPr>
      <w:spacing w:after="160" w:line="240" w:lineRule="exact"/>
    </w:pPr>
    <w:rPr>
      <w:rFonts w:ascii="Verdana" w:eastAsia="MS Mincho" w:hAnsi="Verdana"/>
      <w:sz w:val="20"/>
      <w:szCs w:val="20"/>
      <w:lang w:val="en-US" w:eastAsia="en-US"/>
    </w:rPr>
  </w:style>
  <w:style w:type="paragraph" w:customStyle="1" w:styleId="Char1CharCharCharCharCharCharCharCharCharCharCharCharCharCharCharCharCharChar">
    <w:name w:val="Char1 Char Char Char Char Char Char Char Char Char Char Char Char Char Char Char Char Char Char"/>
    <w:basedOn w:val="Normal"/>
    <w:rsid w:val="00DE094C"/>
    <w:pPr>
      <w:spacing w:after="160" w:line="240" w:lineRule="exact"/>
    </w:pPr>
    <w:rPr>
      <w:rFonts w:ascii="Verdana" w:eastAsia="MS Mincho" w:hAnsi="Verdana"/>
      <w:sz w:val="20"/>
      <w:szCs w:val="20"/>
      <w:lang w:val="en-US" w:eastAsia="en-US"/>
    </w:rPr>
  </w:style>
  <w:style w:type="paragraph" w:customStyle="1" w:styleId="CharCharCharChar">
    <w:name w:val="Char Char Char Char"/>
    <w:basedOn w:val="Normal"/>
    <w:rsid w:val="00AC2CA7"/>
    <w:pPr>
      <w:spacing w:after="160" w:line="240" w:lineRule="exact"/>
    </w:pPr>
    <w:rPr>
      <w:rFonts w:ascii="Verdana" w:eastAsia="MS Mincho" w:hAnsi="Verdana"/>
      <w:sz w:val="20"/>
      <w:szCs w:val="20"/>
      <w:lang w:val="en-US" w:eastAsia="en-US"/>
    </w:rPr>
  </w:style>
  <w:style w:type="paragraph" w:styleId="Textodebalo">
    <w:name w:val="Balloon Text"/>
    <w:basedOn w:val="Normal"/>
    <w:semiHidden/>
    <w:rsid w:val="00633006"/>
    <w:rPr>
      <w:rFonts w:ascii="Tahoma" w:hAnsi="Tahoma" w:cs="Tahoma"/>
      <w:sz w:val="16"/>
      <w:szCs w:val="16"/>
    </w:rPr>
  </w:style>
  <w:style w:type="paragraph" w:customStyle="1" w:styleId="BodyText21">
    <w:name w:val="Body Text 21"/>
    <w:basedOn w:val="Normal"/>
    <w:rsid w:val="007A6C61"/>
    <w:pPr>
      <w:widowControl w:val="0"/>
      <w:jc w:val="both"/>
    </w:pPr>
    <w:rPr>
      <w:rFonts w:ascii="Arial" w:hAnsi="Arial"/>
      <w:szCs w:val="20"/>
    </w:rPr>
  </w:style>
  <w:style w:type="paragraph" w:customStyle="1" w:styleId="CharChar2CharCharChar">
    <w:name w:val="Char Char2 Char Char Char"/>
    <w:basedOn w:val="Normal"/>
    <w:rsid w:val="00BF2D94"/>
    <w:pPr>
      <w:spacing w:after="160" w:line="240" w:lineRule="exact"/>
    </w:pPr>
    <w:rPr>
      <w:rFonts w:ascii="Verdana" w:eastAsia="MS Mincho" w:hAnsi="Verdana"/>
      <w:sz w:val="20"/>
      <w:szCs w:val="20"/>
      <w:lang w:val="en-US" w:eastAsia="en-US"/>
    </w:rPr>
  </w:style>
  <w:style w:type="paragraph" w:customStyle="1" w:styleId="CharCharCharChar1CharCharCharCharCharCharCharCharCharCharCharChar1">
    <w:name w:val="Char Char Char Char1 Char Char Char Char Char Char Char Char Char Char Char Char1"/>
    <w:basedOn w:val="Normal"/>
    <w:rsid w:val="009C1D60"/>
    <w:pPr>
      <w:spacing w:after="160" w:line="240" w:lineRule="exact"/>
    </w:pPr>
    <w:rPr>
      <w:rFonts w:ascii="Verdana" w:eastAsia="MS Mincho" w:hAnsi="Verdana"/>
      <w:sz w:val="20"/>
      <w:szCs w:val="20"/>
      <w:lang w:val="en-US" w:eastAsia="en-US"/>
    </w:rPr>
  </w:style>
  <w:style w:type="paragraph" w:customStyle="1" w:styleId="1">
    <w:name w:val="1"/>
    <w:basedOn w:val="Normal"/>
    <w:rsid w:val="001716A9"/>
    <w:pPr>
      <w:spacing w:after="160" w:line="240" w:lineRule="exact"/>
    </w:pPr>
    <w:rPr>
      <w:rFonts w:ascii="Verdana" w:hAnsi="Verdana"/>
      <w:sz w:val="20"/>
      <w:szCs w:val="20"/>
      <w:lang w:val="en-US" w:eastAsia="en-US"/>
    </w:rPr>
  </w:style>
  <w:style w:type="paragraph" w:styleId="Corpodetexto">
    <w:name w:val="Body Text"/>
    <w:basedOn w:val="Normal"/>
    <w:link w:val="CorpodetextoChar"/>
    <w:rsid w:val="00576383"/>
    <w:pPr>
      <w:spacing w:after="120"/>
    </w:pPr>
  </w:style>
  <w:style w:type="character" w:customStyle="1" w:styleId="CorpodetextoChar">
    <w:name w:val="Corpo de texto Char"/>
    <w:link w:val="Corpodetexto"/>
    <w:rsid w:val="00576383"/>
    <w:rPr>
      <w:sz w:val="24"/>
      <w:szCs w:val="24"/>
    </w:rPr>
  </w:style>
  <w:style w:type="character" w:styleId="Refdecomentrio">
    <w:name w:val="annotation reference"/>
    <w:basedOn w:val="Fontepargpadro"/>
    <w:rsid w:val="0020100D"/>
    <w:rPr>
      <w:sz w:val="16"/>
      <w:szCs w:val="16"/>
    </w:rPr>
  </w:style>
  <w:style w:type="paragraph" w:styleId="Textodecomentrio">
    <w:name w:val="annotation text"/>
    <w:basedOn w:val="Normal"/>
    <w:link w:val="TextodecomentrioChar"/>
    <w:rsid w:val="0020100D"/>
    <w:rPr>
      <w:sz w:val="20"/>
      <w:szCs w:val="20"/>
    </w:rPr>
  </w:style>
  <w:style w:type="character" w:customStyle="1" w:styleId="TextodecomentrioChar">
    <w:name w:val="Texto de comentário Char"/>
    <w:basedOn w:val="Fontepargpadro"/>
    <w:link w:val="Textodecomentrio"/>
    <w:rsid w:val="0020100D"/>
  </w:style>
  <w:style w:type="paragraph" w:styleId="Assuntodocomentrio">
    <w:name w:val="annotation subject"/>
    <w:basedOn w:val="Textodecomentrio"/>
    <w:next w:val="Textodecomentrio"/>
    <w:link w:val="AssuntodocomentrioChar"/>
    <w:rsid w:val="0020100D"/>
    <w:rPr>
      <w:b/>
      <w:bCs/>
    </w:rPr>
  </w:style>
  <w:style w:type="character" w:customStyle="1" w:styleId="AssuntodocomentrioChar">
    <w:name w:val="Assunto do comentário Char"/>
    <w:basedOn w:val="TextodecomentrioChar"/>
    <w:link w:val="Assuntodocomentrio"/>
    <w:rsid w:val="0020100D"/>
    <w:rPr>
      <w:b/>
      <w:bCs/>
    </w:rPr>
  </w:style>
  <w:style w:type="paragraph" w:styleId="Reviso">
    <w:name w:val="Revision"/>
    <w:hidden/>
    <w:uiPriority w:val="99"/>
    <w:semiHidden/>
    <w:rsid w:val="00FA469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333023">
      <w:bodyDiv w:val="1"/>
      <w:marLeft w:val="0"/>
      <w:marRight w:val="0"/>
      <w:marTop w:val="0"/>
      <w:marBottom w:val="0"/>
      <w:divBdr>
        <w:top w:val="none" w:sz="0" w:space="0" w:color="auto"/>
        <w:left w:val="none" w:sz="0" w:space="0" w:color="auto"/>
        <w:bottom w:val="none" w:sz="0" w:space="0" w:color="auto"/>
        <w:right w:val="none" w:sz="0" w:space="0" w:color="auto"/>
      </w:divBdr>
    </w:div>
    <w:div w:id="185153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1266</Words>
  <Characters>6842</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Boletim de Subscrição</vt:lpstr>
      <vt:lpstr>Boletim de Subscrição</vt:lpstr>
    </vt:vector>
  </TitlesOfParts>
  <Company>PMKA Advogados</Company>
  <LinksUpToDate>false</LinksUpToDate>
  <CharactersWithSpaces>8092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Boletim de Subscrição</dc:title>
  <dc:subject>CRI CBD</dc:subject>
  <dc:creator>PMKA Advogados</dc:creator>
  <cp:lastModifiedBy>ext Juridico</cp:lastModifiedBy>
  <cp:revision>3</cp:revision>
  <cp:lastPrinted>2016-11-04T18:50:00Z</cp:lastPrinted>
  <dcterms:created xsi:type="dcterms:W3CDTF">2016-11-04T18:47:00Z</dcterms:created>
  <dcterms:modified xsi:type="dcterms:W3CDTF">2016-11-04T18:55:00Z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gFAAbtDMpgn6UhrdmuRA0nMkO4ahv58lEAjaVpjRgF0SaLPz3q4CZy8enk4DbtKfQXao6y4yOvdrcBT/_x000d_
BESxz7u6bjKkQp7jbS0HcapcFfVpZfTYA8D8zhtqgTqvw6Y1U/AW++hQeUBLQv7/BESxz7u6bjKk_x000d_
Qp7jbS0HcapcFfVpZfTYA8D8zhtqgTqvw6Y1U/AW8ZTY/0wiliTdNz+bc9FjH6E2/PaWzM5NA2GM_x000d_
Lp898eOHbLqdARU0K</vt:lpwstr>
  </property>
  <property fmtid="{D5CDD505-2E9C-101B-9397-08002B2CF9AE}" pid="3" name="MAIL_MSG_ID2">
    <vt:lpwstr>QLYiZa4sYd+cd5XT7BC3Ud+4ViKqH72+VE4vDlHiEtE74Ti20slzsjnZE9s_x000d_
eu+Ah0YxYOHQfZjo2jq45tSAW9SUFffJfKVsDw==</vt:lpwstr>
  </property>
  <property fmtid="{D5CDD505-2E9C-101B-9397-08002B2CF9AE}" pid="4" name="RESPONSE_SENDER_NAME">
    <vt:lpwstr>sAAAb0xRtPDW5UuQWvk9yx21Eaug1rLgMNdDAFDJsrtuVwc=</vt:lpwstr>
  </property>
  <property fmtid="{D5CDD505-2E9C-101B-9397-08002B2CF9AE}" pid="5" name="EMAIL_OWNER_ADDRESS">
    <vt:lpwstr>MBAAug5tyHKiyJ/u22Yv3+x+TREgeb8ofqJ1SSr+YHdAJOZp25KdgxmQVo6X3kocp9ZNwzfhTBifsHw=</vt:lpwstr>
  </property>
  <property fmtid="{D5CDD505-2E9C-101B-9397-08002B2CF9AE}" pid="6" name="iManageFooter">
    <vt:lpwstr>_x000d_PMKA 429045v_1 143/30 </vt:lpwstr>
  </property>
</Properties>
</file>