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96"/>
          <w:szCs w:val="96"/>
          <w:highlight w:val="yellow"/>
          <w:rtl w:val="0"/>
        </w:rPr>
        <w:t xml:space="preserve">Evolução da educação básica na ultima década</w:t>
      </w: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Levantamento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 Anderson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prof.anderson@ica.ele.puc-rio.br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  <w:rtl w:val="0"/>
        </w:rPr>
        <w:t xml:space="preserve">&lt;Componente 1 - email &gt;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  <w:rtl w:val="0"/>
        </w:rPr>
        <w:t xml:space="preserve">&lt;Componente 2 - email &gt;</w:t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  <w:rtl w:val="0"/>
        </w:rPr>
        <w:t xml:space="preserve">&lt;Componente 3 - email &gt;</w:t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  <w:rtl w:val="0"/>
        </w:rPr>
        <w:t xml:space="preserve">&lt;Componente 4 - email &gt;</w:t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  <w:rtl w:val="0"/>
        </w:rPr>
        <w:t xml:space="preserve">&lt;Componente 5 - email &gt;</w:t>
      </w:r>
    </w:p>
    <w:p w:rsidR="00000000" w:rsidDel="00000000" w:rsidP="00000000" w:rsidRDefault="00000000" w:rsidRPr="00000000" w14:paraId="0000000F">
      <w:pPr>
        <w:jc w:val="righ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32"/>
          <w:szCs w:val="32"/>
          <w:highlight w:val="white"/>
          <w:vertAlign w:val="baseline"/>
          <w:rtl w:val="0"/>
        </w:rPr>
        <w:t xml:space="preserve">&lt;Máximo de 6 Componentes&gt;</w:t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&lt;Essa página deverá ser utilizada pelo grupo para o controle das versões do documento&gt;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&lt;dd/mm/aaaa&gt;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  <w:sectPr>
          <w:footerReference r:id="rId7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&lt;Para atualiza o sumário basta clicar com o botão direito do mouse e escolher a opção atualiza campo, e depois atualizar índice inteiro&gt;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STAKEHOLDERS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do Cliente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Stakholders da Equipe de Desenvolvimento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LEVANTAMENTO DE REQUISITOS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Entrevista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métodos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AÇÃO 5W2H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What?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Why?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Where?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Who?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When?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How?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Often?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DE REQUISITOS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RQ-01 – Nome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RQ-02 – Nome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RQ-0N – Nome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FONTES DE DADOS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1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2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3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 DE COMPROMISSO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os principais requisitos do estudo de caso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highlight w:val="yellow"/>
          <w:rtl w:val="0"/>
        </w:rPr>
        <w:t xml:space="preserve">evolução da educação básica na última década.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documento procura demonstrar os principais problemas atuais e o foco investigativo desejado pelo cliente.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Identificação dos Stakeholders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tem o objetivo de definir quem são as pessoas-chaves no projeto, tanto da parte do cliente quanto da parte da empresa desenvolvedora.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Stakeholders do Cliente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Stakeholders da Equipe de Desenvolvimento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Levantamento de Requisitos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&lt;Descreva aqui os métodos utilizados para o levantamento de requisitos ao longo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&lt;Descreva aqui os dados da(s) entrevista(s) realizada(s) para o levantamento de requisitos. Caso considere necessário, as perguntas chaves podem ser colocadas na seção de Anexos&gt;</w:t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2126"/>
        <w:gridCol w:w="1843"/>
        <w:gridCol w:w="3292"/>
        <w:tblGridChange w:id="0">
          <w:tblGrid>
            <w:gridCol w:w="1384"/>
            <w:gridCol w:w="2126"/>
            <w:gridCol w:w="1843"/>
            <w:gridCol w:w="32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Entrevistador(es)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Assunto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 métodos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&lt;Descreva aqui outros métodos aplicado(s) para o levantamento de requisitos. Exemplo: leitura de documentos, acesso aos processos, brainstorming, acesso às bases de dados,etc...&gt;</w:t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Plano de Ação 5W2H</w:t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a descrição do plano de ação 5W2H que deve ser utilizado para descobrir o que será feito, porque, onde, quem irá fazer, quando será feito, como e com que frequência irá fazer.</w:t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&lt;Pode ser que neste momento nem todos os elementos do 5W2H sejam descobertos, neste caso, indicar como “A Definir”. Aqui o How Much, foi substituído pelo How Often, porque nessa fase ainda não temos como precificar as coisas&gt;</w:t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DA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O jornal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highlight w:val="yellow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 tem interesse em divulgar uma matéria com a evolução percentual do número de crianças que frequentaram o ensino básico ao longo dos últimos 10 anos, agrupado por Município, Estado e Região e segregado por ensino Público e Privado.</w:t>
      </w:r>
    </w:p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O objetivo é identificar:</w:t>
      </w:r>
    </w:p>
    <w:p w:rsidR="00000000" w:rsidDel="00000000" w:rsidP="00000000" w:rsidRDefault="00000000" w:rsidRPr="00000000" w14:paraId="000000DE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Como evoluiu o número de crianças matriculadas no ensino básico ao longo dos anos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Como evoluiu o percentual de crianças matriculadas em relação ao número total de crianças na região, no ensino básico ao longo dos anos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Comparar o impacto no ensino público e privado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Verificar o impacto nos anos de pandemia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Que região/estado/municipio apresentou melhor taxa percentual de crianças matriculadas em escolas no ultimo ano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Qual região/estado/municipio apresentou pior taxa percentual de crianças matriculadas em escolas no ultimo ano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cliente deseja chamar atenção de políticos, em ano de eleições, para o problema na educação relacionado à adesão insuficiente de crianças ao ensino básico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Where?</w:t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ff"/>
          <w:sz w:val="24"/>
          <w:szCs w:val="24"/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A informação de matrículas infantis deverá ser segregada por região/estado e município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Who?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lnxbz9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quem será afetado pelo projeto. Exemplo, gerente de vendas e vendedores&gt;</w:t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When?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color w:val="0000ff"/>
          <w:sz w:val="24"/>
          <w:szCs w:val="24"/>
          <w:vertAlign w:val="baseline"/>
        </w:rPr>
      </w:pPr>
      <w:bookmarkStart w:colFirst="0" w:colLast="0" w:name="_heading=h.35nkun2" w:id="11"/>
      <w:bookmarkEnd w:id="11"/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30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How?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ksv4uv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como deve ser feito. Quais tecnologias estarão disponíveis ao término do projeto. DW, OLAP, Dashboards, etc..&gt;</w:t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Often?</w:t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color w:val="0000ff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de Requisitos</w:t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os requisitos indispensáveis identificados a partir das entrevistas e reuniões realizadas com o cliente.</w:t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&lt;Uma boa prática para a rastreabilidade do requisito é indexá-lo, como, por exemplo RQ-01 ou REQ-01. Os requisitos devem ter um nome, exemplo: RQ01 – Identificar a margem de lucro de cada venda&gt;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RQ-01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Evolução do número total (Brasil) de crianças matriculadas no ensino básico e % sobre o total de crianças daquela faixa etária, ao longo dos últimos 10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z337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RQ-02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106">
      <w:pPr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Evolução do número de crianças matriculadas no ensino básico e % sobre o total de crianças daquela faixa etária, ao longo dos últimos 10 anos, por estado, segregados por ensino público e privado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highlight w:val="yellow"/>
          <w:rtl w:val="0"/>
        </w:rPr>
        <w:t xml:space="preserve">Impacto da pandemia</w:t>
      </w:r>
    </w:p>
    <w:p w:rsidR="00000000" w:rsidDel="00000000" w:rsidP="00000000" w:rsidRDefault="00000000" w:rsidRPr="00000000" w14:paraId="000001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Evolução do número total (Brasil) de crianças matriculadas no ensino básico e % sobre o total de crianças daquela faixa etária, em 2020/2021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z337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Evolução do número de crianças matriculadas no ensino básico e % sobre o total de crianças daquela faixa etária, em 2020/2021, por estado, segregados por ensino público e privado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Gráfico comparativo entre anos 2020/2021 e 2018/2019, apresentando valores % por Publico/Privado e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numPr>
          <w:ilvl w:val="1"/>
          <w:numId w:val="2"/>
        </w:numPr>
        <w:spacing w:after="60" w:before="240" w:lineRule="auto"/>
        <w:ind w:left="860" w:hanging="576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RQ-03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highlight w:val="yellow"/>
          <w:rtl w:val="0"/>
        </w:rPr>
        <w:t xml:space="preserve">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y810tw" w:id="16"/>
      <w:bookmarkEnd w:id="16"/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Qual localizações(Região, estado ou municipio - a definir) tiveram as melhores e as piores respostas, considerando a média percentual no último ano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Fontes de Dados</w:t>
      </w:r>
    </w:p>
    <w:p w:rsidR="00000000" w:rsidDel="00000000" w:rsidP="00000000" w:rsidRDefault="00000000" w:rsidRPr="00000000" w14:paraId="000001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uma análise preliminar das fontes de dados disponíveis na empresa e também as fontes externas, se estas forem utilizadas no pojeto.</w:t>
      </w:r>
    </w:p>
    <w:p w:rsidR="00000000" w:rsidDel="00000000" w:rsidP="00000000" w:rsidRDefault="00000000" w:rsidRPr="00000000" w14:paraId="0000011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4i7ojh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1</w:t>
      </w:r>
    </w:p>
    <w:p w:rsidR="00000000" w:rsidDel="00000000" w:rsidP="00000000" w:rsidRDefault="00000000" w:rsidRPr="00000000" w14:paraId="0000011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da fonte. Exemplos: Banco de dados do Sistema de Informação; Planilha de Excel do Financeiro; Cotação diária do Dólar, etc...&gt;</w:t>
      </w:r>
    </w:p>
    <w:p w:rsidR="00000000" w:rsidDel="00000000" w:rsidP="00000000" w:rsidRDefault="00000000" w:rsidRPr="00000000" w14:paraId="0000011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xcytp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2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da fonte. Exemplos: Banco de dados do Sistema de Informação; Planilha de Excel do Financeiro; Cotação diária do Dólar, etc...&gt;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baseline"/>
        </w:rPr>
      </w:pPr>
      <w:bookmarkStart w:colFirst="0" w:colLast="0" w:name="_heading=h.1ci93x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3</w:t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&lt;Descrição da fonte. Exemplos: Banco de dados do Sistema de Informação; Planilha de Excel do Financeiro; Cotação diária do Dólar, etc...&gt;</w:t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whwml4" w:id="20"/>
      <w:bookmarkEnd w:id="2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&lt;Incluir aqui os anexos importantes, caso existam&gt;</w:t>
      </w:r>
    </w:p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bn6wsx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Termo de Compromisso</w:t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foi elaborado com a participação de todos os envolvidos no projeto, conforme listado na seção 1 deste documento.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Por assim estarem de acordo com a análise do projeto, subscrevemo-nos:</w:t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______________________________, __________, _________________________ de ______________ .</w:t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Local e Data</w:t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4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Responsável Pelo Cliente</w:t>
      </w:r>
    </w:p>
    <w:p w:rsidR="00000000" w:rsidDel="00000000" w:rsidP="00000000" w:rsidRDefault="00000000" w:rsidRPr="00000000" w14:paraId="0000014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Cliente</w:t>
      </w:r>
    </w:p>
    <w:p w:rsidR="00000000" w:rsidDel="00000000" w:rsidP="00000000" w:rsidRDefault="00000000" w:rsidRPr="00000000" w14:paraId="0000014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14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Responsável Pela Empresa Desenvolvedora</w:t>
      </w:r>
    </w:p>
    <w:p w:rsidR="00000000" w:rsidDel="00000000" w:rsidP="00000000" w:rsidRDefault="00000000" w:rsidRPr="00000000" w14:paraId="0000014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Desenvolvedora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Projeto da Disciplina de BI – Prof. Anderson Nascimento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4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DARIRLvPQ0Yamq4eItJQ9L81Q==">AMUW2mXioRa0FsmJ9itw6dxf8tMYCRlo8/9GmzzkTcSXUMp2peYWEMCT7BxlQhYcbqDvpap7zh3BhboCpM0MEOOz4eNm2mjJyg5z7+f1PHJAUECLIH+rwSU93lGY10tPdoZWYVxpNMTzpPA3OOrS8rfe2aZDn89mv3o/BNgNK7hBd2lRL6s0fp405Xkk1Tj81gAH86Q9xpolJ/jtxAMUH1/VBmToFH1TugXb0uR6acRpyv22d81+cHAMoV2bdMtvMWjaQC1LlSJ1jw8XVVunlZeFc+LkNuuhOOpslOoYeWPnFY1X6zKAI/QIrT1FGAVuw0ldB82/Bh1ylGOgaTflZAuQGyxv0AliOHosEy6cls4gwMrMVhPFw9a8OfZyAw4fECvcMYn5RDJPqJEMpIRjWbT9cDveITAn4uE3SdmozdDfcp83ZAErETNAEG73dFcFF34ZoAneX0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2020-11-19T13:28:00Z</dcterms:created>
  <dc:creator>Anderson Silva do Nascimento</dc:creator>
</cp:coreProperties>
</file>