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shop@runcityruns.com</w:t>
      </w:r>
    </w:p>
    <w:p>
      <w:r>
        <w:t>To: alex.thornton@gmail.com</w:t>
      </w:r>
    </w:p>
    <w:p>
      <w:r>
        <w:t>Subject: Your Order Confirmation — Brooks Ghost Max 2</w:t>
      </w:r>
    </w:p>
    <w:p>
      <w:r>
        <w:t>Date: 27 May 2026</w:t>
      </w:r>
    </w:p>
    <w:p/>
    <w:p>
      <w:r>
        <w:t>Hi Alex,</w:t>
      </w:r>
    </w:p>
    <w:p/>
    <w:p>
      <w:pPr>
        <w:spacing w:after="200"/>
      </w:pPr>
      <w:r>
        <w:t>Thanks for your order at Run City! Here's a summary of what we've got lined up for you:</w:t>
      </w:r>
    </w:p>
    <w:p>
      <w:pPr>
        <w:spacing w:after="60"/>
      </w:pPr>
      <w:r>
        <w:rPr>
          <w:b/>
        </w:rPr>
        <w:t xml:space="preserve">Order Confirmation #: </w:t>
      </w:r>
      <w:r>
        <w:t>CONF-Brooks-GhostMax2-7781</w:t>
      </w:r>
    </w:p>
    <w:p>
      <w:pPr>
        <w:spacing w:after="60"/>
      </w:pPr>
      <w:r>
        <w:rPr>
          <w:b/>
        </w:rPr>
        <w:t xml:space="preserve">Order Date: </w:t>
      </w:r>
      <w:r>
        <w:t>27 May 2026</w:t>
      </w:r>
    </w:p>
    <w:p>
      <w:pPr>
        <w:spacing w:after="60"/>
      </w:pPr>
      <w:r>
        <w:rPr>
          <w:b/>
        </w:rPr>
        <w:t xml:space="preserve">Item: </w:t>
      </w:r>
      <w:r>
        <w:t>Brooks Ghost Max 2</w:t>
      </w:r>
    </w:p>
    <w:p>
      <w:pPr>
        <w:spacing w:after="60"/>
      </w:pPr>
      <w:r>
        <w:rPr>
          <w:b/>
        </w:rPr>
        <w:t xml:space="preserve">Brand: </w:t>
      </w:r>
      <w:r>
        <w:t>Brooks</w:t>
      </w:r>
    </w:p>
    <w:p>
      <w:pPr>
        <w:spacing w:after="60"/>
      </w:pPr>
      <w:r>
        <w:rPr>
          <w:b/>
        </w:rPr>
        <w:t xml:space="preserve">Shoe Colorway: </w:t>
      </w:r>
      <w:r>
        <w:t>Oyster / Chateau Grey / Ebony</w:t>
      </w:r>
    </w:p>
    <w:p>
      <w:pPr>
        <w:spacing w:after="60"/>
      </w:pPr>
      <w:r>
        <w:rPr>
          <w:b/>
        </w:rPr>
        <w:t xml:space="preserve">Men's US Size: </w:t>
      </w:r>
      <w:r>
        <w:t>11</w:t>
      </w:r>
    </w:p>
    <w:p>
      <w:pPr>
        <w:spacing w:after="60"/>
      </w:pPr>
      <w:r>
        <w:rPr>
          <w:b/>
        </w:rPr>
        <w:t xml:space="preserve">Stack Height: </w:t>
      </w:r>
      <w:r>
        <w:t>46mm</w:t>
      </w:r>
    </w:p>
    <w:p>
      <w:pPr>
        <w:spacing w:after="60"/>
      </w:pPr>
      <w:r>
        <w:rPr>
          <w:b/>
        </w:rPr>
        <w:t xml:space="preserve">Price: </w:t>
      </w:r>
      <w:r>
        <w:t>$165.00</w:t>
      </w:r>
    </w:p>
    <w:p>
      <w:pPr>
        <w:spacing w:after="60"/>
      </w:pPr>
      <w:r>
        <w:rPr>
          <w:b/>
        </w:rPr>
        <w:t xml:space="preserve">Shipping: </w:t>
      </w:r>
      <w:r>
        <w:t>$0.00 — free standard</w:t>
      </w:r>
    </w:p>
    <w:p>
      <w:pPr>
        <w:spacing w:after="60"/>
      </w:pPr>
      <w:r>
        <w:rPr>
          <w:b/>
        </w:rPr>
        <w:t xml:space="preserve">Total Charged: </w:t>
      </w:r>
      <w:r>
        <w:t>$165.00</w:t>
      </w:r>
    </w:p>
    <w:p>
      <w:pPr>
        <w:spacing w:after="60"/>
      </w:pPr>
      <w:r>
        <w:rPr>
          <w:b/>
        </w:rPr>
        <w:t xml:space="preserve">Est. Delivery: </w:t>
      </w:r>
      <w:r>
        <w:t>2–4 business days</w:t>
      </w:r>
    </w:p>
    <w:p/>
    <w:p>
      <w:pPr>
        <w:spacing w:after="200"/>
      </w:pPr>
      <w:r>
        <w:t>If you have any questions, reply to this email or call us at (206) 555-0134. Your shoes will ship within 1 business day.</w:t>
      </w:r>
    </w:p>
    <w:p>
      <w:r>
        <w:t>Best,</w:t>
      </w:r>
    </w:p>
    <w:p>
      <w:r>
        <w:t>The Run City Team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