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p>
    <w:p>
      <w:pPr>
        <w:spacing w:before="0" w:after="60"/>
        <w:jc w:val="center"/>
      </w:pPr>
      <w:r>
        <w:rPr>
          <w:rFonts w:ascii="Montserrat" w:cs="Montserrat" w:eastAsia="Montserrat" w:hAnsi="Montserrat"/>
          <w:b/>
          <w:bCs/>
          <w:i w:val="false"/>
          <w:iCs w:val="false"/>
          <w:color w:val="0089D0"/>
          <w:sz w:val="56"/>
          <w:szCs w:val="56"/>
        </w:rPr>
        <w:t xml:space="preserve">PICSELL AGENCY</w:t>
      </w:r>
    </w:p>
    <w:p>
      <w:pPr>
        <w:spacing w:before="0" w:after="260"/>
        <w:jc w:val="center"/>
      </w:pPr>
      <w:r>
        <w:rPr>
          <w:rFonts w:ascii="Montserrat" w:cs="Montserrat" w:eastAsia="Montserrat" w:hAnsi="Montserrat"/>
          <w:b w:val="false"/>
          <w:bCs w:val="false"/>
          <w:i/>
          <w:iCs/>
          <w:color w:val="3DBCC7"/>
          <w:sz w:val="22"/>
          <w:szCs w:val="22"/>
        </w:rPr>
        <w:t xml:space="preserve">&lt;/&gt; Precision in every pixel</w:t>
      </w:r>
    </w:p>
    <w:p>
      <w:pPr>
        <w:shd w:fill="F37021" w:val="clear"/>
        <w:spacing w:before="0" w:after="0"/>
        <w:ind w:left="300" w:right="300"/>
        <w:jc w:val="center"/>
      </w:pPr>
      <w:r>
        <w:rPr>
          <w:rFonts w:ascii="Montserrat" w:cs="Montserrat" w:eastAsia="Montserrat" w:hAnsi="Montserrat"/>
          <w:b/>
          <w:bCs/>
          <w:i w:val="false"/>
          <w:iCs w:val="false"/>
          <w:color w:val="FFFFFF"/>
          <w:sz w:val="40"/>
          <w:szCs w:val="40"/>
        </w:rPr>
        <w:t xml:space="preserve">LE CYCLE DE VIE</w:t>
      </w:r>
    </w:p>
    <w:p>
      <w:pPr>
        <w:shd w:fill="F37021" w:val="clear"/>
        <w:spacing w:before="0" w:after="0"/>
        <w:ind w:left="300" w:right="300"/>
        <w:jc w:val="center"/>
      </w:pPr>
      <w:r>
        <w:rPr>
          <w:rFonts w:ascii="Montserrat" w:cs="Montserrat" w:eastAsia="Montserrat" w:hAnsi="Montserrat"/>
          <w:b/>
          <w:bCs/>
          <w:i w:val="false"/>
          <w:iCs w:val="false"/>
          <w:color w:val="FFFFFF"/>
          <w:sz w:val="40"/>
          <w:szCs w:val="40"/>
        </w:rPr>
        <w:t xml:space="preserve">DE VOTRE MARKETING</w:t>
      </w:r>
    </w:p>
    <w:p>
      <w:pPr>
        <w:shd w:fill="0089D0" w:val="clear"/>
        <w:spacing w:before="0" w:after="260"/>
        <w:ind w:left="300" w:right="300"/>
        <w:jc w:val="center"/>
      </w:pPr>
      <w:r>
        <w:rPr>
          <w:rFonts w:ascii="Montserrat" w:cs="Montserrat" w:eastAsia="Montserrat" w:hAnsi="Montserrat"/>
          <w:b w:val="false"/>
          <w:bCs w:val="false"/>
          <w:i/>
          <w:iCs/>
          <w:color w:val="FFFFFF"/>
          <w:sz w:val="22"/>
          <w:szCs w:val="22"/>
        </w:rPr>
        <w:t xml:space="preserve">Comment Picsell Agency transforme votre invisibilité en clients</w:t>
      </w:r>
    </w:p>
    <w:p>
      <w:pPr>
        <w:spacing w:before="0" w:after="20"/>
        <w:jc w:val="center"/>
      </w:pPr>
      <w:r>
        <w:rPr>
          <w:rFonts w:ascii="Montserrat" w:cs="Montserrat" w:eastAsia="Montserrat" w:hAnsi="Montserrat"/>
          <w:b w:val="false"/>
          <w:bCs w:val="false"/>
          <w:i/>
          <w:iCs/>
          <w:color w:val="556677"/>
          <w:sz w:val="20"/>
          <w:szCs w:val="20"/>
        </w:rPr>
        <w:t xml:space="preserve">Ce document vous est remis lors de votre consultation gratuite avec Picsell Agency.</w:t>
      </w:r>
    </w:p>
    <w:p>
      <w:pPr>
        <w:spacing w:before="0" w:after="280"/>
        <w:jc w:val="center"/>
      </w:pPr>
      <w:r>
        <w:rPr>
          <w:rFonts w:ascii="Montserrat" w:cs="Montserrat" w:eastAsia="Montserrat" w:hAnsi="Montserrat"/>
          <w:b w:val="false"/>
          <w:bCs w:val="false"/>
          <w:i/>
          <w:iCs/>
          <w:color w:val="556677"/>
          <w:sz w:val="20"/>
          <w:szCs w:val="20"/>
        </w:rPr>
        <w:t xml:space="preserve">Il explique, sans jargon, comment nous allons construire votre présence digitale étape par étape.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DD5DE" w:sz="1"/>
              <w:left w:val="single" w:color="CDD5DE" w:sz="1"/>
              <w:bottom w:val="single" w:color="CDD5DE" w:sz="1"/>
              <w:right w:val="single" w:color="CDD5DE" w:sz="1"/>
            </w:tcBorders>
            <w:shd w:fill="0089D0"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2"/>
                <w:szCs w:val="22"/>
              </w:rPr>
              <w:t xml:space="preserve">6 ÉTAPES</w:t>
            </w:r>
          </w:p>
        </w:tc>
        <w:tc>
          <w:tcPr>
            <w:tcW w:type="dxa" w:w="68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20"/>
                <w:szCs w:val="20"/>
              </w:rPr>
              <w:t xml:space="preserve">De l'invisibilité totale à une présence digitale qui attire des clients — en moins de 72h pour l'étape 1.</w:t>
            </w:r>
          </w:p>
        </w:tc>
      </w:tr>
      <w:tr>
        <w:tc>
          <w:tcPr>
            <w:tcW w:type="dxa" w:w="2200"/>
            <w:tcBorders>
              <w:top w:val="single" w:color="CDD5DE" w:sz="1"/>
              <w:left w:val="single" w:color="CDD5DE" w:sz="1"/>
              <w:bottom w:val="single" w:color="CDD5DE" w:sz="1"/>
              <w:right w:val="single" w:color="CDD5DE" w:sz="1"/>
            </w:tcBorders>
            <w:shd w:fill="F37021"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2"/>
                <w:szCs w:val="22"/>
              </w:rPr>
              <w:t xml:space="preserve">1 OBJECTIF</w:t>
            </w:r>
          </w:p>
        </w:tc>
        <w:tc>
          <w:tcPr>
            <w:tcW w:type="dxa" w:w="68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20"/>
                <w:szCs w:val="20"/>
              </w:rPr>
              <w:t xml:space="preserve">Que chaque franc investi dans votre marketing vous ramène des clients mesurables.</w:t>
            </w:r>
          </w:p>
        </w:tc>
      </w:tr>
      <w:tr>
        <w:tc>
          <w:tcPr>
            <w:tcW w:type="dxa" w:w="2200"/>
            <w:tcBorders>
              <w:top w:val="single" w:color="CDD5DE" w:sz="1"/>
              <w:left w:val="single" w:color="CDD5DE" w:sz="1"/>
              <w:bottom w:val="single" w:color="CDD5DE" w:sz="1"/>
              <w:right w:val="single" w:color="CDD5DE" w:sz="1"/>
            </w:tcBorders>
            <w:shd w:fill="3DBCC7"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2"/>
                <w:szCs w:val="22"/>
              </w:rPr>
              <w:t xml:space="preserve">0 JARGON</w:t>
            </w:r>
          </w:p>
        </w:tc>
        <w:tc>
          <w:tcPr>
            <w:tcW w:type="dxa" w:w="68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20"/>
                <w:szCs w:val="20"/>
              </w:rPr>
              <w:t xml:space="preserve">Ce document est écrit pour des chefs d'entreprise, pas pour des techniciens. Vous comprenez tout — ou nous vous l'expliquons.</w:t>
            </w:r>
          </w:p>
        </w:tc>
      </w:tr>
    </w:tbl>
    <w:p>
      <w:pPr>
        <w:spacing w:before="0" w:after="0"/>
      </w:pPr>
      <w:r>
        <w:br w:type="page"/>
      </w:r>
    </w:p>
    <w:p>
      <w:pPr>
        <w:shd w:fill="1A1A1A" w:val="clear"/>
        <w:spacing w:before="320" w:after="120"/>
        <w:ind w:left="220" w:right="220"/>
      </w:pPr>
      <w:r>
        <w:rPr>
          <w:rFonts w:ascii="Montserrat" w:cs="Montserrat" w:eastAsia="Montserrat" w:hAnsi="Montserrat"/>
          <w:b/>
          <w:bCs/>
          <w:i w:val="false"/>
          <w:iCs w:val="false"/>
          <w:color w:val="FFFFFF"/>
          <w:sz w:val="24"/>
          <w:szCs w:val="24"/>
        </w:rPr>
        <w:t xml:space="preserve">AVANT DE COMMENCER — CE QUE VOS CLIENTS FONT DÉJÀ</w:t>
      </w:r>
    </w:p>
    <w:p>
      <w:pPr>
        <w:spacing w:before="80" w:after="0"/>
      </w:pPr>
    </w:p>
    <w:p>
      <w:pPr>
        <w:pBdr>
          <w:left w:val="single" w:color="F37021" w:sz="12" w:space="8"/>
        </w:pBdr>
        <w:shd w:fill="EEF2F6" w:val="clear"/>
        <w:spacing w:before="80" w:after="80"/>
        <w:ind w:left="280" w:right="280"/>
      </w:pPr>
      <w:r>
        <w:rPr>
          <w:rFonts w:ascii="Montserrat" w:cs="Montserrat" w:eastAsia="Montserrat" w:hAnsi="Montserrat"/>
          <w:b/>
          <w:bCs/>
          <w:i/>
          <w:iCs/>
          <w:color w:val="0089D0"/>
          <w:sz w:val="22"/>
          <w:szCs w:val="22"/>
        </w:rPr>
        <w:t xml:space="preserve">"87% des clients cherchent d'abord sur internet avant d'appeler une entreprise. Si vous n'êtes pas là, c'est votre concurrent qui reçoit l'appel."</w:t>
      </w:r>
    </w:p>
    <w:p>
      <w:pPr>
        <w:spacing w:before="120" w:after="0"/>
      </w:pPr>
    </w:p>
    <w:p>
      <w:pPr>
        <w:spacing w:before="40" w:after="40"/>
      </w:pPr>
      <w:r>
        <w:rPr>
          <w:rFonts w:ascii="Montserrat" w:cs="Montserrat" w:eastAsia="Montserrat" w:hAnsi="Montserrat"/>
          <w:b w:val="false"/>
          <w:bCs w:val="false"/>
          <w:i w:val="false"/>
          <w:iCs w:val="false"/>
          <w:color w:val="556677"/>
          <w:sz w:val="21"/>
          <w:szCs w:val="21"/>
        </w:rPr>
        <w:t xml:space="preserve">Voici ce qui se passe en ce moment, pendant que vous lisez ce document :</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20"/>
                <w:szCs w:val="20"/>
              </w:rPr>
              <w:t xml:space="preserve">Un client cherche votre secteur sur Google</w:t>
            </w:r>
          </w:p>
        </w:tc>
        <w:tc>
          <w:tcPr>
            <w:tcW w:type="dxa" w:w="4000"/>
            <w:tcBorders>
              <w:top w:val="single" w:color="CDD5DE" w:sz="1"/>
              <w:left w:val="single" w:color="CDD5DE" w:sz="1"/>
              <w:bottom w:val="single" w:color="CDD5DE" w:sz="1"/>
              <w:right w:val="single" w:color="CDD5DE" w:sz="1"/>
            </w:tcBorders>
            <w:shd w:fill="FFEBEE"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C62828"/>
                <w:sz w:val="20"/>
                <w:szCs w:val="20"/>
              </w:rPr>
              <w:t xml:space="preserve">Il trouve votre concurrent. Pas vous.</w:t>
            </w:r>
          </w:p>
        </w:tc>
      </w:tr>
      <w:tr>
        <w:tc>
          <w:tcPr>
            <w:tcW w:type="dxa" w:w="50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20"/>
                <w:szCs w:val="20"/>
              </w:rPr>
              <w:t xml:space="preserve">Un partenaire cherche votre entreprise sur WhatsApp pour vérifier votre sérieux</w:t>
            </w:r>
          </w:p>
        </w:tc>
        <w:tc>
          <w:tcPr>
            <w:tcW w:type="dxa" w:w="4000"/>
            <w:tcBorders>
              <w:top w:val="single" w:color="CDD5DE" w:sz="1"/>
              <w:left w:val="single" w:color="CDD5DE" w:sz="1"/>
              <w:bottom w:val="single" w:color="CDD5DE" w:sz="1"/>
              <w:right w:val="single" w:color="CDD5DE" w:sz="1"/>
            </w:tcBorders>
            <w:shd w:fill="FFEBEE"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C62828"/>
                <w:sz w:val="20"/>
                <w:szCs w:val="20"/>
              </w:rPr>
              <w:t xml:space="preserve">Il ne trouve rien. Il doute. Il choisit quelqu'un d'autre.</w:t>
            </w:r>
          </w:p>
        </w:tc>
      </w:tr>
      <w:tr>
        <w:tc>
          <w:tcPr>
            <w:tcW w:type="dxa" w:w="50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20"/>
                <w:szCs w:val="20"/>
              </w:rPr>
              <w:t xml:space="preserve">Un client satisfait veut recommander votre entreprise à un ami</w:t>
            </w:r>
          </w:p>
        </w:tc>
        <w:tc>
          <w:tcPr>
            <w:tcW w:type="dxa" w:w="4000"/>
            <w:tcBorders>
              <w:top w:val="single" w:color="CDD5DE" w:sz="1"/>
              <w:left w:val="single" w:color="CDD5DE" w:sz="1"/>
              <w:bottom w:val="single" w:color="CDD5DE" w:sz="1"/>
              <w:right w:val="single" w:color="CDD5DE" w:sz="1"/>
            </w:tcBorders>
            <w:shd w:fill="FFEBEE"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C62828"/>
                <w:sz w:val="20"/>
                <w:szCs w:val="20"/>
              </w:rPr>
              <w:t xml:space="preserve">Il ne sait pas quoi lui envoyer. La recommandation ne se fait pas.</w:t>
            </w:r>
          </w:p>
        </w:tc>
      </w:tr>
    </w:tbl>
    <w:p>
      <w:pPr>
        <w:spacing w:before="120" w:after="0"/>
      </w:pPr>
    </w:p>
    <w:p>
      <w:pPr>
        <w:spacing w:before="40" w:after="40"/>
      </w:pPr>
      <w:r>
        <w:rPr>
          <w:rFonts w:ascii="Montserrat" w:cs="Montserrat" w:eastAsia="Montserrat" w:hAnsi="Montserrat"/>
          <w:b w:val="false"/>
          <w:bCs w:val="false"/>
          <w:i w:val="false"/>
          <w:iCs w:val="false"/>
          <w:color w:val="556677"/>
          <w:sz w:val="21"/>
          <w:szCs w:val="21"/>
        </w:rPr>
        <w:t xml:space="preserve">Ce document vous explique comment Picsell Agency règle ces 3 problèmes — durablement, et dans un ordre précis qui maximise vos résultats.</w:t>
      </w:r>
    </w:p>
    <w:p>
      <w:pPr>
        <w:spacing w:before="0" w:after="0"/>
      </w:pPr>
      <w:r>
        <w:br w:type="page"/>
      </w:r>
    </w:p>
    <w:p>
      <w:pPr>
        <w:shd w:fill="0089D0" w:val="clear"/>
        <w:spacing w:before="320" w:after="120"/>
        <w:ind w:left="220" w:right="220"/>
      </w:pPr>
      <w:r>
        <w:rPr>
          <w:rFonts w:ascii="Montserrat" w:cs="Montserrat" w:eastAsia="Montserrat" w:hAnsi="Montserrat"/>
          <w:b/>
          <w:bCs/>
          <w:i w:val="false"/>
          <w:iCs w:val="false"/>
          <w:color w:val="FFFFFF"/>
          <w:sz w:val="24"/>
          <w:szCs w:val="24"/>
        </w:rPr>
        <w:t xml:space="preserve">VUE D'ENSEMBLE — LES 6 ÉTAPES DU CYCLE DE VIE</w:t>
      </w:r>
    </w:p>
    <w:p>
      <w:pPr>
        <w:spacing w:before="100" w:after="0"/>
      </w:pPr>
    </w:p>
    <w:p>
      <w:pPr>
        <w:spacing w:before="40" w:after="40"/>
      </w:pPr>
      <w:r>
        <w:rPr>
          <w:rFonts w:ascii="Montserrat" w:cs="Montserrat" w:eastAsia="Montserrat" w:hAnsi="Montserrat"/>
          <w:b w:val="false"/>
          <w:bCs w:val="false"/>
          <w:i w:val="false"/>
          <w:iCs w:val="false"/>
          <w:color w:val="556677"/>
          <w:sz w:val="21"/>
          <w:szCs w:val="21"/>
        </w:rPr>
        <w:t xml:space="preserve">Votre marketing n'est pas un événement ponctuel. C'est un cycle — comme une montre de précision : chaque rouage doit être en place pour que l'ensemble fonctionne.</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200"/>
        <w:gridCol w:w="2700"/>
      </w:tblGrid>
      <w:tr>
        <w:trPr>
          <w:tblHeader/>
        </w:trPr>
        <w:tc>
          <w:tcPr>
            <w:tcW w:type="dxa" w:w="700"/>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18"/>
                <w:szCs w:val="18"/>
              </w:rPr>
              <w:t xml:space="preserve">Étape</w:t>
            </w:r>
          </w:p>
        </w:tc>
        <w:tc>
          <w:tcPr>
            <w:tcW w:type="dxa" w:w="2400"/>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8"/>
                <w:szCs w:val="18"/>
              </w:rPr>
              <w:t xml:space="preserve">Nom</w:t>
            </w:r>
          </w:p>
        </w:tc>
        <w:tc>
          <w:tcPr>
            <w:tcW w:type="dxa" w:w="3200"/>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8"/>
                <w:szCs w:val="18"/>
              </w:rPr>
              <w:t xml:space="preserve">Ce qui se passe concrètement</w:t>
            </w:r>
          </w:p>
        </w:tc>
        <w:tc>
          <w:tcPr>
            <w:tcW w:type="dxa" w:w="2700"/>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8"/>
                <w:szCs w:val="18"/>
              </w:rPr>
              <w:t xml:space="preserve">Résultat pour vous</w:t>
            </w:r>
          </w:p>
        </w:tc>
      </w:tr>
      <w:tr>
        <w:tc>
          <w:tcPr>
            <w:tcW w:type="dxa" w:w="700"/>
            <w:tcBorders>
              <w:top w:val="single" w:color="CDD5DE" w:sz="1"/>
              <w:left w:val="single" w:color="CDD5DE" w:sz="1"/>
              <w:bottom w:val="single" w:color="CDD5DE" w:sz="1"/>
              <w:right w:val="single" w:color="CDD5DE" w:sz="1"/>
            </w:tcBorders>
            <w:shd w:fill="0089D0"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2"/>
                <w:szCs w:val="22"/>
              </w:rPr>
              <w:t xml:space="preserve">1</w:t>
            </w:r>
          </w:p>
        </w:tc>
        <w:tc>
          <w:tcPr>
            <w:tcW w:type="dxa" w:w="24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Découverte &amp; Diagnostic</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On apprend à connaître votre entreprise, votre marché et vos clients</w:t>
            </w:r>
          </w:p>
        </w:tc>
        <w:tc>
          <w:tcPr>
            <w:tcW w:type="dxa" w:w="27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0089D0"/>
                <w:sz w:val="19"/>
                <w:szCs w:val="19"/>
              </w:rPr>
              <w:t xml:space="preserve">Votre plan sur mesure est prêt</w:t>
            </w:r>
          </w:p>
        </w:tc>
      </w:tr>
      <w:tr>
        <w:tc>
          <w:tcPr>
            <w:tcW w:type="dxa" w:w="700"/>
            <w:tcBorders>
              <w:top w:val="single" w:color="CDD5DE" w:sz="1"/>
              <w:left w:val="single" w:color="CDD5DE" w:sz="1"/>
              <w:bottom w:val="single" w:color="CDD5DE" w:sz="1"/>
              <w:right w:val="single" w:color="CDD5DE" w:sz="1"/>
            </w:tcBorders>
            <w:shd w:fill="F37021"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2"/>
                <w:szCs w:val="22"/>
              </w:rPr>
              <w:t xml:space="preserve">2</w:t>
            </w:r>
          </w:p>
        </w:tc>
        <w:tc>
          <w:tcPr>
            <w:tcW w:type="dxa" w:w="24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Construction de la vitrine</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Site web, fiche Google Maps, WhatsApp Business — tout est créé en 72h</w:t>
            </w:r>
          </w:p>
        </w:tc>
        <w:tc>
          <w:tcPr>
            <w:tcW w:type="dxa" w:w="27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37021"/>
                <w:sz w:val="19"/>
                <w:szCs w:val="19"/>
              </w:rPr>
              <w:t xml:space="preserve">Vos clients vous trouvent enfin</w:t>
            </w:r>
          </w:p>
        </w:tc>
      </w:tr>
      <w:tr>
        <w:tc>
          <w:tcPr>
            <w:tcW w:type="dxa" w:w="700"/>
            <w:tcBorders>
              <w:top w:val="single" w:color="CDD5DE" w:sz="1"/>
              <w:left w:val="single" w:color="CDD5DE" w:sz="1"/>
              <w:bottom w:val="single" w:color="CDD5DE" w:sz="1"/>
              <w:right w:val="single" w:color="CDD5DE" w:sz="1"/>
            </w:tcBorders>
            <w:shd w:fill="3DBCC7"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2"/>
                <w:szCs w:val="22"/>
              </w:rPr>
              <w:t xml:space="preserve">3</w:t>
            </w:r>
          </w:p>
        </w:tc>
        <w:tc>
          <w:tcPr>
            <w:tcW w:type="dxa" w:w="24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Contenu &amp; Présence</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Publications régulières qui montrent votre expertise et votre sérieux</w:t>
            </w:r>
          </w:p>
        </w:tc>
        <w:tc>
          <w:tcPr>
            <w:tcW w:type="dxa" w:w="27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3DBCC7"/>
                <w:sz w:val="19"/>
                <w:szCs w:val="19"/>
              </w:rPr>
              <w:t xml:space="preserve">Vous existez aux yeux de vos clients</w:t>
            </w:r>
          </w:p>
        </w:tc>
      </w:tr>
      <w:tr>
        <w:tc>
          <w:tcPr>
            <w:tcW w:type="dxa" w:w="700"/>
            <w:tcBorders>
              <w:top w:val="single" w:color="CDD5DE" w:sz="1"/>
              <w:left w:val="single" w:color="CDD5DE" w:sz="1"/>
              <w:bottom w:val="single" w:color="CDD5DE" w:sz="1"/>
              <w:right w:val="single" w:color="CDD5DE" w:sz="1"/>
            </w:tcBorders>
            <w:shd w:fill="FDB913"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2"/>
                <w:szCs w:val="22"/>
              </w:rPr>
              <w:t xml:space="preserve">4</w:t>
            </w:r>
          </w:p>
        </w:tc>
        <w:tc>
          <w:tcPr>
            <w:tcW w:type="dxa" w:w="24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Acquisition de clients</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Campagnes ciblées qui attirent de nouveaux clients vers votre entreprise</w:t>
            </w:r>
          </w:p>
        </w:tc>
        <w:tc>
          <w:tcPr>
            <w:tcW w:type="dxa" w:w="27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DB913"/>
                <w:sz w:val="19"/>
                <w:szCs w:val="19"/>
              </w:rPr>
              <w:t xml:space="preserve">Vos premiers leads entrent</w:t>
            </w:r>
          </w:p>
        </w:tc>
      </w:tr>
      <w:tr>
        <w:tc>
          <w:tcPr>
            <w:tcW w:type="dxa" w:w="700"/>
            <w:tcBorders>
              <w:top w:val="single" w:color="CDD5DE" w:sz="1"/>
              <w:left w:val="single" w:color="CDD5DE" w:sz="1"/>
              <w:bottom w:val="single" w:color="CDD5DE" w:sz="1"/>
              <w:right w:val="single" w:color="CDD5DE" w:sz="1"/>
            </w:tcBorders>
            <w:shd w:fill="2E7D32"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2"/>
                <w:szCs w:val="22"/>
              </w:rPr>
              <w:t xml:space="preserve">5</w:t>
            </w:r>
          </w:p>
        </w:tc>
        <w:tc>
          <w:tcPr>
            <w:tcW w:type="dxa" w:w="24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Mesure &amp; Optimisation</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On analyse ce qui fonctionne et on améliore ce qui ne performe pas encore</w:t>
            </w:r>
          </w:p>
        </w:tc>
        <w:tc>
          <w:tcPr>
            <w:tcW w:type="dxa" w:w="27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2E7D32"/>
                <w:sz w:val="19"/>
                <w:szCs w:val="19"/>
              </w:rPr>
              <w:t xml:space="preserve">Chaque franc travaille mieux</w:t>
            </w:r>
          </w:p>
        </w:tc>
      </w:tr>
      <w:tr>
        <w:tc>
          <w:tcPr>
            <w:tcW w:type="dxa" w:w="700"/>
            <w:tcBorders>
              <w:top w:val="single" w:color="CDD5DE" w:sz="1"/>
              <w:left w:val="single" w:color="CDD5DE" w:sz="1"/>
              <w:bottom w:val="single" w:color="CDD5DE" w:sz="1"/>
              <w:right w:val="single" w:color="CDD5DE" w:sz="1"/>
            </w:tcBorders>
            <w:shd w:fill="556677"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2"/>
                <w:szCs w:val="22"/>
              </w:rPr>
              <w:t xml:space="preserve">6</w:t>
            </w:r>
          </w:p>
        </w:tc>
        <w:tc>
          <w:tcPr>
            <w:tcW w:type="dxa" w:w="24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Fidélisation &amp; Croissance</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Vos clients satisfaits reviennent et en amènent d'autres</w:t>
            </w:r>
          </w:p>
        </w:tc>
        <w:tc>
          <w:tcPr>
            <w:tcW w:type="dxa" w:w="27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556677"/>
                <w:sz w:val="19"/>
                <w:szCs w:val="19"/>
              </w:rPr>
              <w:t xml:space="preserve">Votre chiffre d'affaires croît en continu</w:t>
            </w:r>
          </w:p>
        </w:tc>
      </w:tr>
    </w:tbl>
    <w:p>
      <w:pPr>
        <w:spacing w:before="120" w:after="0"/>
      </w:pPr>
    </w:p>
    <w:p>
      <w:pPr>
        <w:shd w:fill="E3F2FD" w:val="clear"/>
        <w:spacing w:before="80" w:after="80"/>
        <w:ind w:left="200" w:right="200"/>
      </w:pPr>
      <w:r>
        <w:rPr>
          <w:rFonts w:ascii="Montserrat" w:cs="Montserrat" w:eastAsia="Montserrat" w:hAnsi="Montserrat"/>
          <w:b/>
          <w:bCs/>
          <w:i/>
          <w:iCs/>
          <w:color w:val="0089D0"/>
          <w:sz w:val="21"/>
          <w:szCs w:val="21"/>
        </w:rPr>
        <w:t xml:space="preserve">Picsell Agency vous accompagne sur l'ensemble de ce cycle — ou sur les étapes qui vous manquent. Vous ne partez jamais de zéro seul.</w:t>
      </w:r>
    </w:p>
    <w:p>
      <w:pPr>
        <w:spacing w:before="0" w:after="0"/>
      </w:pPr>
      <w:r>
        <w:br w:type="page"/>
      </w:r>
    </w:p>
    <w:p>
      <w:pPr>
        <w:spacing w:before="360" w:after="0"/>
      </w:pPr>
    </w:p>
    <w:p>
      <w:pPr>
        <w:shd w:fill="0089D0" w:val="clear"/>
        <w:spacing w:before="0" w:after="0"/>
        <w:ind w:left="220" w:right="220"/>
      </w:pPr>
      <w:r>
        <w:rPr>
          <w:rFonts w:ascii="Montserrat" w:cs="Montserrat" w:eastAsia="Montserrat" w:hAnsi="Montserrat"/>
          <w:b/>
          <w:bCs/>
          <w:i w:val="false"/>
          <w:iCs w:val="false"/>
          <w:color w:val="FFFFFF"/>
          <w:sz w:val="20"/>
          <w:szCs w:val="20"/>
        </w:rPr>
        <w:t xml:space="preserve">ÉTAPE 1</w:t>
      </w:r>
    </w:p>
    <w:p>
      <w:pPr>
        <w:shd w:fill="0089D0" w:val="clear"/>
        <w:spacing w:before="0" w:after="0"/>
        <w:ind w:left="220" w:right="220"/>
      </w:pPr>
      <w:r>
        <w:rPr>
          <w:rFonts w:ascii="Montserrat" w:cs="Montserrat" w:eastAsia="Montserrat" w:hAnsi="Montserrat"/>
          <w:b/>
          <w:bCs/>
          <w:i w:val="false"/>
          <w:iCs w:val="false"/>
          <w:color w:val="FFFFFF"/>
          <w:sz w:val="32"/>
          <w:szCs w:val="32"/>
        </w:rPr>
        <w:t xml:space="preserve">DÉCOUVERTE &amp; DIAGNOSTIC</w:t>
      </w:r>
    </w:p>
    <w:p>
      <w:pPr>
        <w:shd w:fill="0089D0" w:val="clear"/>
        <w:spacing w:before="0" w:after="120"/>
        <w:ind w:left="220" w:right="220"/>
      </w:pPr>
      <w:r>
        <w:rPr>
          <w:rFonts w:ascii="Montserrat" w:cs="Montserrat" w:eastAsia="Montserrat" w:hAnsi="Montserrat"/>
          <w:b w:val="false"/>
          <w:bCs w:val="false"/>
          <w:i/>
          <w:iCs/>
          <w:color w:val="FFFFFF"/>
          <w:sz w:val="20"/>
          <w:szCs w:val="20"/>
        </w:rPr>
        <w:t xml:space="preserve">"On ne construit pas sur du sable — on commence par comprendre votre terrain."</w:t>
      </w:r>
    </w:p>
    <w:p>
      <w:pPr>
        <w:spacing w:before="40" w:after="40"/>
      </w:pPr>
      <w:r>
        <w:rPr>
          <w:rFonts w:ascii="Montserrat" w:cs="Montserrat" w:eastAsia="Montserrat" w:hAnsi="Montserrat"/>
          <w:b w:val="false"/>
          <w:bCs w:val="false"/>
          <w:i w:val="false"/>
          <w:iCs w:val="false"/>
          <w:color w:val="556677"/>
          <w:sz w:val="21"/>
          <w:szCs w:val="21"/>
        </w:rPr>
        <w:t xml:space="preserve">Avant de créer quoi que ce soit, nous prenons le temps de comprendre votre entreprise en profondeur. Ce n'est pas une formalité — c'est la fondation de tout ce qui suit.</w:t>
      </w:r>
    </w:p>
    <w:p>
      <w:pPr>
        <w:spacing w:before="8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Ce que nous faisons ensemble</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Un entretien de 30 à 45 minutes pour comprendre votre activité, vos clients et vos objectifs</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L'analyse de votre présence digitale actuelle (ou de son absence)</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L'étude rapide de vos concurrents directs à Kinshasa</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La définition de vos 2 ou 3 objectifs prioritaires pour les 90 prochains jours</w:t>
      </w:r>
    </w:p>
    <w:p>
      <w:pPr>
        <w:spacing w:before="10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L'analogie du médecin</w:t>
      </w:r>
    </w:p>
    <w:p>
      <w:pPr>
        <w:spacing w:before="40" w:after="40"/>
      </w:pPr>
      <w:r>
        <w:rPr>
          <w:rFonts w:ascii="Montserrat" w:cs="Montserrat" w:eastAsia="Montserrat" w:hAnsi="Montserrat"/>
          <w:b w:val="false"/>
          <w:bCs w:val="false"/>
          <w:i w:val="false"/>
          <w:iCs w:val="false"/>
          <w:color w:val="556677"/>
          <w:sz w:val="21"/>
          <w:szCs w:val="21"/>
        </w:rPr>
        <w:t xml:space="preserve">Un bon médecin ne prescrit pas des médicaments avant d'avoir fait son diagnostic. Un dentiste qui pose une couronne sans radiographie, c'est un risque. Picsell Agency, c'est pareil : on diagnostique avant de prescrire. Vous obtenez exactement ce dont vous avez besoin — pas un package standard qui ne vous correspond pas.</w:t>
      </w:r>
    </w:p>
    <w:p>
      <w:pPr>
        <w:spacing w:before="10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Ce que vous recevez à la fin de cette étape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DD5DE" w:sz="1"/>
              <w:left w:val="single" w:color="CDD5DE" w:sz="1"/>
              <w:bottom w:val="single" w:color="CDD5DE" w:sz="1"/>
              <w:right w:val="single" w:color="CDD5DE" w:sz="1"/>
            </w:tcBorders>
            <w:shd w:fill="E3F2FD"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0089D0"/>
                <w:sz w:val="20"/>
                <w:szCs w:val="20"/>
              </w:rPr>
              <w:t xml:space="preserve">Votre Plan Digital sur Mesure</w:t>
            </w:r>
          </w:p>
        </w:tc>
        <w:tc>
          <w:tcPr>
            <w:tcW w:type="dxa" w:w="55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20"/>
                <w:szCs w:val="20"/>
              </w:rPr>
              <w:t xml:space="preserve">Un document simple qui décrit exactement ce que nous allons construire pour vous, dans quel ordre et à quel prix. Aucune surprise.</w:t>
            </w:r>
          </w:p>
        </w:tc>
      </w:tr>
      <w:tr>
        <w:tc>
          <w:tcPr>
            <w:tcW w:type="dxa" w:w="3500"/>
            <w:tcBorders>
              <w:top w:val="single" w:color="CDD5DE" w:sz="1"/>
              <w:left w:val="single" w:color="CDD5DE" w:sz="1"/>
              <w:bottom w:val="single" w:color="CDD5DE" w:sz="1"/>
              <w:right w:val="single" w:color="CDD5DE" w:sz="1"/>
            </w:tcBorders>
            <w:shd w:fill="E3F2FD"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0089D0"/>
                <w:sz w:val="20"/>
                <w:szCs w:val="20"/>
              </w:rPr>
              <w:t xml:space="preserve">Votre Budget Précis</w:t>
            </w:r>
          </w:p>
        </w:tc>
        <w:tc>
          <w:tcPr>
            <w:tcW w:type="dxa" w:w="55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20"/>
                <w:szCs w:val="20"/>
              </w:rPr>
              <w:t xml:space="preserve">Pas de "ça dépend" ni de "on verra". Vous connaissez le prix exact avant de signer quoi que ce soit.</w:t>
            </w:r>
          </w:p>
        </w:tc>
      </w:tr>
      <w:tr>
        <w:tc>
          <w:tcPr>
            <w:tcW w:type="dxa" w:w="3500"/>
            <w:tcBorders>
              <w:top w:val="single" w:color="CDD5DE" w:sz="1"/>
              <w:left w:val="single" w:color="CDD5DE" w:sz="1"/>
              <w:bottom w:val="single" w:color="CDD5DE" w:sz="1"/>
              <w:right w:val="single" w:color="CDD5DE" w:sz="1"/>
            </w:tcBorders>
            <w:shd w:fill="E3F2FD"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0089D0"/>
                <w:sz w:val="20"/>
                <w:szCs w:val="20"/>
              </w:rPr>
              <w:t xml:space="preserve">Votre Calendrier de Livraison</w:t>
            </w:r>
          </w:p>
        </w:tc>
        <w:tc>
          <w:tcPr>
            <w:tcW w:type="dxa" w:w="55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20"/>
                <w:szCs w:val="20"/>
              </w:rPr>
              <w:t xml:space="preserve">Date de démarrage. Date de livraison. Étapes intermédiaires. Tout est écrit noir sur blanc.</w:t>
            </w:r>
          </w:p>
        </w:tc>
      </w:tr>
    </w:tbl>
    <w:p>
      <w:pPr>
        <w:spacing w:before="0" w:after="0"/>
      </w:pPr>
      <w:r>
        <w:br w:type="page"/>
      </w:r>
    </w:p>
    <w:p>
      <w:pPr>
        <w:spacing w:before="360" w:after="0"/>
      </w:pPr>
    </w:p>
    <w:p>
      <w:pPr>
        <w:shd w:fill="F37021" w:val="clear"/>
        <w:spacing w:before="0" w:after="0"/>
        <w:ind w:left="220" w:right="220"/>
      </w:pPr>
      <w:r>
        <w:rPr>
          <w:rFonts w:ascii="Montserrat" w:cs="Montserrat" w:eastAsia="Montserrat" w:hAnsi="Montserrat"/>
          <w:b/>
          <w:bCs/>
          <w:i w:val="false"/>
          <w:iCs w:val="false"/>
          <w:color w:val="FFFFFF"/>
          <w:sz w:val="20"/>
          <w:szCs w:val="20"/>
        </w:rPr>
        <w:t xml:space="preserve">ÉTAPE 2</w:t>
      </w:r>
    </w:p>
    <w:p>
      <w:pPr>
        <w:shd w:fill="F37021" w:val="clear"/>
        <w:spacing w:before="0" w:after="0"/>
        <w:ind w:left="220" w:right="220"/>
      </w:pPr>
      <w:r>
        <w:rPr>
          <w:rFonts w:ascii="Montserrat" w:cs="Montserrat" w:eastAsia="Montserrat" w:hAnsi="Montserrat"/>
          <w:b/>
          <w:bCs/>
          <w:i w:val="false"/>
          <w:iCs w:val="false"/>
          <w:color w:val="FFFFFF"/>
          <w:sz w:val="32"/>
          <w:szCs w:val="32"/>
        </w:rPr>
        <w:t xml:space="preserve">CONSTRUCTION DE LA VITRINE</w:t>
      </w:r>
    </w:p>
    <w:p>
      <w:pPr>
        <w:shd w:fill="F37021" w:val="clear"/>
        <w:spacing w:before="0" w:after="120"/>
        <w:ind w:left="220" w:right="220"/>
      </w:pPr>
      <w:r>
        <w:rPr>
          <w:rFonts w:ascii="Montserrat" w:cs="Montserrat" w:eastAsia="Montserrat" w:hAnsi="Montserrat"/>
          <w:b w:val="false"/>
          <w:bCs w:val="false"/>
          <w:i/>
          <w:iCs/>
          <w:color w:val="FFFFFF"/>
          <w:sz w:val="20"/>
          <w:szCs w:val="20"/>
        </w:rPr>
        <w:t xml:space="preserve">"En 72h, vos clients peuvent vous trouver. En 72h, vous existez."</w:t>
      </w:r>
    </w:p>
    <w:p>
      <w:pPr>
        <w:spacing w:before="40" w:after="40"/>
      </w:pPr>
      <w:r>
        <w:rPr>
          <w:rFonts w:ascii="Montserrat" w:cs="Montserrat" w:eastAsia="Montserrat" w:hAnsi="Montserrat"/>
          <w:b w:val="false"/>
          <w:bCs w:val="false"/>
          <w:i w:val="false"/>
          <w:iCs w:val="false"/>
          <w:color w:val="556677"/>
          <w:sz w:val="21"/>
          <w:szCs w:val="21"/>
        </w:rPr>
        <w:t xml:space="preserve">C'est l'étape la plus visible — et la plus rapide. En moins de 3 jours, votre entreprise passe de l'invisibilité totale à une présence professionnelle complète.</w:t>
      </w:r>
    </w:p>
    <w:p>
      <w:pPr>
        <w:spacing w:before="8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Analogie : votre boutique physique vs votre boutique digitale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DD5DE" w:sz="1"/>
              <w:left w:val="single" w:color="CDD5DE" w:sz="1"/>
              <w:bottom w:val="single" w:color="CDD5DE" w:sz="1"/>
              <w:right w:val="single" w:color="CDD5DE" w:sz="1"/>
            </w:tcBorders>
            <w:shd w:fill="556677"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19"/>
                <w:szCs w:val="19"/>
              </w:rPr>
              <w:t xml:space="preserve">Ce que vous avez déjà (physique)</w:t>
            </w:r>
          </w:p>
        </w:tc>
        <w:tc>
          <w:tcPr>
            <w:tcW w:type="dxa" w:w="4500"/>
            <w:tcBorders>
              <w:top w:val="single" w:color="CDD5DE" w:sz="1"/>
              <w:left w:val="single" w:color="CDD5DE" w:sz="1"/>
              <w:bottom w:val="single" w:color="CDD5DE" w:sz="1"/>
              <w:right w:val="single" w:color="CDD5DE" w:sz="1"/>
            </w:tcBorders>
            <w:shd w:fill="F37021"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19"/>
                <w:szCs w:val="19"/>
              </w:rPr>
              <w:t xml:space="preserve">Ce que nous construisons (digital)</w:t>
            </w:r>
          </w:p>
        </w:tc>
      </w:tr>
      <w:tr>
        <w:tc>
          <w:tcPr>
            <w:tcW w:type="dxa" w:w="45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19"/>
                <w:szCs w:val="19"/>
              </w:rPr>
              <w:t xml:space="preserve">Votre enseigne sur la devanture</w:t>
            </w:r>
          </w:p>
        </w:tc>
        <w:tc>
          <w:tcPr>
            <w:tcW w:type="dxa" w:w="4500"/>
            <w:tcBorders>
              <w:top w:val="single" w:color="CDD5DE" w:sz="1"/>
              <w:left w:val="single" w:color="CDD5DE" w:sz="1"/>
              <w:bottom w:val="single" w:color="CDD5DE" w:sz="1"/>
              <w:right w:val="single" w:color="CDD5DE" w:sz="1"/>
            </w:tcBorders>
            <w:shd w:fill="FFF3E0"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37021"/>
                <w:sz w:val="19"/>
                <w:szCs w:val="19"/>
              </w:rPr>
              <w:t xml:space="preserve">Votre nom sur Google Maps — visible par tous</w:t>
            </w:r>
          </w:p>
        </w:tc>
      </w:tr>
      <w:tr>
        <w:tc>
          <w:tcPr>
            <w:tcW w:type="dxa" w:w="45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19"/>
                <w:szCs w:val="19"/>
              </w:rPr>
              <w:t xml:space="preserve">Votre adresse physique que les gens connaissent</w:t>
            </w:r>
          </w:p>
        </w:tc>
        <w:tc>
          <w:tcPr>
            <w:tcW w:type="dxa" w:w="45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37021"/>
                <w:sz w:val="19"/>
                <w:szCs w:val="19"/>
              </w:rPr>
              <w:t xml:space="preserve">Votre site web — votre adresse sur internet</w:t>
            </w:r>
          </w:p>
        </w:tc>
      </w:tr>
      <w:tr>
        <w:tc>
          <w:tcPr>
            <w:tcW w:type="dxa" w:w="45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19"/>
                <w:szCs w:val="19"/>
              </w:rPr>
              <w:t xml:space="preserve">Votre numéro de téléphone affiché</w:t>
            </w:r>
          </w:p>
        </w:tc>
        <w:tc>
          <w:tcPr>
            <w:tcW w:type="dxa" w:w="4500"/>
            <w:tcBorders>
              <w:top w:val="single" w:color="CDD5DE" w:sz="1"/>
              <w:left w:val="single" w:color="CDD5DE" w:sz="1"/>
              <w:bottom w:val="single" w:color="CDD5DE" w:sz="1"/>
              <w:right w:val="single" w:color="CDD5DE" w:sz="1"/>
            </w:tcBorders>
            <w:shd w:fill="FFF3E0"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37021"/>
                <w:sz w:val="19"/>
                <w:szCs w:val="19"/>
              </w:rPr>
              <w:t xml:space="preserve">Votre bouton WhatsApp — un clic et ils vous écrivent</w:t>
            </w:r>
          </w:p>
        </w:tc>
      </w:tr>
      <w:tr>
        <w:tc>
          <w:tcPr>
            <w:tcW w:type="dxa" w:w="45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19"/>
                <w:szCs w:val="19"/>
              </w:rPr>
              <w:t xml:space="preserve">Votre page Facebook avec vos horaires</w:t>
            </w:r>
          </w:p>
        </w:tc>
        <w:tc>
          <w:tcPr>
            <w:tcW w:type="dxa" w:w="45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37021"/>
                <w:sz w:val="19"/>
                <w:szCs w:val="19"/>
              </w:rPr>
              <w:t xml:space="preserve">Votre page Facebook professionnelle configurée</w:t>
            </w:r>
          </w:p>
        </w:tc>
      </w:tr>
      <w:tr>
        <w:tc>
          <w:tcPr>
            <w:tcW w:type="dxa" w:w="45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1A1A1A"/>
                <w:sz w:val="19"/>
                <w:szCs w:val="19"/>
              </w:rPr>
              <w:t xml:space="preserve">Vos affiches promotionnelles</w:t>
            </w:r>
          </w:p>
        </w:tc>
        <w:tc>
          <w:tcPr>
            <w:tcW w:type="dxa" w:w="4500"/>
            <w:tcBorders>
              <w:top w:val="single" w:color="CDD5DE" w:sz="1"/>
              <w:left w:val="single" w:color="CDD5DE" w:sz="1"/>
              <w:bottom w:val="single" w:color="CDD5DE" w:sz="1"/>
              <w:right w:val="single" w:color="CDD5DE" w:sz="1"/>
            </w:tcBorders>
            <w:shd w:fill="FFF3E0"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37021"/>
                <w:sz w:val="19"/>
                <w:szCs w:val="19"/>
              </w:rPr>
              <w:t xml:space="preserve">Vos premiers posts de contenu publiés</w:t>
            </w:r>
          </w:p>
        </w:tc>
      </w:tr>
    </w:tbl>
    <w:p>
      <w:pPr>
        <w:spacing w:before="10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Ce que vous recevez en 72h — Pack Visibilité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DD5DE" w:sz="1"/>
              <w:left w:val="single" w:color="CDD5DE" w:sz="1"/>
              <w:bottom w:val="single" w:color="CDD5DE" w:sz="1"/>
              <w:right w:val="single" w:color="CDD5DE" w:sz="1"/>
            </w:tcBorders>
            <w:shd w:fill="F37021"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Livrable</w:t>
            </w:r>
          </w:p>
        </w:tc>
        <w:tc>
          <w:tcPr>
            <w:tcW w:type="dxa" w:w="5800"/>
            <w:tcBorders>
              <w:top w:val="single" w:color="CDD5DE" w:sz="1"/>
              <w:left w:val="single" w:color="CDD5DE" w:sz="1"/>
              <w:bottom w:val="single" w:color="CDD5DE" w:sz="1"/>
              <w:right w:val="single" w:color="CDD5DE" w:sz="1"/>
            </w:tcBorders>
            <w:shd w:fill="F37021"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Ce que ça fait pour vous concrètement</w:t>
            </w:r>
          </w:p>
        </w:tc>
      </w:tr>
      <w:tr>
        <w:tc>
          <w:tcPr>
            <w:tcW w:type="dxa" w:w="3200"/>
            <w:tcBorders>
              <w:top w:val="single" w:color="CDD5DE" w:sz="1"/>
              <w:left w:val="single" w:color="CDD5DE" w:sz="1"/>
              <w:bottom w:val="single" w:color="CDD5DE" w:sz="1"/>
              <w:right w:val="single" w:color="CDD5DE" w:sz="1"/>
            </w:tcBorders>
            <w:shd w:fill="FFF3E0"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Site vitrine 3 à 5 pages</w:t>
            </w:r>
          </w:p>
        </w:tc>
        <w:tc>
          <w:tcPr>
            <w:tcW w:type="dxa" w:w="58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Vos clients voient qui vous êtes, ce que vous faites et comment vous contacter — 24h/24, même quand vous dormez</w:t>
            </w:r>
          </w:p>
        </w:tc>
      </w:tr>
      <w:tr>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Fiche Google Maps créée</w:t>
            </w:r>
          </w:p>
        </w:tc>
        <w:tc>
          <w:tcPr>
            <w:tcW w:type="dxa" w:w="58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Quand quelqu'un tape votre secteur à Kinshasa, votre entreprise apparaît sur la carte</w:t>
            </w:r>
          </w:p>
        </w:tc>
      </w:tr>
      <w:tr>
        <w:tc>
          <w:tcPr>
            <w:tcW w:type="dxa" w:w="3200"/>
            <w:tcBorders>
              <w:top w:val="single" w:color="CDD5DE" w:sz="1"/>
              <w:left w:val="single" w:color="CDD5DE" w:sz="1"/>
              <w:bottom w:val="single" w:color="CDD5DE" w:sz="1"/>
              <w:right w:val="single" w:color="CDD5DE" w:sz="1"/>
            </w:tcBorders>
            <w:shd w:fill="FFF3E0"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Hébergement + nom de domaine 1 an</w:t>
            </w:r>
          </w:p>
        </w:tc>
        <w:tc>
          <w:tcPr>
            <w:tcW w:type="dxa" w:w="58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Votre adresse web est la vôtre. Personne ne peut vous la retirer.</w:t>
            </w:r>
          </w:p>
        </w:tc>
      </w:tr>
      <w:tr>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Optimisation mobile complète</w:t>
            </w:r>
          </w:p>
        </w:tc>
        <w:tc>
          <w:tcPr>
            <w:tcW w:type="dxa" w:w="58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100% de vos visiteurs arrivent depuis un téléphone. Votre site est fait pour ça.</w:t>
            </w:r>
          </w:p>
        </w:tc>
      </w:tr>
      <w:tr>
        <w:tc>
          <w:tcPr>
            <w:tcW w:type="dxa" w:w="3200"/>
            <w:tcBorders>
              <w:top w:val="single" w:color="CDD5DE" w:sz="1"/>
              <w:left w:val="single" w:color="CDD5DE" w:sz="1"/>
              <w:bottom w:val="single" w:color="CDD5DE" w:sz="1"/>
              <w:right w:val="single" w:color="CDD5DE" w:sz="1"/>
            </w:tcBorders>
            <w:shd w:fill="FFF3E0"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Page Facebook professionnelle</w:t>
            </w:r>
          </w:p>
        </w:tc>
        <w:tc>
          <w:tcPr>
            <w:tcW w:type="dxa" w:w="58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Votre vitrine sociale : photo, horaires, services, coordonnées — tout est là</w:t>
            </w:r>
          </w:p>
        </w:tc>
      </w:tr>
      <w:tr>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5 premiers posts publiés</w:t>
            </w:r>
          </w:p>
        </w:tc>
        <w:tc>
          <w:tcPr>
            <w:tcW w:type="dxa" w:w="58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Vous n'avez pas à vous demander quoi publier — on démarre pour vous</w:t>
            </w:r>
          </w:p>
        </w:tc>
      </w:tr>
      <w:tr>
        <w:tc>
          <w:tcPr>
            <w:tcW w:type="dxa" w:w="3200"/>
            <w:tcBorders>
              <w:top w:val="single" w:color="CDD5DE" w:sz="1"/>
              <w:left w:val="single" w:color="CDD5DE" w:sz="1"/>
              <w:bottom w:val="single" w:color="CDD5DE" w:sz="1"/>
              <w:right w:val="single" w:color="CDD5DE" w:sz="1"/>
            </w:tcBorders>
            <w:shd w:fill="FFF3E0"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Bouton WhatsApp Business intégré</w:t>
            </w:r>
          </w:p>
        </w:tc>
        <w:tc>
          <w:tcPr>
            <w:tcW w:type="dxa" w:w="58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Un client clique — il vous écrit directement. Aucune friction.</w:t>
            </w:r>
          </w:p>
        </w:tc>
      </w:tr>
      <w:tr>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Message de bienvenue automatique WA</w:t>
            </w:r>
          </w:p>
        </w:tc>
        <w:tc>
          <w:tcPr>
            <w:tcW w:type="dxa" w:w="58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Même à 23h, votre client reçoit une réponse professionnelle</w:t>
            </w:r>
          </w:p>
        </w:tc>
      </w:tr>
      <w:tr>
        <w:tc>
          <w:tcPr>
            <w:tcW w:type="dxa" w:w="3200"/>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0"/>
                <w:szCs w:val="20"/>
              </w:rPr>
              <w:t xml:space="preserve">PRIX TOUT COMPRIS</w:t>
            </w:r>
          </w:p>
        </w:tc>
        <w:tc>
          <w:tcPr>
            <w:tcW w:type="dxa" w:w="5800"/>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37021"/>
                <w:sz w:val="20"/>
                <w:szCs w:val="20"/>
              </w:rPr>
              <w:t xml:space="preserve">179$ — tarif de lancement réservé aux membres ARSP · Normalement 299$</w:t>
            </w:r>
          </w:p>
        </w:tc>
      </w:tr>
    </w:tbl>
    <w:p>
      <w:pPr>
        <w:spacing w:before="0" w:after="0"/>
      </w:pPr>
      <w:r>
        <w:br w:type="page"/>
      </w:r>
    </w:p>
    <w:p>
      <w:pPr>
        <w:spacing w:before="360" w:after="0"/>
      </w:pPr>
    </w:p>
    <w:p>
      <w:pPr>
        <w:shd w:fill="3DBCC7" w:val="clear"/>
        <w:spacing w:before="0" w:after="0"/>
        <w:ind w:left="220" w:right="220"/>
      </w:pPr>
      <w:r>
        <w:rPr>
          <w:rFonts w:ascii="Montserrat" w:cs="Montserrat" w:eastAsia="Montserrat" w:hAnsi="Montserrat"/>
          <w:b/>
          <w:bCs/>
          <w:i w:val="false"/>
          <w:iCs w:val="false"/>
          <w:color w:val="FFFFFF"/>
          <w:sz w:val="20"/>
          <w:szCs w:val="20"/>
        </w:rPr>
        <w:t xml:space="preserve">ÉTAPE 3</w:t>
      </w:r>
    </w:p>
    <w:p>
      <w:pPr>
        <w:shd w:fill="3DBCC7" w:val="clear"/>
        <w:spacing w:before="0" w:after="0"/>
        <w:ind w:left="220" w:right="220"/>
      </w:pPr>
      <w:r>
        <w:rPr>
          <w:rFonts w:ascii="Montserrat" w:cs="Montserrat" w:eastAsia="Montserrat" w:hAnsi="Montserrat"/>
          <w:b/>
          <w:bCs/>
          <w:i w:val="false"/>
          <w:iCs w:val="false"/>
          <w:color w:val="FFFFFF"/>
          <w:sz w:val="32"/>
          <w:szCs w:val="32"/>
        </w:rPr>
        <w:t xml:space="preserve">CONTENU &amp; PRÉSENCE</w:t>
      </w:r>
    </w:p>
    <w:p>
      <w:pPr>
        <w:shd w:fill="3DBCC7" w:val="clear"/>
        <w:spacing w:before="0" w:after="120"/>
        <w:ind w:left="220" w:right="220"/>
      </w:pPr>
      <w:r>
        <w:rPr>
          <w:rFonts w:ascii="Montserrat" w:cs="Montserrat" w:eastAsia="Montserrat" w:hAnsi="Montserrat"/>
          <w:b w:val="false"/>
          <w:bCs w:val="false"/>
          <w:i/>
          <w:iCs/>
          <w:color w:val="FFFFFF"/>
          <w:sz w:val="20"/>
          <w:szCs w:val="20"/>
        </w:rPr>
        <w:t xml:space="preserve">"Exister, c'est bien. Être visible régulièrement, c'est ce qui crée la confiance."</w:t>
      </w:r>
    </w:p>
    <w:p>
      <w:pPr>
        <w:spacing w:before="40" w:after="40"/>
      </w:pPr>
      <w:r>
        <w:rPr>
          <w:rFonts w:ascii="Montserrat" w:cs="Montserrat" w:eastAsia="Montserrat" w:hAnsi="Montserrat"/>
          <w:b w:val="false"/>
          <w:bCs w:val="false"/>
          <w:i w:val="false"/>
          <w:iCs w:val="false"/>
          <w:color w:val="556677"/>
          <w:sz w:val="21"/>
          <w:szCs w:val="21"/>
        </w:rPr>
        <w:t xml:space="preserve">Avoir un site et une fiche Google, c'est votre passeport digital. Publier du contenu régulier, c'est votre réputation qui se construit semaine après semaine.</w:t>
      </w:r>
    </w:p>
    <w:p>
      <w:pPr>
        <w:spacing w:before="8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Analogie : le marché du quartier</w:t>
      </w:r>
    </w:p>
    <w:p>
      <w:pPr>
        <w:spacing w:before="40" w:after="40"/>
      </w:pPr>
      <w:r>
        <w:rPr>
          <w:rFonts w:ascii="Montserrat" w:cs="Montserrat" w:eastAsia="Montserrat" w:hAnsi="Montserrat"/>
          <w:b w:val="false"/>
          <w:bCs w:val="false"/>
          <w:i w:val="false"/>
          <w:iCs w:val="false"/>
          <w:color w:val="556677"/>
          <w:sz w:val="21"/>
          <w:szCs w:val="21"/>
        </w:rPr>
        <w:t xml:space="preserve">Le commerçant qui ouvre son étal tous les matins devient une référence dans le quartier. Celui qui disparaît deux semaines perd la confiance de ses clients. Sur internet, c'est exactement pareil. Publier régulièrement, c'est "ouvrir votre étal" digitalement — même les jours où vous n'avez pas le temps.</w:t>
      </w:r>
    </w:p>
    <w:p>
      <w:pPr>
        <w:spacing w:before="8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Les 3 types de contenu qui fonctionnent pour une PME Kinshasa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tcBorders>
              <w:top w:val="single" w:color="CDD5DE" w:sz="1"/>
              <w:left w:val="single" w:color="CDD5DE" w:sz="1"/>
              <w:bottom w:val="single" w:color="CDD5DE" w:sz="1"/>
              <w:right w:val="single" w:color="CDD5DE" w:sz="1"/>
            </w:tcBorders>
            <w:shd w:fill="3DBCC7"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Type de contenu</w:t>
            </w:r>
          </w:p>
        </w:tc>
        <w:tc>
          <w:tcPr>
            <w:tcW w:type="dxa" w:w="3200"/>
            <w:tcBorders>
              <w:top w:val="single" w:color="CDD5DE" w:sz="1"/>
              <w:left w:val="single" w:color="CDD5DE" w:sz="1"/>
              <w:bottom w:val="single" w:color="CDD5DE" w:sz="1"/>
              <w:right w:val="single" w:color="CDD5DE" w:sz="1"/>
            </w:tcBorders>
            <w:shd w:fill="3DBCC7"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Exemple concret</w:t>
            </w:r>
          </w:p>
        </w:tc>
        <w:tc>
          <w:tcPr>
            <w:tcW w:type="dxa" w:w="3000"/>
            <w:tcBorders>
              <w:top w:val="single" w:color="CDD5DE" w:sz="1"/>
              <w:left w:val="single" w:color="CDD5DE" w:sz="1"/>
              <w:bottom w:val="single" w:color="CDD5DE" w:sz="1"/>
              <w:right w:val="single" w:color="CDD5DE" w:sz="1"/>
            </w:tcBorders>
            <w:shd w:fill="3DBCC7"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Ce que ça produit</w:t>
            </w:r>
          </w:p>
        </w:tc>
      </w:tr>
      <w:tr>
        <w:tc>
          <w:tcPr>
            <w:tcW w:type="dxa" w:w="2800"/>
            <w:tcBorders>
              <w:top w:val="single" w:color="CDD5DE" w:sz="1"/>
              <w:left w:val="single" w:color="CDD5DE" w:sz="1"/>
              <w:bottom w:val="single" w:color="CDD5DE" w:sz="1"/>
              <w:right w:val="single" w:color="CDD5DE" w:sz="1"/>
            </w:tcBorders>
            <w:shd w:fill="E0F7FA"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3DBCC7"/>
                <w:sz w:val="19"/>
                <w:szCs w:val="19"/>
              </w:rPr>
              <w:t xml:space="preserve">La preuve de travail</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iCs/>
                <w:color w:val="556677"/>
                <w:sz w:val="19"/>
                <w:szCs w:val="19"/>
              </w:rPr>
              <w:t xml:space="preserve">"Voici le chantier qu'on a terminé cette semaine à Gombe" + photo</w:t>
            </w:r>
          </w:p>
        </w:tc>
        <w:tc>
          <w:tcPr>
            <w:tcW w:type="dxa" w:w="30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Confiance + preuve de compétence</w:t>
            </w:r>
          </w:p>
        </w:tc>
      </w:tr>
      <w:tr>
        <w:tc>
          <w:tcPr>
            <w:tcW w:type="dxa" w:w="28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3DBCC7"/>
                <w:sz w:val="19"/>
                <w:szCs w:val="19"/>
              </w:rPr>
              <w:t xml:space="preserve">Le conseil utile</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iCs/>
                <w:color w:val="556677"/>
                <w:sz w:val="19"/>
                <w:szCs w:val="19"/>
              </w:rPr>
              <w:t xml:space="preserve">"3 choses à vérifier avant de signer un contrat de BTP" (pour un client BTP)</w:t>
            </w:r>
          </w:p>
        </w:tc>
        <w:tc>
          <w:tcPr>
            <w:tcW w:type="dxa" w:w="30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Autorité + partages organiques</w:t>
            </w:r>
          </w:p>
        </w:tc>
      </w:tr>
      <w:tr>
        <w:tc>
          <w:tcPr>
            <w:tcW w:type="dxa" w:w="2800"/>
            <w:tcBorders>
              <w:top w:val="single" w:color="CDD5DE" w:sz="1"/>
              <w:left w:val="single" w:color="CDD5DE" w:sz="1"/>
              <w:bottom w:val="single" w:color="CDD5DE" w:sz="1"/>
              <w:right w:val="single" w:color="CDD5DE" w:sz="1"/>
            </w:tcBorders>
            <w:shd w:fill="E0F7FA"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3DBCC7"/>
                <w:sz w:val="19"/>
                <w:szCs w:val="19"/>
              </w:rPr>
              <w:t xml:space="preserve">L'annonce / promotion</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iCs/>
                <w:color w:val="556677"/>
                <w:sz w:val="19"/>
                <w:szCs w:val="19"/>
              </w:rPr>
              <w:t xml:space="preserve">"Promotions de fin de mois — contactez-nous avant vendredi"</w:t>
            </w:r>
          </w:p>
        </w:tc>
        <w:tc>
          <w:tcPr>
            <w:tcW w:type="dxa" w:w="30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Appels directs + messages WA</w:t>
            </w:r>
          </w:p>
        </w:tc>
      </w:tr>
    </w:tbl>
    <w:p>
      <w:pPr>
        <w:spacing w:before="12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Ce que Picsell Agency prend en charge</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Rédaction des textes adaptés à votre secteur et à votre clientèle</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Création des visuels aux couleurs de votre entreprise</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Publication aux meilleurs horaires sur Facebook + WhatsApp</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Rapport mensuel simple : combien de personnes ont vu vos posts, combien ont appelé</w:t>
      </w:r>
    </w:p>
    <w:p>
      <w:pPr>
        <w:spacing w:before="0" w:after="0"/>
      </w:pPr>
      <w:r>
        <w:br w:type="page"/>
      </w:r>
    </w:p>
    <w:p>
      <w:pPr>
        <w:spacing w:before="360" w:after="0"/>
      </w:pPr>
    </w:p>
    <w:p>
      <w:pPr>
        <w:shd w:fill="FDB913" w:val="clear"/>
        <w:spacing w:before="0" w:after="0"/>
        <w:ind w:left="220" w:right="220"/>
      </w:pPr>
      <w:r>
        <w:rPr>
          <w:rFonts w:ascii="Montserrat" w:cs="Montserrat" w:eastAsia="Montserrat" w:hAnsi="Montserrat"/>
          <w:b/>
          <w:bCs/>
          <w:i w:val="false"/>
          <w:iCs w:val="false"/>
          <w:color w:val="FFFFFF"/>
          <w:sz w:val="20"/>
          <w:szCs w:val="20"/>
        </w:rPr>
        <w:t xml:space="preserve">ÉTAPE 4</w:t>
      </w:r>
    </w:p>
    <w:p>
      <w:pPr>
        <w:shd w:fill="FDB913" w:val="clear"/>
        <w:spacing w:before="0" w:after="0"/>
        <w:ind w:left="220" w:right="220"/>
      </w:pPr>
      <w:r>
        <w:rPr>
          <w:rFonts w:ascii="Montserrat" w:cs="Montserrat" w:eastAsia="Montserrat" w:hAnsi="Montserrat"/>
          <w:b/>
          <w:bCs/>
          <w:i w:val="false"/>
          <w:iCs w:val="false"/>
          <w:color w:val="FFFFFF"/>
          <w:sz w:val="32"/>
          <w:szCs w:val="32"/>
        </w:rPr>
        <w:t xml:space="preserve">ACQUISITION DE CLIENTS</w:t>
      </w:r>
    </w:p>
    <w:p>
      <w:pPr>
        <w:shd w:fill="FDB913" w:val="clear"/>
        <w:spacing w:before="0" w:after="120"/>
        <w:ind w:left="220" w:right="220"/>
      </w:pPr>
      <w:r>
        <w:rPr>
          <w:rFonts w:ascii="Montserrat" w:cs="Montserrat" w:eastAsia="Montserrat" w:hAnsi="Montserrat"/>
          <w:b w:val="false"/>
          <w:bCs w:val="false"/>
          <w:i/>
          <w:iCs/>
          <w:color w:val="FFFFFF"/>
          <w:sz w:val="20"/>
          <w:szCs w:val="20"/>
        </w:rPr>
        <w:t xml:space="preserve">"Attirer des inconnus et les transformer en clients — c'est ça, faire du marketing."</w:t>
      </w:r>
    </w:p>
    <w:p>
      <w:pPr>
        <w:spacing w:before="40" w:after="40"/>
      </w:pPr>
      <w:r>
        <w:rPr>
          <w:rFonts w:ascii="Montserrat" w:cs="Montserrat" w:eastAsia="Montserrat" w:hAnsi="Montserrat"/>
          <w:b w:val="false"/>
          <w:bCs w:val="false"/>
          <w:i w:val="false"/>
          <w:iCs w:val="false"/>
          <w:color w:val="556677"/>
          <w:sz w:val="21"/>
          <w:szCs w:val="21"/>
        </w:rPr>
        <w:t xml:space="preserve">Les étapes 1 à 3 construisent votre crédibilité. L'étape 4 active l'accélérateur : on va chercher des clients qui ne vous connaissent pas encore.</w:t>
      </w:r>
    </w:p>
    <w:p>
      <w:pPr>
        <w:spacing w:before="8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Analogie : la différence entre attendre et aller chercher</w:t>
      </w:r>
    </w:p>
    <w:p>
      <w:pPr>
        <w:spacing w:before="40" w:after="20"/>
      </w:pPr>
      <w:r>
        <w:rPr>
          <w:rFonts w:ascii="Montserrat" w:cs="Montserrat" w:eastAsia="Montserrat" w:hAnsi="Montserrat"/>
          <w:b/>
          <w:bCs/>
          <w:i w:val="false"/>
          <w:iCs w:val="false"/>
          <w:color w:val="C62828"/>
          <w:sz w:val="21"/>
          <w:szCs w:val="21"/>
        </w:rPr>
        <w:t xml:space="preserve">Sans marketing actif : </w:t>
      </w:r>
      <w:r>
        <w:rPr>
          <w:rFonts w:ascii="Montserrat" w:cs="Montserrat" w:eastAsia="Montserrat" w:hAnsi="Montserrat"/>
          <w:b w:val="false"/>
          <w:bCs w:val="false"/>
          <w:i w:val="false"/>
          <w:iCs w:val="false"/>
          <w:color w:val="556677"/>
          <w:sz w:val="21"/>
          <w:szCs w:val="21"/>
        </w:rPr>
        <w:t xml:space="preserve">vous attendez que les clients passent devant votre boutique.</w:t>
      </w:r>
    </w:p>
    <w:p>
      <w:pPr>
        <w:spacing w:before="20" w:after="80"/>
      </w:pPr>
      <w:r>
        <w:rPr>
          <w:rFonts w:ascii="Montserrat" w:cs="Montserrat" w:eastAsia="Montserrat" w:hAnsi="Montserrat"/>
          <w:b/>
          <w:bCs/>
          <w:i w:val="false"/>
          <w:iCs w:val="false"/>
          <w:color w:val="2E7D32"/>
          <w:sz w:val="21"/>
          <w:szCs w:val="21"/>
        </w:rPr>
        <w:t xml:space="preserve">Avec l'étape 4 : </w:t>
      </w:r>
      <w:r>
        <w:rPr>
          <w:rFonts w:ascii="Montserrat" w:cs="Montserrat" w:eastAsia="Montserrat" w:hAnsi="Montserrat"/>
          <w:b w:val="false"/>
          <w:bCs w:val="false"/>
          <w:i w:val="false"/>
          <w:iCs w:val="false"/>
          <w:color w:val="556677"/>
          <w:sz w:val="21"/>
          <w:szCs w:val="21"/>
        </w:rPr>
        <w:t xml:space="preserve">vous allez les chercher là où ils sont — Facebook, WhatsApp, Google — avec le bon message, au bon moment.</w:t>
      </w: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Les 3 canaux d'acquisition adaptés à Kinshasa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Canal</w:t>
            </w:r>
          </w:p>
        </w:tc>
        <w:tc>
          <w:tcPr>
            <w:tcW w:type="dxa" w:w="3800"/>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Comment ça fonctionne</w:t>
            </w:r>
          </w:p>
        </w:tc>
        <w:tc>
          <w:tcPr>
            <w:tcW w:type="dxa" w:w="3200"/>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Résultat typique</w:t>
            </w:r>
          </w:p>
        </w:tc>
      </w:tr>
      <w:tr>
        <w:tc>
          <w:tcPr>
            <w:tcW w:type="dxa" w:w="2000"/>
            <w:tcBorders>
              <w:top w:val="single" w:color="CDD5DE" w:sz="1"/>
              <w:left w:val="single" w:color="CDD5DE" w:sz="1"/>
              <w:bottom w:val="single" w:color="CDD5DE" w:sz="1"/>
              <w:right w:val="single" w:color="CDD5DE" w:sz="1"/>
            </w:tcBorders>
            <w:shd w:fill="FFFDE7"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Facebook Ads local</w:t>
            </w:r>
          </w:p>
        </w:tc>
        <w:tc>
          <w:tcPr>
            <w:tcW w:type="dxa" w:w="38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On cible les personnes dans votre quartier ou commune qui correspondent à votre client idéal. Budget minimum : 30 à 50$/mois.</w:t>
            </w:r>
          </w:p>
        </w:tc>
        <w:tc>
          <w:tcPr>
            <w:tcW w:type="dxa" w:w="3200"/>
            <w:tcBorders>
              <w:top w:val="single" w:color="CDD5DE" w:sz="1"/>
              <w:left w:val="single" w:color="CDD5DE" w:sz="1"/>
              <w:bottom w:val="single" w:color="CDD5DE" w:sz="1"/>
              <w:right w:val="single" w:color="CDD5DE" w:sz="1"/>
            </w:tcBorders>
            <w:shd w:fill="E8F5E9"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2E7D32"/>
                <w:sz w:val="19"/>
                <w:szCs w:val="19"/>
              </w:rPr>
              <w:t xml:space="preserve">Nouveaux messages entrants chaque semaine</w:t>
            </w:r>
          </w:p>
        </w:tc>
      </w:tr>
      <w:tr>
        <w:tc>
          <w:tcPr>
            <w:tcW w:type="dxa" w:w="20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WhatsApp Broadcast</w:t>
            </w:r>
          </w:p>
        </w:tc>
        <w:tc>
          <w:tcPr>
            <w:tcW w:type="dxa" w:w="38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On envoie un message personnalisé à une liste de contacts qualifiés. Pas du spam — un message utile au bon moment.</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2E7D32"/>
                <w:sz w:val="19"/>
                <w:szCs w:val="19"/>
              </w:rPr>
              <w:t xml:space="preserve">Taux de lecture supérieur à 80%</w:t>
            </w:r>
          </w:p>
        </w:tc>
      </w:tr>
      <w:tr>
        <w:tc>
          <w:tcPr>
            <w:tcW w:type="dxa" w:w="2000"/>
            <w:tcBorders>
              <w:top w:val="single" w:color="CDD5DE" w:sz="1"/>
              <w:left w:val="single" w:color="CDD5DE" w:sz="1"/>
              <w:bottom w:val="single" w:color="CDD5DE" w:sz="1"/>
              <w:right w:val="single" w:color="CDD5DE" w:sz="1"/>
            </w:tcBorders>
            <w:shd w:fill="FFFDE7"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Google Maps (référencement local)</w:t>
            </w:r>
          </w:p>
        </w:tc>
        <w:tc>
          <w:tcPr>
            <w:tcW w:type="dxa" w:w="38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Votre fiche apparaît en premier quand quelqu'un cherche votre secteur à Kinshasa. C'est gratuit — mais il faut l'optimiser.</w:t>
            </w:r>
          </w:p>
        </w:tc>
        <w:tc>
          <w:tcPr>
            <w:tcW w:type="dxa" w:w="3200"/>
            <w:tcBorders>
              <w:top w:val="single" w:color="CDD5DE" w:sz="1"/>
              <w:left w:val="single" w:color="CDD5DE" w:sz="1"/>
              <w:bottom w:val="single" w:color="CDD5DE" w:sz="1"/>
              <w:right w:val="single" w:color="CDD5DE" w:sz="1"/>
            </w:tcBorders>
            <w:shd w:fill="E8F5E9"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2E7D32"/>
                <w:sz w:val="19"/>
                <w:szCs w:val="19"/>
              </w:rPr>
              <w:t xml:space="preserve">Appels entrants sans budget pub</w:t>
            </w:r>
          </w:p>
        </w:tc>
      </w:tr>
    </w:tbl>
    <w:p>
      <w:pPr>
        <w:spacing w:before="0" w:after="0"/>
      </w:pPr>
      <w:r>
        <w:br w:type="page"/>
      </w:r>
    </w:p>
    <w:p>
      <w:pPr>
        <w:spacing w:before="360" w:after="0"/>
      </w:pPr>
    </w:p>
    <w:p>
      <w:pPr>
        <w:shd w:fill="2E7D32" w:val="clear"/>
        <w:spacing w:before="0" w:after="0"/>
        <w:ind w:left="220" w:right="220"/>
      </w:pPr>
      <w:r>
        <w:rPr>
          <w:rFonts w:ascii="Montserrat" w:cs="Montserrat" w:eastAsia="Montserrat" w:hAnsi="Montserrat"/>
          <w:b/>
          <w:bCs/>
          <w:i w:val="false"/>
          <w:iCs w:val="false"/>
          <w:color w:val="FFFFFF"/>
          <w:sz w:val="20"/>
          <w:szCs w:val="20"/>
        </w:rPr>
        <w:t xml:space="preserve">ÉTAPE 5</w:t>
      </w:r>
    </w:p>
    <w:p>
      <w:pPr>
        <w:shd w:fill="2E7D32" w:val="clear"/>
        <w:spacing w:before="0" w:after="0"/>
        <w:ind w:left="220" w:right="220"/>
      </w:pPr>
      <w:r>
        <w:rPr>
          <w:rFonts w:ascii="Montserrat" w:cs="Montserrat" w:eastAsia="Montserrat" w:hAnsi="Montserrat"/>
          <w:b/>
          <w:bCs/>
          <w:i w:val="false"/>
          <w:iCs w:val="false"/>
          <w:color w:val="FFFFFF"/>
          <w:sz w:val="32"/>
          <w:szCs w:val="32"/>
        </w:rPr>
        <w:t xml:space="preserve">MESURE &amp; OPTIMISATION</w:t>
      </w:r>
    </w:p>
    <w:p>
      <w:pPr>
        <w:shd w:fill="2E7D32" w:val="clear"/>
        <w:spacing w:before="0" w:after="120"/>
        <w:ind w:left="220" w:right="220"/>
      </w:pPr>
      <w:r>
        <w:rPr>
          <w:rFonts w:ascii="Montserrat" w:cs="Montserrat" w:eastAsia="Montserrat" w:hAnsi="Montserrat"/>
          <w:b w:val="false"/>
          <w:bCs w:val="false"/>
          <w:i/>
          <w:iCs/>
          <w:color w:val="FFFFFF"/>
          <w:sz w:val="20"/>
          <w:szCs w:val="20"/>
        </w:rPr>
        <w:t xml:space="preserve">"Ce qui ne se mesure pas ne s'améliore pas. On vous montre ce qui fonctionne."</w:t>
      </w:r>
    </w:p>
    <w:p>
      <w:pPr>
        <w:spacing w:before="40" w:after="40"/>
      </w:pPr>
      <w:r>
        <w:rPr>
          <w:rFonts w:ascii="Montserrat" w:cs="Montserrat" w:eastAsia="Montserrat" w:hAnsi="Montserrat"/>
          <w:b w:val="false"/>
          <w:bCs w:val="false"/>
          <w:i w:val="false"/>
          <w:iCs w:val="false"/>
          <w:color w:val="556677"/>
          <w:sz w:val="21"/>
          <w:szCs w:val="21"/>
        </w:rPr>
        <w:t xml:space="preserve">C'est l'étape que la plupart des agences oublient de vous expliquer. Picsell Agency mesure tout — et vous montre tout, dans un langage simple.</w:t>
      </w:r>
    </w:p>
    <w:p>
      <w:pPr>
        <w:spacing w:before="8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Analogie : le tableau de bord de votre voiture</w:t>
      </w:r>
    </w:p>
    <w:p>
      <w:pPr>
        <w:spacing w:before="40" w:after="40"/>
      </w:pPr>
      <w:r>
        <w:rPr>
          <w:rFonts w:ascii="Montserrat" w:cs="Montserrat" w:eastAsia="Montserrat" w:hAnsi="Montserrat"/>
          <w:b w:val="false"/>
          <w:bCs w:val="false"/>
          <w:i w:val="false"/>
          <w:iCs w:val="false"/>
          <w:color w:val="556677"/>
          <w:sz w:val="21"/>
          <w:szCs w:val="21"/>
        </w:rPr>
        <w:t xml:space="preserve">Quand vous conduisez, vous regardez la jauge d'essence, la vitesse, la température du moteur. Vous ne conduisez pas à l'aveugle. Votre marketing, c'est pareil : on installe votre tableau de bord et on vous explique chaque indicateur.</w:t>
      </w:r>
    </w:p>
    <w:p>
      <w:pPr>
        <w:spacing w:before="8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Votre rapport mensuel — en langage simple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DD5DE" w:sz="1"/>
              <w:left w:val="single" w:color="CDD5DE" w:sz="1"/>
              <w:bottom w:val="single" w:color="CDD5DE" w:sz="1"/>
              <w:right w:val="single" w:color="CDD5DE" w:sz="1"/>
            </w:tcBorders>
            <w:shd w:fill="2E7D32"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Ce qu'on mesure</w:t>
            </w:r>
          </w:p>
        </w:tc>
        <w:tc>
          <w:tcPr>
            <w:tcW w:type="dxa" w:w="6000"/>
            <w:tcBorders>
              <w:top w:val="single" w:color="CDD5DE" w:sz="1"/>
              <w:left w:val="single" w:color="CDD5DE" w:sz="1"/>
              <w:bottom w:val="single" w:color="CDD5DE" w:sz="1"/>
              <w:right w:val="single" w:color="CDD5DE" w:sz="1"/>
            </w:tcBorders>
            <w:shd w:fill="2E7D32"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Ce que ça veut dire pour vous</w:t>
            </w:r>
          </w:p>
        </w:tc>
      </w:tr>
      <w:tr>
        <w:tc>
          <w:tcPr>
            <w:tcW w:type="dxa" w:w="3000"/>
            <w:tcBorders>
              <w:top w:val="single" w:color="CDD5DE" w:sz="1"/>
              <w:left w:val="single" w:color="CDD5DE" w:sz="1"/>
              <w:bottom w:val="single" w:color="CDD5DE" w:sz="1"/>
              <w:right w:val="single" w:color="CDD5DE" w:sz="1"/>
            </w:tcBorders>
            <w:shd w:fill="E8F5E9"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Nombre de personnes qui ont vu vos posts</w:t>
            </w:r>
          </w:p>
        </w:tc>
        <w:tc>
          <w:tcPr>
            <w:tcW w:type="dxa" w:w="60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iCs/>
                <w:color w:val="556677"/>
                <w:sz w:val="19"/>
                <w:szCs w:val="19"/>
              </w:rPr>
              <w:t xml:space="preserve">"Cette semaine, 847 personnes à Kinshasa ont vu votre pub. C'est l'équivalent d'un marché plein."</w:t>
            </w:r>
          </w:p>
        </w:tc>
      </w:tr>
      <w:tr>
        <w:tc>
          <w:tcPr>
            <w:tcW w:type="dxa" w:w="30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Nombre d'appels entrants depuis Google</w:t>
            </w:r>
          </w:p>
        </w:tc>
        <w:tc>
          <w:tcPr>
            <w:tcW w:type="dxa" w:w="60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iCs/>
                <w:color w:val="556677"/>
                <w:sz w:val="19"/>
                <w:szCs w:val="19"/>
              </w:rPr>
              <w:t xml:space="preserve">"12 personnes ont appelé votre numéro directement depuis Google Maps ce mois-ci."</w:t>
            </w:r>
          </w:p>
        </w:tc>
      </w:tr>
      <w:tr>
        <w:tc>
          <w:tcPr>
            <w:tcW w:type="dxa" w:w="3000"/>
            <w:tcBorders>
              <w:top w:val="single" w:color="CDD5DE" w:sz="1"/>
              <w:left w:val="single" w:color="CDD5DE" w:sz="1"/>
              <w:bottom w:val="single" w:color="CDD5DE" w:sz="1"/>
              <w:right w:val="single" w:color="CDD5DE" w:sz="1"/>
            </w:tcBorders>
            <w:shd w:fill="E8F5E9"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Nombre de messages WhatsApp reçus</w:t>
            </w:r>
          </w:p>
        </w:tc>
        <w:tc>
          <w:tcPr>
            <w:tcW w:type="dxa" w:w="60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iCs/>
                <w:color w:val="556677"/>
                <w:sz w:val="19"/>
                <w:szCs w:val="19"/>
              </w:rPr>
              <w:t xml:space="preserve">"23 nouveaux contacts vous ont écrit via le bouton WhatsApp de votre site."</w:t>
            </w:r>
          </w:p>
        </w:tc>
      </w:tr>
      <w:tr>
        <w:tc>
          <w:tcPr>
            <w:tcW w:type="dxa" w:w="30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Coût par nouveau client</w:t>
            </w:r>
          </w:p>
        </w:tc>
        <w:tc>
          <w:tcPr>
            <w:tcW w:type="dxa" w:w="60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iCs/>
                <w:color w:val="556677"/>
                <w:sz w:val="19"/>
                <w:szCs w:val="19"/>
              </w:rPr>
              <w:t xml:space="preserve">"Pour chaque client qui vous a contacté ce mois, vous avez dépensé l'équivalent de 3$ en marketing."</w:t>
            </w:r>
          </w:p>
        </w:tc>
      </w:tr>
    </w:tbl>
    <w:p>
      <w:pPr>
        <w:spacing w:before="10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Ce qu'on fait avec ces données</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Si une publication attire beaucoup de clients, on en fait davantage comme elle</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Si une campagne Facebook ne performe pas, on change l'image ou le message — sans frais supplémentaires</w:t>
      </w:r>
    </w:p>
    <w:p>
      <w:pPr>
        <w:spacing w:before="30" w:after="30"/>
        <w:ind w:left="300"/>
      </w:pPr>
      <w:r>
        <w:rPr>
          <w:rFonts w:ascii="Montserrat" w:cs="Montserrat" w:eastAsia="Montserrat" w:hAnsi="Montserrat"/>
          <w:b/>
          <w:bCs/>
          <w:i w:val="false"/>
          <w:iCs w:val="false"/>
          <w:color w:val="F37021"/>
          <w:sz w:val="21"/>
          <w:szCs w:val="21"/>
        </w:rPr>
        <w:t xml:space="preserve">› </w:t>
      </w:r>
      <w:r>
        <w:rPr>
          <w:rFonts w:ascii="Montserrat" w:cs="Montserrat" w:eastAsia="Montserrat" w:hAnsi="Montserrat"/>
          <w:b w:val="false"/>
          <w:bCs w:val="false"/>
          <w:i w:val="false"/>
          <w:iCs w:val="false"/>
          <w:color w:val="1A1A1A"/>
          <w:sz w:val="21"/>
          <w:szCs w:val="21"/>
        </w:rPr>
        <w:t xml:space="preserve">Chaque mois, on vous recommande 1 ajustement prioritaire basé sur les chiffres réels</w:t>
      </w:r>
    </w:p>
    <w:p>
      <w:pPr>
        <w:spacing w:before="0" w:after="0"/>
      </w:pPr>
      <w:r>
        <w:br w:type="page"/>
      </w:r>
    </w:p>
    <w:p>
      <w:pPr>
        <w:spacing w:before="360" w:after="0"/>
      </w:pPr>
    </w:p>
    <w:p>
      <w:pPr>
        <w:shd w:fill="556677" w:val="clear"/>
        <w:spacing w:before="0" w:after="0"/>
        <w:ind w:left="220" w:right="220"/>
      </w:pPr>
      <w:r>
        <w:rPr>
          <w:rFonts w:ascii="Montserrat" w:cs="Montserrat" w:eastAsia="Montserrat" w:hAnsi="Montserrat"/>
          <w:b/>
          <w:bCs/>
          <w:i w:val="false"/>
          <w:iCs w:val="false"/>
          <w:color w:val="FFFFFF"/>
          <w:sz w:val="20"/>
          <w:szCs w:val="20"/>
        </w:rPr>
        <w:t xml:space="preserve">ÉTAPE 6</w:t>
      </w:r>
    </w:p>
    <w:p>
      <w:pPr>
        <w:shd w:fill="556677" w:val="clear"/>
        <w:spacing w:before="0" w:after="0"/>
        <w:ind w:left="220" w:right="220"/>
      </w:pPr>
      <w:r>
        <w:rPr>
          <w:rFonts w:ascii="Montserrat" w:cs="Montserrat" w:eastAsia="Montserrat" w:hAnsi="Montserrat"/>
          <w:b/>
          <w:bCs/>
          <w:i w:val="false"/>
          <w:iCs w:val="false"/>
          <w:color w:val="FFFFFF"/>
          <w:sz w:val="32"/>
          <w:szCs w:val="32"/>
        </w:rPr>
        <w:t xml:space="preserve">FIDÉLISATION &amp; CROISSANCE</w:t>
      </w:r>
    </w:p>
    <w:p>
      <w:pPr>
        <w:shd w:fill="556677" w:val="clear"/>
        <w:spacing w:before="0" w:after="120"/>
        <w:ind w:left="220" w:right="220"/>
      </w:pPr>
      <w:r>
        <w:rPr>
          <w:rFonts w:ascii="Montserrat" w:cs="Montserrat" w:eastAsia="Montserrat" w:hAnsi="Montserrat"/>
          <w:b w:val="false"/>
          <w:bCs w:val="false"/>
          <w:i/>
          <w:iCs/>
          <w:color w:val="FFFFFF"/>
          <w:sz w:val="20"/>
          <w:szCs w:val="20"/>
        </w:rPr>
        <w:t xml:space="preserve">"Un client fidèle vaut 5 nouveaux clients. Et il vous en amène d'autres gratuitement."</w:t>
      </w:r>
    </w:p>
    <w:p>
      <w:pPr>
        <w:spacing w:before="40" w:after="40"/>
      </w:pPr>
      <w:r>
        <w:rPr>
          <w:rFonts w:ascii="Montserrat" w:cs="Montserrat" w:eastAsia="Montserrat" w:hAnsi="Montserrat"/>
          <w:b w:val="false"/>
          <w:bCs w:val="false"/>
          <w:i w:val="false"/>
          <w:iCs w:val="false"/>
          <w:color w:val="556677"/>
          <w:sz w:val="21"/>
          <w:szCs w:val="21"/>
        </w:rPr>
        <w:t xml:space="preserve">L'étape finale du cycle — qui boucle sur l'étape 1. Vos clients satisfaits deviennent vos meilleurs commerciaux. Picsell Agency vous aide à structurer ce bouche-à-oreille.</w:t>
      </w:r>
    </w:p>
    <w:p>
      <w:pPr>
        <w:spacing w:before="8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Analogie : le restaurant qui fait revenir ses clients</w:t>
      </w:r>
    </w:p>
    <w:p>
      <w:pPr>
        <w:spacing w:before="40" w:after="40"/>
      </w:pPr>
      <w:r>
        <w:rPr>
          <w:rFonts w:ascii="Montserrat" w:cs="Montserrat" w:eastAsia="Montserrat" w:hAnsi="Montserrat"/>
          <w:b w:val="false"/>
          <w:bCs w:val="false"/>
          <w:i w:val="false"/>
          <w:iCs w:val="false"/>
          <w:color w:val="556677"/>
          <w:sz w:val="21"/>
          <w:szCs w:val="21"/>
        </w:rPr>
        <w:t xml:space="preserve">Le restaurant qui envoie un message WhatsApp "Bonne fête des mères — offre spéciale ce dimanche" à ses anciens clients remplit sa salle sans dépenser en publicité. La fidélisation, c'est transformer vos clients en ambassadeurs.</w:t>
      </w:r>
    </w:p>
    <w:p>
      <w:pPr>
        <w:spacing w:before="80" w:after="0"/>
      </w:pPr>
    </w:p>
    <w:p>
      <w:pPr>
        <w:pBdr>
          <w:bottom w:val="single" w:color="0089D0" w:sz="4" w:space="4"/>
        </w:pBdr>
        <w:spacing w:before="240" w:after="80"/>
      </w:pPr>
      <w:r>
        <w:rPr>
          <w:rFonts w:ascii="Montserrat" w:cs="Montserrat" w:eastAsia="Montserrat" w:hAnsi="Montserrat"/>
          <w:b/>
          <w:bCs/>
          <w:i w:val="false"/>
          <w:iCs w:val="false"/>
          <w:color w:val="0089D0"/>
          <w:sz w:val="26"/>
          <w:szCs w:val="26"/>
        </w:rPr>
        <w:t xml:space="preserve">Les 3 mécanismes de fidélisation que nous mettons en place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CDD5DE" w:sz="1"/>
              <w:left w:val="single" w:color="CDD5DE" w:sz="1"/>
              <w:bottom w:val="single" w:color="CDD5DE" w:sz="1"/>
              <w:right w:val="single" w:color="CDD5DE" w:sz="1"/>
            </w:tcBorders>
            <w:shd w:fill="556677"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Mécanisme</w:t>
            </w:r>
          </w:p>
        </w:tc>
        <w:tc>
          <w:tcPr>
            <w:tcW w:type="dxa" w:w="3200"/>
            <w:tcBorders>
              <w:top w:val="single" w:color="CDD5DE" w:sz="1"/>
              <w:left w:val="single" w:color="CDD5DE" w:sz="1"/>
              <w:bottom w:val="single" w:color="CDD5DE" w:sz="1"/>
              <w:right w:val="single" w:color="CDD5DE" w:sz="1"/>
            </w:tcBorders>
            <w:shd w:fill="556677"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Comment</w:t>
            </w:r>
          </w:p>
        </w:tc>
        <w:tc>
          <w:tcPr>
            <w:tcW w:type="dxa" w:w="3200"/>
            <w:tcBorders>
              <w:top w:val="single" w:color="CDD5DE" w:sz="1"/>
              <w:left w:val="single" w:color="CDD5DE" w:sz="1"/>
              <w:bottom w:val="single" w:color="CDD5DE" w:sz="1"/>
              <w:right w:val="single" w:color="CDD5DE" w:sz="1"/>
            </w:tcBorders>
            <w:shd w:fill="556677"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FFFFFF"/>
                <w:sz w:val="19"/>
                <w:szCs w:val="19"/>
              </w:rPr>
              <w:t xml:space="preserve">Résultat</w:t>
            </w:r>
          </w:p>
        </w:tc>
      </w:tr>
      <w:tr>
        <w:tc>
          <w:tcPr>
            <w:tcW w:type="dxa" w:w="26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Suivi WhatsApp post-livraison</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J+7 après la livraison, on envoie un message de satisfaction et une question simple</w:t>
            </w:r>
          </w:p>
        </w:tc>
        <w:tc>
          <w:tcPr>
            <w:tcW w:type="dxa" w:w="3200"/>
            <w:tcBorders>
              <w:top w:val="single" w:color="CDD5DE" w:sz="1"/>
              <w:left w:val="single" w:color="CDD5DE" w:sz="1"/>
              <w:bottom w:val="single" w:color="CDD5DE" w:sz="1"/>
              <w:right w:val="single" w:color="CDD5DE" w:sz="1"/>
            </w:tcBorders>
            <w:shd w:fill="E8F5E9"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2E7D32"/>
                <w:sz w:val="19"/>
                <w:szCs w:val="19"/>
              </w:rPr>
              <w:t xml:space="preserve">Témoignage obtenu + relation renforcée</w:t>
            </w:r>
          </w:p>
        </w:tc>
      </w:tr>
      <w:tr>
        <w:tc>
          <w:tcPr>
            <w:tcW w:type="dxa" w:w="26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Programme de recommandation</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Vos clients satisfaits reçoivent une incitation à vous recommander à leurs contacts</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2E7D32"/>
                <w:sz w:val="19"/>
                <w:szCs w:val="19"/>
              </w:rPr>
              <w:t xml:space="preserve">Nouveaux clients à coût quasi nul</w:t>
            </w:r>
          </w:p>
        </w:tc>
      </w:tr>
      <w:tr>
        <w:tc>
          <w:tcPr>
            <w:tcW w:type="dxa" w:w="26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1A1A1A"/>
                <w:sz w:val="19"/>
                <w:szCs w:val="19"/>
              </w:rPr>
              <w:t xml:space="preserve">Contenu de rétention mensuel</w:t>
            </w:r>
          </w:p>
        </w:tc>
        <w:tc>
          <w:tcPr>
            <w:tcW w:type="dxa" w:w="3200"/>
            <w:tcBorders>
              <w:top w:val="single" w:color="CDD5DE" w:sz="1"/>
              <w:left w:val="single" w:color="CDD5DE" w:sz="1"/>
              <w:bottom w:val="single" w:color="CDD5DE" w:sz="1"/>
              <w:right w:val="single" w:color="CDD5DE" w:sz="1"/>
            </w:tcBorders>
            <w:shd w:fill="FFFFFF" w:val="clear"/>
            <w:tcMar>
              <w:top w:type="dxa" w:w="100"/>
              <w:left w:type="dxa" w:w="160"/>
              <w:bottom w:type="dxa" w:w="100"/>
              <w:right w:type="dxa" w:w="160"/>
            </w:tcMar>
            <w:vAlign w:val="center"/>
          </w:tcPr>
          <w:p>
            <w:pPr>
              <w:spacing w:before="0" w:after="0"/>
              <w:jc w:val="left"/>
            </w:pPr>
            <w:r>
              <w:rPr>
                <w:rFonts w:ascii="Montserrat" w:cs="Montserrat" w:eastAsia="Montserrat" w:hAnsi="Montserrat"/>
                <w:b w:val="false"/>
                <w:bCs w:val="false"/>
                <w:i w:val="false"/>
                <w:iCs w:val="false"/>
                <w:color w:val="556677"/>
                <w:sz w:val="19"/>
                <w:szCs w:val="19"/>
              </w:rPr>
              <w:t xml:space="preserve">Une promotion ou un conseil utile envoyé à votre liste existante chaque mois</w:t>
            </w:r>
          </w:p>
        </w:tc>
        <w:tc>
          <w:tcPr>
            <w:tcW w:type="dxa" w:w="3200"/>
            <w:tcBorders>
              <w:top w:val="single" w:color="CDD5DE" w:sz="1"/>
              <w:left w:val="single" w:color="CDD5DE" w:sz="1"/>
              <w:bottom w:val="single" w:color="CDD5DE" w:sz="1"/>
              <w:right w:val="single" w:color="CDD5DE" w:sz="1"/>
            </w:tcBorders>
            <w:shd w:fill="E8F5E9" w:val="clear"/>
            <w:tcMar>
              <w:top w:type="dxa" w:w="100"/>
              <w:left w:type="dxa" w:w="160"/>
              <w:bottom w:type="dxa" w:w="100"/>
              <w:right w:type="dxa" w:w="160"/>
            </w:tcMar>
            <w:vAlign w:val="center"/>
          </w:tcPr>
          <w:p>
            <w:pPr>
              <w:spacing w:before="0" w:after="0"/>
              <w:jc w:val="left"/>
            </w:pPr>
            <w:r>
              <w:rPr>
                <w:rFonts w:ascii="Montserrat" w:cs="Montserrat" w:eastAsia="Montserrat" w:hAnsi="Montserrat"/>
                <w:b/>
                <w:bCs/>
                <w:i w:val="false"/>
                <w:iCs w:val="false"/>
                <w:color w:val="2E7D32"/>
                <w:sz w:val="19"/>
                <w:szCs w:val="19"/>
              </w:rPr>
              <w:t xml:space="preserve">Clients qui reviennent + panier moyen en hausse</w:t>
            </w:r>
          </w:p>
        </w:tc>
      </w:tr>
    </w:tbl>
    <w:p>
      <w:pPr>
        <w:spacing w:before="0" w:after="0"/>
      </w:pPr>
      <w:r>
        <w:br w:type="page"/>
      </w:r>
    </w:p>
    <w:p>
      <w:pPr>
        <w:shd w:fill="1A1A1A" w:val="clear"/>
        <w:spacing w:before="320" w:after="120"/>
        <w:ind w:left="220" w:right="220"/>
      </w:pPr>
      <w:r>
        <w:rPr>
          <w:rFonts w:ascii="Montserrat" w:cs="Montserrat" w:eastAsia="Montserrat" w:hAnsi="Montserrat"/>
          <w:b/>
          <w:bCs/>
          <w:i w:val="false"/>
          <w:iCs w:val="false"/>
          <w:color w:val="FFFFFF"/>
          <w:sz w:val="24"/>
          <w:szCs w:val="24"/>
        </w:rPr>
        <w:t xml:space="preserve">LES QUESTIONS QUE VOUS VOUS POSEZ PEUT-ÊTRE</w:t>
      </w:r>
    </w:p>
    <w:p>
      <w:pPr>
        <w:spacing w:before="80" w:after="0"/>
      </w:pPr>
    </w:p>
    <w:p>
      <w:pPr>
        <w:spacing w:before="40" w:after="40"/>
      </w:pPr>
      <w:r>
        <w:rPr>
          <w:rFonts w:ascii="Montserrat" w:cs="Montserrat" w:eastAsia="Montserrat" w:hAnsi="Montserrat"/>
          <w:b w:val="false"/>
          <w:bCs w:val="false"/>
          <w:i w:val="false"/>
          <w:iCs w:val="false"/>
          <w:color w:val="556677"/>
          <w:sz w:val="21"/>
          <w:szCs w:val="21"/>
        </w:rPr>
        <w:t xml:space="preserve">Voici les 4 questions que nous entendons le plus souvent — avec des réponses honnêtes.</w:t>
      </w:r>
    </w:p>
    <w:p>
      <w:pPr>
        <w:spacing w:before="80" w:after="0"/>
      </w:pPr>
    </w:p>
    <w:p>
      <w:pPr>
        <w:shd w:fill="E3F2FD" w:val="clear"/>
        <w:spacing w:before="100" w:after="0"/>
        <w:ind w:left="200" w:right="200"/>
      </w:pPr>
      <w:r>
        <w:rPr>
          <w:rFonts w:ascii="Montserrat" w:cs="Montserrat" w:eastAsia="Montserrat" w:hAnsi="Montserrat"/>
          <w:b/>
          <w:bCs/>
          <w:i w:val="false"/>
          <w:iCs w:val="false"/>
          <w:color w:val="0089D0"/>
          <w:sz w:val="21"/>
          <w:szCs w:val="21"/>
        </w:rPr>
        <w:t xml:space="preserve">❝  Je ne sais pas si j'en ai besoin</w:t>
      </w:r>
    </w:p>
    <w:p>
      <w:pPr>
        <w:shd w:fill="E3F2FD" w:val="clear"/>
        <w:spacing w:before="0" w:after="100"/>
        <w:ind w:left="200" w:right="200"/>
      </w:pPr>
      <w:r>
        <w:rPr>
          <w:rFonts w:ascii="Montserrat" w:cs="Montserrat" w:eastAsia="Montserrat" w:hAnsi="Montserrat"/>
          <w:b w:val="false"/>
          <w:bCs w:val="false"/>
          <w:i w:val="false"/>
          <w:iCs w:val="false"/>
          <w:color w:val="1A1A1A"/>
          <w:sz w:val="20"/>
          <w:szCs w:val="20"/>
        </w:rPr>
        <w:t xml:space="preserve">Si vos clients ont un téléphone et utilisent WhatsApp, ils cherchent des entreprises comme la vôtre en ligne. La question n'est pas "ai-je besoin d'internet ?" — c'est "combien de clients est-ce que je perds chaque semaine parce que je ne suis pas en ligne ?" Faites le calcul sur un mois.</w:t>
      </w:r>
    </w:p>
    <w:p>
      <w:pPr>
        <w:spacing w:before="60" w:after="0"/>
      </w:pPr>
    </w:p>
    <w:p>
      <w:pPr>
        <w:shd w:fill="FFF3E0" w:val="clear"/>
        <w:spacing w:before="100" w:after="0"/>
        <w:ind w:left="200" w:right="200"/>
      </w:pPr>
      <w:r>
        <w:rPr>
          <w:rFonts w:ascii="Montserrat" w:cs="Montserrat" w:eastAsia="Montserrat" w:hAnsi="Montserrat"/>
          <w:b/>
          <w:bCs/>
          <w:i w:val="false"/>
          <w:iCs w:val="false"/>
          <w:color w:val="F37021"/>
          <w:sz w:val="21"/>
          <w:szCs w:val="21"/>
        </w:rPr>
        <w:t xml:space="preserve">❝  C'est trop cher</w:t>
      </w:r>
    </w:p>
    <w:p>
      <w:pPr>
        <w:shd w:fill="FFF3E0" w:val="clear"/>
        <w:spacing w:before="0" w:after="100"/>
        <w:ind w:left="200" w:right="200"/>
      </w:pPr>
      <w:r>
        <w:rPr>
          <w:rFonts w:ascii="Montserrat" w:cs="Montserrat" w:eastAsia="Montserrat" w:hAnsi="Montserrat"/>
          <w:b w:val="false"/>
          <w:bCs w:val="false"/>
          <w:i w:val="false"/>
          <w:iCs w:val="false"/>
          <w:color w:val="1A1A1A"/>
          <w:sz w:val="20"/>
          <w:szCs w:val="20"/>
        </w:rPr>
        <w:t xml:space="preserve">179$, c'est moins de 3 semaines de clients perdus pour une PME moyenne à Kinshasa. Si votre présence digitale vous amène 1 seul nouveau client par mois — elle s'est remboursée. Et elle continue à travailler pour vous les 11 mois suivants, sans coût supplémentaire. Demandez-nous à calculer ensemble votre seuil de rentabilité.</w:t>
      </w:r>
    </w:p>
    <w:p>
      <w:pPr>
        <w:spacing w:before="60" w:after="0"/>
      </w:pPr>
    </w:p>
    <w:p>
      <w:pPr>
        <w:shd w:fill="E8F5E9" w:val="clear"/>
        <w:spacing w:before="100" w:after="0"/>
        <w:ind w:left="200" w:right="200"/>
      </w:pPr>
      <w:r>
        <w:rPr>
          <w:rFonts w:ascii="Montserrat" w:cs="Montserrat" w:eastAsia="Montserrat" w:hAnsi="Montserrat"/>
          <w:b/>
          <w:bCs/>
          <w:i w:val="false"/>
          <w:iCs w:val="false"/>
          <w:color w:val="2E7D32"/>
          <w:sz w:val="21"/>
          <w:szCs w:val="21"/>
        </w:rPr>
        <w:t xml:space="preserve">❝  J'ai peur que ça ne marche pas</w:t>
      </w:r>
    </w:p>
    <w:p>
      <w:pPr>
        <w:shd w:fill="E8F5E9" w:val="clear"/>
        <w:spacing w:before="0" w:after="100"/>
        <w:ind w:left="200" w:right="200"/>
      </w:pPr>
      <w:r>
        <w:rPr>
          <w:rFonts w:ascii="Montserrat" w:cs="Montserrat" w:eastAsia="Montserrat" w:hAnsi="Montserrat"/>
          <w:b w:val="false"/>
          <w:bCs w:val="false"/>
          <w:i w:val="false"/>
          <w:iCs w:val="false"/>
          <w:color w:val="1A1A1A"/>
          <w:sz w:val="20"/>
          <w:szCs w:val="20"/>
        </w:rPr>
        <w:t xml:space="preserve">C'est une peur légitime — et nous la respectons. C'est pourquoi chaque livraison Picsell est documentée avec des preuves de résultats : avant, pendant, après. Nous avons des clients à Kinshasa dont nous pouvons vous montrer le before/after. Vous ne pariez pas sur du vent — vous investissez sur des résultats que d'autres ont déjà obtenus.</w:t>
      </w:r>
    </w:p>
    <w:p>
      <w:pPr>
        <w:spacing w:before="60" w:after="0"/>
      </w:pPr>
    </w:p>
    <w:p>
      <w:pPr>
        <w:shd w:fill="F3E5F5" w:val="clear"/>
        <w:spacing w:before="100" w:after="0"/>
        <w:ind w:left="200" w:right="200"/>
      </w:pPr>
      <w:r>
        <w:rPr>
          <w:rFonts w:ascii="Montserrat" w:cs="Montserrat" w:eastAsia="Montserrat" w:hAnsi="Montserrat"/>
          <w:b/>
          <w:bCs/>
          <w:i w:val="false"/>
          <w:iCs w:val="false"/>
          <w:color w:val="7B1FA2"/>
          <w:sz w:val="21"/>
          <w:szCs w:val="21"/>
        </w:rPr>
        <w:t xml:space="preserve">❝  Je peux faire ça moi-même</w:t>
      </w:r>
    </w:p>
    <w:p>
      <w:pPr>
        <w:shd w:fill="F3E5F5" w:val="clear"/>
        <w:spacing w:before="0" w:after="100"/>
        <w:ind w:left="200" w:right="200"/>
      </w:pPr>
      <w:r>
        <w:rPr>
          <w:rFonts w:ascii="Montserrat" w:cs="Montserrat" w:eastAsia="Montserrat" w:hAnsi="Montserrat"/>
          <w:b w:val="false"/>
          <w:bCs w:val="false"/>
          <w:i w:val="false"/>
          <w:iCs w:val="false"/>
          <w:color w:val="1A1A1A"/>
          <w:sz w:val="20"/>
          <w:szCs w:val="20"/>
        </w:rPr>
        <w:t xml:space="preserve">Oui, vous pouvez. Comme vous pouvez réparer vous-même un problème électrique dans votre bureau. Mais le temps que vous passez à apprendre WordPress, à comprendre Google My Business, à créer des visuels professionnels — c'est du temps que vous n'avez pas consacré à votre activité principale. Picsell livre en 72h ce qui vous prendrait 3 à 4 semaines à apprendre, tester et corriger.</w:t>
      </w:r>
    </w:p>
    <w:p>
      <w:pPr>
        <w:spacing w:before="0" w:after="0"/>
      </w:pPr>
      <w:r>
        <w:br w:type="page"/>
      </w:r>
    </w:p>
    <w:p>
      <w:pPr>
        <w:shd w:fill="0089D0" w:val="clear"/>
        <w:spacing w:before="320" w:after="120"/>
        <w:ind w:left="220" w:right="220"/>
      </w:pPr>
      <w:r>
        <w:rPr>
          <w:rFonts w:ascii="Montserrat" w:cs="Montserrat" w:eastAsia="Montserrat" w:hAnsi="Montserrat"/>
          <w:b/>
          <w:bCs/>
          <w:i w:val="false"/>
          <w:iCs w:val="false"/>
          <w:color w:val="FFFFFF"/>
          <w:sz w:val="24"/>
          <w:szCs w:val="24"/>
        </w:rPr>
        <w:t xml:space="preserve">VOTRE PROCHAINE ÉTAPE</w:t>
      </w:r>
    </w:p>
    <w:p>
      <w:pPr>
        <w:spacing w:before="120" w:after="0"/>
      </w:pPr>
    </w:p>
    <w:p>
      <w:pPr>
        <w:pBdr>
          <w:left w:val="single" w:color="F37021" w:sz="12" w:space="8"/>
        </w:pBdr>
        <w:shd w:fill="EEF2F6" w:val="clear"/>
        <w:spacing w:before="80" w:after="80"/>
        <w:ind w:left="280" w:right="280"/>
      </w:pPr>
      <w:r>
        <w:rPr>
          <w:rFonts w:ascii="Montserrat" w:cs="Montserrat" w:eastAsia="Montserrat" w:hAnsi="Montserrat"/>
          <w:b/>
          <w:bCs/>
          <w:i/>
          <w:iCs/>
          <w:color w:val="0089D0"/>
          <w:sz w:val="22"/>
          <w:szCs w:val="22"/>
        </w:rPr>
        <w:t xml:space="preserve">"Vous avez lu ce document. Vous savez maintenant exactement comment votre marketing va fonctionner. Il reste une décision à prendre."</w:t>
      </w:r>
    </w:p>
    <w:p>
      <w:pPr>
        <w:spacing w:before="1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il" w:color="FFFFFF" w:sz="0"/>
              <w:left w:val="nil" w:color="FFFFFF" w:sz="0"/>
              <w:bottom w:val="nil" w:color="FFFFFF" w:sz="0"/>
              <w:right w:val="nil" w:color="FFFFFF" w:sz="0"/>
            </w:tcBorders>
            <w:shd w:fill="0089D0" w:val="clear"/>
            <w:tcMar>
              <w:top w:type="dxa" w:w="100"/>
              <w:left w:type="dxa" w:w="160"/>
              <w:bottom w:type="dxa" w:w="100"/>
              <w:right w:type="dxa" w:w="160"/>
            </w:tcMar>
            <w:vAlign w:val="top"/>
          </w:tcPr>
          <w:p>
            <w:pPr>
              <w:spacing w:before="0" w:after="0"/>
              <w:jc w:val="left"/>
            </w:pPr>
            <w:r>
              <w:rPr>
                <w:rFonts w:ascii="Montserrat" w:cs="Montserrat" w:eastAsia="Montserrat" w:hAnsi="Montserrat"/>
                <w:b/>
                <w:bCs/>
                <w:i w:val="false"/>
                <w:iCs w:val="false"/>
                <w:color w:val="FFFFFF"/>
                <w:sz w:val="22"/>
                <w:szCs w:val="22"/>
              </w:rPr>
              <w:t xml:space="preserve">OPTION A — Vous commencez aujourd'hui</w:t>
            </w:r>
          </w:p>
          <w:p>
            <w:pPr>
              <w:spacing w:before="0" w:after="0"/>
              <w:jc w:val="left"/>
            </w:pPr>
            <w:r>
              <w:rPr>
                <w:rFonts w:ascii="Montserrat" w:cs="Montserrat" w:eastAsia="Montserrat" w:hAnsi="Montserrat"/>
                <w:b w:val="false"/>
                <w:bCs w:val="false"/>
                <w:i w:val="false"/>
                <w:iCs w:val="false"/>
                <w:color w:val="1A1A1A"/>
                <w:sz w:val="14"/>
                <w:szCs w:val="14"/>
              </w:rPr>
              <w:t xml:space="preserve"/>
            </w:r>
          </w:p>
          <w:p>
            <w:pPr>
              <w:spacing w:before="20" w:after="20"/>
              <w:ind w:left="160"/>
            </w:pPr>
            <w:r>
              <w:rPr>
                <w:rFonts w:ascii="Montserrat" w:cs="Montserrat" w:eastAsia="Montserrat" w:hAnsi="Montserrat"/>
                <w:b/>
                <w:bCs/>
                <w:i w:val="false"/>
                <w:iCs w:val="false"/>
                <w:color w:val="F37021"/>
                <w:sz w:val="22"/>
                <w:szCs w:val="22"/>
              </w:rPr>
              <w:t xml:space="preserve">› </w:t>
            </w:r>
            <w:r>
              <w:rPr>
                <w:rFonts w:ascii="Montserrat" w:cs="Montserrat" w:eastAsia="Montserrat" w:hAnsi="Montserrat"/>
                <w:b w:val="false"/>
                <w:bCs w:val="false"/>
                <w:i w:val="false"/>
                <w:iCs w:val="false"/>
                <w:color w:val="FFFFFF"/>
                <w:sz w:val="20"/>
                <w:szCs w:val="20"/>
              </w:rPr>
              <w:t xml:space="preserve">Répondez "OUI" à ce message WhatsApp</w:t>
            </w:r>
          </w:p>
          <w:p>
            <w:pPr>
              <w:spacing w:before="20" w:after="20"/>
              <w:ind w:left="160"/>
            </w:pPr>
            <w:r>
              <w:rPr>
                <w:rFonts w:ascii="Montserrat" w:cs="Montserrat" w:eastAsia="Montserrat" w:hAnsi="Montserrat"/>
                <w:b/>
                <w:bCs/>
                <w:i w:val="false"/>
                <w:iCs w:val="false"/>
                <w:color w:val="F37021"/>
                <w:sz w:val="22"/>
                <w:szCs w:val="22"/>
              </w:rPr>
              <w:t xml:space="preserve">› </w:t>
            </w:r>
            <w:r>
              <w:rPr>
                <w:rFonts w:ascii="Montserrat" w:cs="Montserrat" w:eastAsia="Montserrat" w:hAnsi="Montserrat"/>
                <w:b w:val="false"/>
                <w:bCs w:val="false"/>
                <w:i w:val="false"/>
                <w:iCs w:val="false"/>
                <w:color w:val="FFFFFF"/>
                <w:sz w:val="20"/>
                <w:szCs w:val="20"/>
              </w:rPr>
              <w:t xml:space="preserve">Nous fixons votre date de démarrage</w:t>
            </w:r>
          </w:p>
          <w:p>
            <w:pPr>
              <w:spacing w:before="20" w:after="20"/>
              <w:ind w:left="160"/>
            </w:pPr>
            <w:r>
              <w:rPr>
                <w:rFonts w:ascii="Montserrat" w:cs="Montserrat" w:eastAsia="Montserrat" w:hAnsi="Montserrat"/>
                <w:b/>
                <w:bCs/>
                <w:i w:val="false"/>
                <w:iCs w:val="false"/>
                <w:color w:val="F37021"/>
                <w:sz w:val="22"/>
                <w:szCs w:val="22"/>
              </w:rPr>
              <w:t xml:space="preserve">› </w:t>
            </w:r>
            <w:r>
              <w:rPr>
                <w:rFonts w:ascii="Montserrat" w:cs="Montserrat" w:eastAsia="Montserrat" w:hAnsi="Montserrat"/>
                <w:b w:val="false"/>
                <w:bCs w:val="false"/>
                <w:i w:val="false"/>
                <w:iCs w:val="false"/>
                <w:color w:val="FFFFFF"/>
                <w:sz w:val="20"/>
                <w:szCs w:val="20"/>
              </w:rPr>
              <w:t xml:space="preserve">Votre site est en ligne dans 72h</w:t>
            </w:r>
          </w:p>
          <w:p>
            <w:pPr>
              <w:spacing w:before="0" w:after="0"/>
              <w:jc w:val="left"/>
            </w:pPr>
            <w:r>
              <w:rPr>
                <w:rFonts w:ascii="Montserrat" w:cs="Montserrat" w:eastAsia="Montserrat" w:hAnsi="Montserrat"/>
                <w:b w:val="false"/>
                <w:bCs w:val="false"/>
                <w:i w:val="false"/>
                <w:iCs w:val="false"/>
                <w:color w:val="1A1A1A"/>
                <w:sz w:val="14"/>
                <w:szCs w:val="14"/>
              </w:rPr>
              <w:t xml:space="preserve"/>
            </w:r>
          </w:p>
          <w:p>
            <w:pPr>
              <w:spacing w:before="0" w:after="0"/>
              <w:jc w:val="center"/>
            </w:pPr>
            <w:r>
              <w:rPr>
                <w:rFonts w:ascii="Montserrat" w:cs="Montserrat" w:eastAsia="Montserrat" w:hAnsi="Montserrat"/>
                <w:b w:val="false"/>
                <w:bCs w:val="false"/>
                <w:i/>
                <w:iCs/>
                <w:color w:val="FFFFFF"/>
                <w:sz w:val="19"/>
                <w:szCs w:val="19"/>
              </w:rPr>
              <w:t xml:space="preserve">50% à la commande · 50% à la livraison</w:t>
            </w:r>
          </w:p>
        </w:tc>
        <w:tc>
          <w:tcPr>
            <w:tcW w:type="dxa" w:w="4500"/>
            <w:tcBorders>
              <w:top w:val="single" w:color="CDD5DE" w:sz="1"/>
              <w:left w:val="single" w:color="CDD5DE" w:sz="1"/>
              <w:bottom w:val="single" w:color="CDD5DE" w:sz="1"/>
              <w:right w:val="single" w:color="CDD5DE" w:sz="1"/>
            </w:tcBorders>
            <w:shd w:fill="EEF2F6" w:val="clear"/>
            <w:tcMar>
              <w:top w:type="dxa" w:w="100"/>
              <w:left w:type="dxa" w:w="160"/>
              <w:bottom w:type="dxa" w:w="100"/>
              <w:right w:type="dxa" w:w="160"/>
            </w:tcMar>
            <w:vAlign w:val="top"/>
          </w:tcPr>
          <w:p>
            <w:pPr>
              <w:spacing w:before="0" w:after="0"/>
              <w:jc w:val="left"/>
            </w:pPr>
            <w:r>
              <w:rPr>
                <w:rFonts w:ascii="Montserrat" w:cs="Montserrat" w:eastAsia="Montserrat" w:hAnsi="Montserrat"/>
                <w:b/>
                <w:bCs/>
                <w:i w:val="false"/>
                <w:iCs w:val="false"/>
                <w:color w:val="1A1A1A"/>
                <w:sz w:val="22"/>
                <w:szCs w:val="22"/>
              </w:rPr>
              <w:t xml:space="preserve">OPTION B — Vous avez encore des questions</w:t>
            </w:r>
          </w:p>
          <w:p>
            <w:pPr>
              <w:spacing w:before="0" w:after="0"/>
              <w:jc w:val="left"/>
            </w:pPr>
            <w:r>
              <w:rPr>
                <w:rFonts w:ascii="Montserrat" w:cs="Montserrat" w:eastAsia="Montserrat" w:hAnsi="Montserrat"/>
                <w:b w:val="false"/>
                <w:bCs w:val="false"/>
                <w:i w:val="false"/>
                <w:iCs w:val="false"/>
                <w:color w:val="1A1A1A"/>
                <w:sz w:val="14"/>
                <w:szCs w:val="14"/>
              </w:rPr>
              <w:t xml:space="preserve"/>
            </w:r>
          </w:p>
          <w:p>
            <w:pPr>
              <w:spacing w:before="20" w:after="20"/>
              <w:ind w:left="160"/>
            </w:pPr>
            <w:r>
              <w:rPr>
                <w:rFonts w:ascii="Montserrat" w:cs="Montserrat" w:eastAsia="Montserrat" w:hAnsi="Montserrat"/>
                <w:b/>
                <w:bCs/>
                <w:i w:val="false"/>
                <w:iCs w:val="false"/>
                <w:color w:val="F37021"/>
                <w:sz w:val="22"/>
                <w:szCs w:val="22"/>
              </w:rPr>
              <w:t xml:space="preserve">› </w:t>
            </w:r>
            <w:r>
              <w:rPr>
                <w:rFonts w:ascii="Montserrat" w:cs="Montserrat" w:eastAsia="Montserrat" w:hAnsi="Montserrat"/>
                <w:b w:val="false"/>
                <w:bCs w:val="false"/>
                <w:i w:val="false"/>
                <w:iCs w:val="false"/>
                <w:color w:val="1A1A1A"/>
                <w:sz w:val="20"/>
                <w:szCs w:val="20"/>
              </w:rPr>
              <w:t xml:space="preserve">Posez-les directement par WhatsApp</w:t>
            </w:r>
          </w:p>
          <w:p>
            <w:pPr>
              <w:spacing w:before="20" w:after="20"/>
              <w:ind w:left="160"/>
            </w:pPr>
            <w:r>
              <w:rPr>
                <w:rFonts w:ascii="Montserrat" w:cs="Montserrat" w:eastAsia="Montserrat" w:hAnsi="Montserrat"/>
                <w:b/>
                <w:bCs/>
                <w:i w:val="false"/>
                <w:iCs w:val="false"/>
                <w:color w:val="F37021"/>
                <w:sz w:val="22"/>
                <w:szCs w:val="22"/>
              </w:rPr>
              <w:t xml:space="preserve">› </w:t>
            </w:r>
            <w:r>
              <w:rPr>
                <w:rFonts w:ascii="Montserrat" w:cs="Montserrat" w:eastAsia="Montserrat" w:hAnsi="Montserrat"/>
                <w:b w:val="false"/>
                <w:bCs w:val="false"/>
                <w:i w:val="false"/>
                <w:iCs w:val="false"/>
                <w:color w:val="1A1A1A"/>
                <w:sz w:val="20"/>
                <w:szCs w:val="20"/>
              </w:rPr>
              <w:t xml:space="preserve">On répond en moins de 2h (jours ouvrés)</w:t>
            </w:r>
          </w:p>
          <w:p>
            <w:pPr>
              <w:spacing w:before="20" w:after="20"/>
              <w:ind w:left="160"/>
            </w:pPr>
            <w:r>
              <w:rPr>
                <w:rFonts w:ascii="Montserrat" w:cs="Montserrat" w:eastAsia="Montserrat" w:hAnsi="Montserrat"/>
                <w:b/>
                <w:bCs/>
                <w:i w:val="false"/>
                <w:iCs w:val="false"/>
                <w:color w:val="F37021"/>
                <w:sz w:val="22"/>
                <w:szCs w:val="22"/>
              </w:rPr>
              <w:t xml:space="preserve">› </w:t>
            </w:r>
            <w:r>
              <w:rPr>
                <w:rFonts w:ascii="Montserrat" w:cs="Montserrat" w:eastAsia="Montserrat" w:hAnsi="Montserrat"/>
                <w:b w:val="false"/>
                <w:bCs w:val="false"/>
                <w:i w:val="false"/>
                <w:iCs w:val="false"/>
                <w:color w:val="1A1A1A"/>
                <w:sz w:val="20"/>
                <w:szCs w:val="20"/>
              </w:rPr>
              <w:t xml:space="preserve">La consultation reste gratuite et sans engagement</w:t>
            </w:r>
          </w:p>
          <w:p>
            <w:pPr>
              <w:spacing w:before="0" w:after="0"/>
              <w:jc w:val="left"/>
            </w:pPr>
            <w:r>
              <w:rPr>
                <w:rFonts w:ascii="Montserrat" w:cs="Montserrat" w:eastAsia="Montserrat" w:hAnsi="Montserrat"/>
                <w:b w:val="false"/>
                <w:bCs w:val="false"/>
                <w:i w:val="false"/>
                <w:iCs w:val="false"/>
                <w:color w:val="1A1A1A"/>
                <w:sz w:val="14"/>
                <w:szCs w:val="14"/>
              </w:rPr>
              <w:t xml:space="preserve"/>
            </w:r>
          </w:p>
          <w:p>
            <w:pPr>
              <w:spacing w:before="0" w:after="0"/>
              <w:jc w:val="center"/>
            </w:pPr>
            <w:r>
              <w:rPr>
                <w:rFonts w:ascii="Montserrat" w:cs="Montserrat" w:eastAsia="Montserrat" w:hAnsi="Montserrat"/>
                <w:b w:val="false"/>
                <w:bCs w:val="false"/>
                <w:i/>
                <w:iCs/>
                <w:color w:val="556677"/>
                <w:sz w:val="19"/>
                <w:szCs w:val="19"/>
              </w:rPr>
              <w:t xml:space="preserve">Aucune pression. Votre décision, votre rythme.</w:t>
            </w:r>
          </w:p>
        </w:tc>
      </w:tr>
    </w:tbl>
    <w:p>
      <w:pPr>
        <w:spacing w:before="20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9000"/>
            <w:gridSpan w:val="3"/>
            <w:tcBorders>
              <w:top w:val="single" w:color="CDD5DE" w:sz="1"/>
              <w:left w:val="single" w:color="CDD5DE" w:sz="1"/>
              <w:bottom w:val="single" w:color="CDD5DE" w:sz="1"/>
              <w:right w:val="single" w:color="CDD5DE" w:sz="1"/>
            </w:tcBorders>
            <w:shd w:fill="1A1A1A"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FFFFFF"/>
                <w:sz w:val="24"/>
                <w:szCs w:val="24"/>
              </w:rPr>
              <w:t xml:space="preserve">PICSELL AGENCY</w:t>
            </w:r>
          </w:p>
        </w:tc>
      </w:tr>
      <w:tr>
        <w:tc>
          <w:tcPr>
            <w:tcW w:type="dxa" w:w="3000"/>
            <w:tcBorders>
              <w:top w:val="single" w:color="CDD5DE" w:sz="1"/>
              <w:left w:val="single" w:color="CDD5DE" w:sz="1"/>
              <w:bottom w:val="single" w:color="CDD5DE" w:sz="1"/>
              <w:right w:val="single" w:color="CDD5DE" w:sz="1"/>
            </w:tcBorders>
            <w:shd w:fill="080810"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3DBCC7"/>
                <w:sz w:val="19"/>
                <w:szCs w:val="19"/>
              </w:rPr>
              <w:t xml:space="preserve">WhatsApp</w:t>
            </w:r>
          </w:p>
          <w:p>
            <w:pPr>
              <w:spacing w:before="0" w:after="0"/>
              <w:jc w:val="center"/>
            </w:pPr>
            <w:r>
              <w:rPr>
                <w:rFonts w:ascii="Montserrat" w:cs="Montserrat" w:eastAsia="Montserrat" w:hAnsi="Montserrat"/>
                <w:b w:val="false"/>
                <w:bCs w:val="false"/>
                <w:i w:val="false"/>
                <w:iCs w:val="false"/>
                <w:color w:val="F0F2F5"/>
                <w:sz w:val="19"/>
                <w:szCs w:val="19"/>
              </w:rPr>
              <w:t xml:space="preserve">david.kalambay@picsell.agency</w:t>
            </w:r>
          </w:p>
        </w:tc>
        <w:tc>
          <w:tcPr>
            <w:tcW w:type="dxa" w:w="3000"/>
            <w:tcBorders>
              <w:top w:val="single" w:color="CDD5DE" w:sz="1"/>
              <w:left w:val="single" w:color="CDD5DE" w:sz="1"/>
              <w:bottom w:val="single" w:color="CDD5DE" w:sz="1"/>
              <w:right w:val="single" w:color="CDD5DE" w:sz="1"/>
            </w:tcBorders>
            <w:shd w:fill="080810"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3DBCC7"/>
                <w:sz w:val="19"/>
                <w:szCs w:val="19"/>
              </w:rPr>
              <w:t xml:space="preserve">Email</w:t>
            </w:r>
          </w:p>
          <w:p>
            <w:pPr>
              <w:spacing w:before="0" w:after="0"/>
              <w:jc w:val="center"/>
            </w:pPr>
            <w:r>
              <w:rPr>
                <w:rFonts w:ascii="Montserrat" w:cs="Montserrat" w:eastAsia="Montserrat" w:hAnsi="Montserrat"/>
                <w:b w:val="false"/>
                <w:bCs w:val="false"/>
                <w:i w:val="false"/>
                <w:iCs w:val="false"/>
                <w:color w:val="F0F2F5"/>
                <w:sz w:val="19"/>
                <w:szCs w:val="19"/>
              </w:rPr>
              <w:t xml:space="preserve">picsell.agency</w:t>
            </w:r>
          </w:p>
        </w:tc>
        <w:tc>
          <w:tcPr>
            <w:tcW w:type="dxa" w:w="3000"/>
            <w:tcBorders>
              <w:top w:val="single" w:color="CDD5DE" w:sz="1"/>
              <w:left w:val="single" w:color="CDD5DE" w:sz="1"/>
              <w:bottom w:val="single" w:color="CDD5DE" w:sz="1"/>
              <w:right w:val="single" w:color="CDD5DE" w:sz="1"/>
            </w:tcBorders>
            <w:shd w:fill="080810"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val="false"/>
                <w:iCs w:val="false"/>
                <w:color w:val="3DBCC7"/>
                <w:sz w:val="19"/>
                <w:szCs w:val="19"/>
              </w:rPr>
              <w:t xml:space="preserve">Site</w:t>
            </w:r>
          </w:p>
          <w:p>
            <w:pPr>
              <w:spacing w:before="0" w:after="0"/>
              <w:jc w:val="center"/>
            </w:pPr>
            <w:r>
              <w:rPr>
                <w:rFonts w:ascii="Montserrat" w:cs="Montserrat" w:eastAsia="Montserrat" w:hAnsi="Montserrat"/>
                <w:b w:val="false"/>
                <w:bCs w:val="false"/>
                <w:i w:val="false"/>
                <w:iCs w:val="false"/>
                <w:color w:val="F0F2F5"/>
                <w:sz w:val="19"/>
                <w:szCs w:val="19"/>
              </w:rPr>
              <w:t xml:space="preserve">Kinshasa, RDC</w:t>
            </w:r>
          </w:p>
        </w:tc>
      </w:tr>
      <w:tr>
        <w:tc>
          <w:tcPr>
            <w:tcW w:type="dxa" w:w="9000"/>
            <w:gridSpan w:val="3"/>
            <w:tcBorders>
              <w:top w:val="single" w:color="CDD5DE" w:sz="1"/>
              <w:left w:val="single" w:color="CDD5DE" w:sz="1"/>
              <w:bottom w:val="single" w:color="CDD5DE" w:sz="1"/>
              <w:right w:val="single" w:color="CDD5DE" w:sz="1"/>
            </w:tcBorders>
            <w:shd w:fill="080810" w:val="clear"/>
            <w:tcMar>
              <w:top w:type="dxa" w:w="100"/>
              <w:left w:type="dxa" w:w="160"/>
              <w:bottom w:type="dxa" w:w="100"/>
              <w:right w:type="dxa" w:w="160"/>
            </w:tcMar>
            <w:vAlign w:val="center"/>
          </w:tcPr>
          <w:p>
            <w:pPr>
              <w:spacing w:before="0" w:after="0"/>
              <w:jc w:val="center"/>
            </w:pPr>
            <w:r>
              <w:rPr>
                <w:rFonts w:ascii="Montserrat" w:cs="Montserrat" w:eastAsia="Montserrat" w:hAnsi="Montserrat"/>
                <w:b/>
                <w:bCs/>
                <w:i/>
                <w:iCs/>
                <w:color w:val="3DBCC7"/>
                <w:sz w:val="19"/>
                <w:szCs w:val="19"/>
              </w:rPr>
              <w:t xml:space="preserve">"Precision in every pixel"</w:t>
            </w:r>
          </w:p>
        </w:tc>
      </w:tr>
    </w:tbl>
    <w:sectPr>
      <w:headerReference w:type="default" r:id="rId6"/>
      <w:footerReference w:type="default" r:id="rId7"/>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D5DE" w:sz="2" w:space="4"/>
      </w:pBdr>
      <w:tabs>
        <w:tab w:val="right" w:pos="8000"/>
      </w:tabs>
      <w:spacing w:before="80" w:after="0"/>
    </w:pPr>
    <w:r>
      <w:rPr>
        <w:rFonts w:ascii="Montserrat" w:cs="Montserrat" w:eastAsia="Montserrat" w:hAnsi="Montserrat"/>
        <w:b w:val="false"/>
        <w:bCs w:val="false"/>
        <w:i w:val="false"/>
        <w:iCs w:val="false"/>
        <w:color w:val="CDD5DE"/>
        <w:sz w:val="16"/>
        <w:szCs w:val="16"/>
      </w:rPr>
      <w:t xml:space="preserve">picsell.agency  ·  Kinshasa, RDC  ·  </w:t>
    </w:r>
    <w:r>
      <w:rPr>
        <w:rFonts w:ascii="Montserrat" w:cs="Montserrat" w:eastAsia="Montserrat" w:hAnsi="Montserrat"/>
        <w:b w:val="false"/>
        <w:bCs w:val="false"/>
        <w:i/>
        <w:iCs/>
        <w:color w:val="CDD5DE"/>
        <w:sz w:val="16"/>
        <w:szCs w:val="16"/>
      </w:rPr>
      <w:t xml:space="preserve">Document confidentiel — remis lors de la consultation</w:t>
    </w:r>
    <w:r>
      <w:rPr>
        <w:rFonts w:ascii="Montserrat" w:cs="Montserrat" w:eastAsia="Montserrat" w:hAnsi="Montserrat"/>
        <w:color w:val="0089D0"/>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D0" w:sz="3" w:space="4"/>
      </w:pBdr>
      <w:spacing w:before="0" w:after="100"/>
    </w:pPr>
    <w:r>
      <w:rPr>
        <w:rFonts w:ascii="Montserrat" w:cs="Montserrat" w:eastAsia="Montserrat" w:hAnsi="Montserrat"/>
        <w:b/>
        <w:bCs/>
        <w:i w:val="false"/>
        <w:iCs w:val="false"/>
        <w:color w:val="0089D0"/>
        <w:sz w:val="17"/>
        <w:szCs w:val="17"/>
      </w:rPr>
      <w:t xml:space="preserve">PICSELL AGENCY</w:t>
    </w:r>
    <w:r>
      <w:rPr>
        <w:rFonts w:ascii="Montserrat" w:cs="Montserrat" w:eastAsia="Montserrat" w:hAnsi="Montserrat"/>
        <w:b w:val="false"/>
        <w:bCs w:val="false"/>
        <w:i w:val="false"/>
        <w:iCs w:val="false"/>
        <w:color w:val="CDD5DE"/>
        <w:sz w:val="17"/>
        <w:szCs w:val="17"/>
      </w:rPr>
      <w:t xml:space="preserve">   ·   </w:t>
    </w:r>
    <w:r>
      <w:rPr>
        <w:rFonts w:ascii="Montserrat" w:cs="Montserrat" w:eastAsia="Montserrat" w:hAnsi="Montserrat"/>
        <w:b w:val="false"/>
        <w:bCs w:val="false"/>
        <w:i w:val="false"/>
        <w:iCs w:val="false"/>
        <w:color w:val="556677"/>
        <w:sz w:val="17"/>
        <w:szCs w:val="17"/>
      </w:rPr>
      <w:t xml:space="preserve">Le Cycle de Vie de Votre Marketing</w:t>
    </w:r>
    <w:r>
      <w:rPr>
        <w:rFonts w:ascii="Montserrat" w:cs="Montserrat" w:eastAsia="Montserrat" w:hAnsi="Montserrat"/>
        <w:b w:val="false"/>
        <w:bCs w:val="false"/>
        <w:i/>
        <w:iCs/>
        <w:color w:val="3DBCC7"/>
        <w:sz w:val="16"/>
        <w:szCs w:val="16"/>
      </w:rPr>
      <w:t xml:space="preserve">   ·   &lt;/&gt; Precision in every pixel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rFonts w:ascii="Montserrat" w:cs="Montserrat" w:eastAsia="Montserrat" w:hAnsi="Montserrat"/>
        <w:b/>
        <w:bCs/>
        <w:color w:val="F370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2026-03-31T16:02:59.701Z</dcterms:created>
  <dcterms:modified xsi:type="dcterms:W3CDTF">2026-03-31T16:02:59.702Z</dcterms:modified>
</cp:coreProperties>
</file>

<file path=docProps/custom.xml><?xml version="1.0" encoding="utf-8"?>
<Properties xmlns="http://schemas.openxmlformats.org/officeDocument/2006/custom-properties" xmlns:vt="http://schemas.openxmlformats.org/officeDocument/2006/docPropsVTypes"/>
</file>